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4ACD" w14:textId="0C2341CE" w:rsidR="007D505B" w:rsidRPr="00C04B63" w:rsidRDefault="00C04B63">
      <w:pPr>
        <w:rPr>
          <w:b/>
          <w:bCs/>
          <w:sz w:val="28"/>
          <w:szCs w:val="28"/>
        </w:rPr>
      </w:pPr>
      <w:r w:rsidRPr="00C04B63">
        <w:rPr>
          <w:b/>
          <w:bCs/>
          <w:sz w:val="28"/>
          <w:szCs w:val="28"/>
        </w:rPr>
        <w:t>Evaluering SGO 1001 høsten 2023</w:t>
      </w:r>
    </w:p>
    <w:p w14:paraId="7B01EAFF" w14:textId="13A13BD7" w:rsidR="00C04B63" w:rsidRPr="00C04B63" w:rsidRDefault="00C04B63"/>
    <w:p w14:paraId="2B815CAE" w14:textId="77777777" w:rsidR="00C04B63" w:rsidRPr="00C04B63" w:rsidRDefault="00C04B63" w:rsidP="00C72CEF">
      <w:pPr>
        <w:spacing w:line="480" w:lineRule="auto"/>
      </w:pPr>
    </w:p>
    <w:p w14:paraId="028A21B7" w14:textId="5DB7DF9D" w:rsidR="00C04B63" w:rsidRPr="00C04B63" w:rsidRDefault="00C04B63" w:rsidP="00C72CEF">
      <w:pPr>
        <w:spacing w:line="480" w:lineRule="auto"/>
      </w:pPr>
      <w:r w:rsidRPr="00C04B63">
        <w:t>SV- fakultetet evaluerte alle innføringsemner h</w:t>
      </w:r>
      <w:r>
        <w:t xml:space="preserve">østen 2023, inkludert SGO 1001. En representant fra fakultetet møtte opp i undervisningssamlingene og redegjorde for undersøkelsen og poengterte viktigheten av at </w:t>
      </w:r>
      <w:r w:rsidR="0003233E">
        <w:t>studentene</w:t>
      </w:r>
      <w:r>
        <w:t xml:space="preserve"> besvarte undersøkelsen.  Dette har bidratt til at vi fikk en relativt høy responsrate på 45%. </w:t>
      </w:r>
      <w:r w:rsidR="0003233E">
        <w:t>Undersøkelsen viser at studenten er godt eller til dels meget godt fornøyde med innholdet i og gjennomføringen av emnet. Hele 70%</w:t>
      </w:r>
      <w:r w:rsidR="00C72CEF">
        <w:t xml:space="preserve"> </w:t>
      </w:r>
      <w:r w:rsidR="0003233E">
        <w:t xml:space="preserve">deltar i kollokviegruppe. Over 80% sier at de er enten i stor grad eller i svært stor grad tilfreds med innholdet i emnet. Det er noen kommentarer på at antallet temaer er noe høyt og at emnet i stedet burde gå dypere inn i færre temaer. Vi vil vurdere det når vi planlegger undervisningen for høsten 2024. </w:t>
      </w:r>
    </w:p>
    <w:sectPr w:rsidR="00C04B63" w:rsidRPr="00C04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63"/>
    <w:rsid w:val="0003233E"/>
    <w:rsid w:val="004E546B"/>
    <w:rsid w:val="0061140E"/>
    <w:rsid w:val="007D505B"/>
    <w:rsid w:val="009178CA"/>
    <w:rsid w:val="00C04B63"/>
    <w:rsid w:val="00C72CEF"/>
    <w:rsid w:val="00C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A610"/>
  <w15:chartTrackingRefBased/>
  <w15:docId w15:val="{278DF2AC-AC92-4720-89BC-8F92063D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Sæther</dc:creator>
  <cp:keywords/>
  <dc:description/>
  <cp:lastModifiedBy>Bjørnar Sæther</cp:lastModifiedBy>
  <cp:revision>2</cp:revision>
  <dcterms:created xsi:type="dcterms:W3CDTF">2023-12-04T11:05:00Z</dcterms:created>
  <dcterms:modified xsi:type="dcterms:W3CDTF">2023-12-04T13:23:00Z</dcterms:modified>
</cp:coreProperties>
</file>