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F200E7" w14:textId="06867022" w:rsidR="00792540" w:rsidRDefault="007C052D">
      <w:pPr>
        <w:rPr>
          <w:rFonts w:ascii="Arial" w:hAnsi="Arial" w:cs="Arial"/>
        </w:rPr>
      </w:pPr>
      <w:r>
        <w:rPr>
          <w:rFonts w:ascii="Arial" w:hAnsi="Arial" w:cs="Arial"/>
        </w:rPr>
        <w:t>Bachelor</w:t>
      </w:r>
      <w:r w:rsidR="006B763E">
        <w:rPr>
          <w:rFonts w:ascii="Arial" w:hAnsi="Arial" w:cs="Arial"/>
        </w:rPr>
        <w:t xml:space="preserve"> i statsvitenskap: vitnemålstekst</w:t>
      </w:r>
    </w:p>
    <w:p w14:paraId="13E9F206" w14:textId="10F6944B" w:rsidR="006B763E" w:rsidRDefault="006B763E">
      <w:pPr>
        <w:rPr>
          <w:rFonts w:ascii="Arial" w:hAnsi="Arial" w:cs="Arial"/>
        </w:rPr>
      </w:pPr>
    </w:p>
    <w:p w14:paraId="5EA3B8FE" w14:textId="1BBBBD1A" w:rsidR="006B763E" w:rsidRPr="0008482B" w:rsidRDefault="006B763E">
      <w:pPr>
        <w:rPr>
          <w:rFonts w:ascii="Arial" w:hAnsi="Arial" w:cs="Arial"/>
          <w:b/>
          <w:bCs/>
          <w:sz w:val="22"/>
          <w:szCs w:val="22"/>
        </w:rPr>
      </w:pPr>
      <w:r w:rsidRPr="0008482B">
        <w:rPr>
          <w:rFonts w:ascii="Arial" w:hAnsi="Arial" w:cs="Arial"/>
          <w:b/>
          <w:bCs/>
          <w:sz w:val="22"/>
          <w:szCs w:val="22"/>
        </w:rPr>
        <w:t>Generell informasjon om graden</w:t>
      </w:r>
    </w:p>
    <w:p w14:paraId="392C46C7" w14:textId="5E4E0BC7" w:rsidR="006B763E" w:rsidRPr="0008482B" w:rsidRDefault="006B763E">
      <w:pPr>
        <w:rPr>
          <w:rFonts w:ascii="Arial" w:hAnsi="Arial" w:cs="Arial"/>
          <w:b/>
          <w:bCs/>
          <w:sz w:val="22"/>
          <w:szCs w:val="22"/>
        </w:rPr>
      </w:pPr>
    </w:p>
    <w:p w14:paraId="7326C01C" w14:textId="30A4E4D0" w:rsidR="0008482B" w:rsidRPr="0008482B" w:rsidRDefault="0008482B">
      <w:pPr>
        <w:rPr>
          <w:rFonts w:ascii="Arial" w:hAnsi="Arial" w:cs="Arial"/>
          <w:b/>
          <w:bCs/>
          <w:sz w:val="22"/>
          <w:szCs w:val="22"/>
        </w:rPr>
      </w:pPr>
    </w:p>
    <w:p w14:paraId="40EAD61B" w14:textId="237AC3BE" w:rsidR="0008482B" w:rsidRPr="0008482B" w:rsidRDefault="0008482B">
      <w:pPr>
        <w:rPr>
          <w:rFonts w:ascii="Arial" w:hAnsi="Arial" w:cs="Arial"/>
          <w:b/>
          <w:bCs/>
          <w:sz w:val="22"/>
          <w:szCs w:val="22"/>
        </w:rPr>
      </w:pPr>
      <w:r w:rsidRPr="0008482B">
        <w:rPr>
          <w:rFonts w:ascii="Arial" w:hAnsi="Arial" w:cs="Arial"/>
          <w:b/>
          <w:bCs/>
          <w:sz w:val="22"/>
          <w:szCs w:val="22"/>
        </w:rPr>
        <w:t>Studieprogrammets målsetting, innhold og organisering</w:t>
      </w:r>
    </w:p>
    <w:p w14:paraId="5031CF1B" w14:textId="4E4A0020" w:rsidR="00E202D9" w:rsidRDefault="0008482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Programmet gir en</w:t>
      </w:r>
      <w:r w:rsidR="00512FA6">
        <w:rPr>
          <w:rFonts w:ascii="Arial" w:hAnsi="Arial" w:cs="Arial"/>
          <w:sz w:val="20"/>
          <w:szCs w:val="20"/>
        </w:rPr>
        <w:t xml:space="preserve"> bred innføring i statsvitenskap i hele sin bredde, herunder offentlig politikk og administrasjon, internasjonale relasjoner, sammenligning av politisk</w:t>
      </w:r>
      <w:r w:rsidR="00D4297B">
        <w:rPr>
          <w:rFonts w:ascii="Arial" w:hAnsi="Arial" w:cs="Arial"/>
          <w:sz w:val="20"/>
          <w:szCs w:val="20"/>
        </w:rPr>
        <w:t>e</w:t>
      </w:r>
      <w:r w:rsidR="00512FA6">
        <w:rPr>
          <w:rFonts w:ascii="Arial" w:hAnsi="Arial" w:cs="Arial"/>
          <w:sz w:val="20"/>
          <w:szCs w:val="20"/>
        </w:rPr>
        <w:t xml:space="preserve"> institusjoner, regimer og systemer, samt politisk teori og metoder. Studiet vektlegger analytiske ferdigheter og skriftlig fremstillingsevne. </w:t>
      </w:r>
      <w:r w:rsidR="00657E21">
        <w:rPr>
          <w:rFonts w:ascii="Arial" w:hAnsi="Arial" w:cs="Arial"/>
          <w:sz w:val="20"/>
          <w:szCs w:val="20"/>
        </w:rPr>
        <w:t>Studiet</w:t>
      </w:r>
      <w:r w:rsidR="00512FA6">
        <w:rPr>
          <w:rFonts w:ascii="Arial" w:hAnsi="Arial" w:cs="Arial"/>
          <w:sz w:val="20"/>
          <w:szCs w:val="20"/>
        </w:rPr>
        <w:t xml:space="preserve"> belyse</w:t>
      </w:r>
      <w:r w:rsidR="00657E21">
        <w:rPr>
          <w:rFonts w:ascii="Arial" w:hAnsi="Arial" w:cs="Arial"/>
          <w:sz w:val="20"/>
          <w:szCs w:val="20"/>
        </w:rPr>
        <w:t>r</w:t>
      </w:r>
      <w:r w:rsidR="00512FA6">
        <w:rPr>
          <w:rFonts w:ascii="Arial" w:hAnsi="Arial" w:cs="Arial"/>
          <w:sz w:val="20"/>
          <w:szCs w:val="20"/>
        </w:rPr>
        <w:t xml:space="preserve"> sentrale problemstillinger ved hjelp av relevant teori og med hensiktsmessige metoder. </w:t>
      </w:r>
      <w:r w:rsidR="00E202D9">
        <w:rPr>
          <w:rFonts w:ascii="Arial" w:hAnsi="Arial" w:cs="Arial"/>
          <w:sz w:val="20"/>
          <w:szCs w:val="20"/>
        </w:rPr>
        <w:t>Studiets oppbygging sikrer at metodisk skolering og substansiell kunnskap introduseres synkront, for så å åpne for faglig fordypning, som igjen kan komplementeres med emner fra andre fag eller et utenlandsopphold. Det hele munner ut i et selvvalgt og selvstendig stykke skriftlig arbeid.</w:t>
      </w:r>
      <w:r w:rsidR="005D1B7B">
        <w:rPr>
          <w:rFonts w:ascii="Arial" w:hAnsi="Arial" w:cs="Arial"/>
          <w:sz w:val="20"/>
          <w:szCs w:val="20"/>
        </w:rPr>
        <w:t xml:space="preserve"> Dette arbeidet kan gjøres i samarbeid med relevante aktører fra arbeidslivet.</w:t>
      </w:r>
      <w:r w:rsidR="00E202D9">
        <w:rPr>
          <w:rFonts w:ascii="Arial" w:hAnsi="Arial" w:cs="Arial"/>
          <w:sz w:val="20"/>
          <w:szCs w:val="20"/>
        </w:rPr>
        <w:t xml:space="preserve"> Bærekraft-tematikk, i hele dens bredde, dekkes både på innføring og fordypningsemner.</w:t>
      </w:r>
    </w:p>
    <w:p w14:paraId="11F01170" w14:textId="67B2F15E" w:rsidR="005D1B7B" w:rsidRDefault="005D1B7B">
      <w:pPr>
        <w:rPr>
          <w:rFonts w:ascii="Arial" w:hAnsi="Arial" w:cs="Arial"/>
          <w:sz w:val="20"/>
          <w:szCs w:val="20"/>
        </w:rPr>
      </w:pPr>
    </w:p>
    <w:p w14:paraId="56E28454" w14:textId="77777777" w:rsidR="005929CA" w:rsidRDefault="005929CA">
      <w:pPr>
        <w:rPr>
          <w:rFonts w:ascii="Arial" w:hAnsi="Arial" w:cs="Arial"/>
          <w:sz w:val="20"/>
          <w:szCs w:val="20"/>
        </w:rPr>
      </w:pPr>
    </w:p>
    <w:p w14:paraId="0B866C35" w14:textId="77777777" w:rsidR="005D1B7B" w:rsidRDefault="005D1B7B" w:rsidP="005D1B7B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Kandidatens læringsutbytte</w:t>
      </w:r>
    </w:p>
    <w:p w14:paraId="5483B5B7" w14:textId="2CA701CE" w:rsidR="005D1B7B" w:rsidRDefault="00EA0F1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Kandidaten har en god oversikt over faget i hele sin bredde, og er i stand til å gjøre rede for sentrale problemstillinger og empiriske utviklingstrekk innen offentlig politikk og administrasjon, internasjonale forhold, forskjeller og likheter i politiske systemer og politiske aktørers a</w:t>
      </w:r>
      <w:r w:rsidR="005929CA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 xml:space="preserve">ferd innad og mellom land, samt reflektere normativt. </w:t>
      </w:r>
      <w:r w:rsidR="005D1B7B">
        <w:rPr>
          <w:rFonts w:ascii="Arial" w:hAnsi="Arial" w:cs="Arial"/>
          <w:sz w:val="20"/>
          <w:szCs w:val="20"/>
        </w:rPr>
        <w:t xml:space="preserve">Kandidaten har grunnleggende metodiske redskaper til å analysere </w:t>
      </w:r>
      <w:r>
        <w:rPr>
          <w:rFonts w:ascii="Arial" w:hAnsi="Arial" w:cs="Arial"/>
          <w:sz w:val="20"/>
          <w:szCs w:val="20"/>
        </w:rPr>
        <w:t>relevante</w:t>
      </w:r>
      <w:r w:rsidR="008545B0">
        <w:rPr>
          <w:rFonts w:ascii="Arial" w:hAnsi="Arial" w:cs="Arial"/>
          <w:sz w:val="20"/>
          <w:szCs w:val="20"/>
        </w:rPr>
        <w:t xml:space="preserve"> </w:t>
      </w:r>
      <w:r w:rsidR="005D1B7B">
        <w:rPr>
          <w:rFonts w:ascii="Arial" w:hAnsi="Arial" w:cs="Arial"/>
          <w:sz w:val="20"/>
          <w:szCs w:val="20"/>
        </w:rPr>
        <w:t xml:space="preserve">problemstillinger. Dette inkluderer vitenskapsteori og forskningsdesign, kvalitative metoder som intervju og dokumentanalyse, samt kvantitative teknikker for å beskrive og analysere sammenhenger empirisk. Videre er kandidaten i stand til å identifisere og anvende relevante teoretiske modeller og perspektiv til å </w:t>
      </w:r>
      <w:r w:rsidR="00BC5FC6">
        <w:rPr>
          <w:rFonts w:ascii="Arial" w:hAnsi="Arial" w:cs="Arial"/>
          <w:sz w:val="20"/>
          <w:szCs w:val="20"/>
        </w:rPr>
        <w:t xml:space="preserve">analysere et bredt spekter av </w:t>
      </w:r>
      <w:r w:rsidR="005D1B7B">
        <w:rPr>
          <w:rFonts w:ascii="Arial" w:hAnsi="Arial" w:cs="Arial"/>
          <w:sz w:val="20"/>
          <w:szCs w:val="20"/>
        </w:rPr>
        <w:t>empiriske statsvitenskapelige fenomen og problem</w:t>
      </w:r>
      <w:r w:rsidR="00BC5FC6">
        <w:rPr>
          <w:rFonts w:ascii="Arial" w:hAnsi="Arial" w:cs="Arial"/>
          <w:sz w:val="20"/>
          <w:szCs w:val="20"/>
        </w:rPr>
        <w:t>stillinger</w:t>
      </w:r>
      <w:r w:rsidR="005D1B7B">
        <w:rPr>
          <w:rFonts w:ascii="Arial" w:hAnsi="Arial" w:cs="Arial"/>
          <w:sz w:val="20"/>
          <w:szCs w:val="20"/>
        </w:rPr>
        <w:t xml:space="preserve">. </w:t>
      </w:r>
      <w:r w:rsidR="00BC5FC6">
        <w:rPr>
          <w:rFonts w:ascii="Arial" w:hAnsi="Arial" w:cs="Arial"/>
          <w:sz w:val="20"/>
          <w:szCs w:val="20"/>
        </w:rPr>
        <w:t>Kandidaten besitter kunnskap på et spesialisert faglig nivå innen utvalgte områder</w:t>
      </w:r>
      <w:r>
        <w:rPr>
          <w:rFonts w:ascii="Arial" w:hAnsi="Arial" w:cs="Arial"/>
          <w:sz w:val="20"/>
          <w:szCs w:val="20"/>
        </w:rPr>
        <w:t>, og evner å effektivt tilegne seg ny kunnskap og sette seg inn i nye sakskompleks</w:t>
      </w:r>
      <w:r w:rsidR="00BC5FC6">
        <w:rPr>
          <w:rFonts w:ascii="Arial" w:hAnsi="Arial" w:cs="Arial"/>
          <w:sz w:val="20"/>
          <w:szCs w:val="20"/>
        </w:rPr>
        <w:t xml:space="preserve">. Kandidaten er i stand til å anvende denne kunnskapen selvstendig til å gjennomføre egne skriftlige analyser. Videre har kandidaten gode fremstillingsevner, skriftlig så vel som muntlig, og er i stand til å gi og motta faglige kommentarer og kritikk på en konstruktiv måte.  </w:t>
      </w:r>
    </w:p>
    <w:p w14:paraId="21633C66" w14:textId="77777777" w:rsidR="00E202D9" w:rsidRDefault="00E202D9">
      <w:pPr>
        <w:rPr>
          <w:rFonts w:ascii="Arial" w:hAnsi="Arial" w:cs="Arial"/>
          <w:sz w:val="20"/>
          <w:szCs w:val="20"/>
        </w:rPr>
      </w:pPr>
    </w:p>
    <w:p w14:paraId="37B4146F" w14:textId="21E32084" w:rsidR="0008482B" w:rsidRPr="0008482B" w:rsidRDefault="00E202D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sectPr w:rsidR="0008482B" w:rsidRPr="0008482B" w:rsidSect="0030555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63E"/>
    <w:rsid w:val="00003BEB"/>
    <w:rsid w:val="00005258"/>
    <w:rsid w:val="00005B0F"/>
    <w:rsid w:val="00043346"/>
    <w:rsid w:val="00044722"/>
    <w:rsid w:val="00056BFB"/>
    <w:rsid w:val="000610FA"/>
    <w:rsid w:val="0006467F"/>
    <w:rsid w:val="00064ABE"/>
    <w:rsid w:val="00073C18"/>
    <w:rsid w:val="0008482B"/>
    <w:rsid w:val="000B04E1"/>
    <w:rsid w:val="000B3260"/>
    <w:rsid w:val="000B36F1"/>
    <w:rsid w:val="000B7906"/>
    <w:rsid w:val="000C6CA8"/>
    <w:rsid w:val="000E5020"/>
    <w:rsid w:val="000F27AF"/>
    <w:rsid w:val="000F2EE8"/>
    <w:rsid w:val="000F58EE"/>
    <w:rsid w:val="000F7C7B"/>
    <w:rsid w:val="0010062A"/>
    <w:rsid w:val="00105314"/>
    <w:rsid w:val="0011052F"/>
    <w:rsid w:val="00111D48"/>
    <w:rsid w:val="00137543"/>
    <w:rsid w:val="00142F55"/>
    <w:rsid w:val="001539A0"/>
    <w:rsid w:val="001633FE"/>
    <w:rsid w:val="00174270"/>
    <w:rsid w:val="0019793B"/>
    <w:rsid w:val="001A48DE"/>
    <w:rsid w:val="001A7058"/>
    <w:rsid w:val="001C0CF7"/>
    <w:rsid w:val="001C5FCC"/>
    <w:rsid w:val="001D4410"/>
    <w:rsid w:val="001E1C66"/>
    <w:rsid w:val="001E2E78"/>
    <w:rsid w:val="001E44B3"/>
    <w:rsid w:val="001E7EB6"/>
    <w:rsid w:val="001F2A08"/>
    <w:rsid w:val="001F4CB5"/>
    <w:rsid w:val="00212CBC"/>
    <w:rsid w:val="00227EF3"/>
    <w:rsid w:val="00233F66"/>
    <w:rsid w:val="00241CC3"/>
    <w:rsid w:val="00260B45"/>
    <w:rsid w:val="0026693B"/>
    <w:rsid w:val="0027200B"/>
    <w:rsid w:val="00290E4E"/>
    <w:rsid w:val="002917E4"/>
    <w:rsid w:val="002A3291"/>
    <w:rsid w:val="002B0ECC"/>
    <w:rsid w:val="002B228F"/>
    <w:rsid w:val="002D6209"/>
    <w:rsid w:val="002E6F34"/>
    <w:rsid w:val="002F3DF6"/>
    <w:rsid w:val="002F68FB"/>
    <w:rsid w:val="00300B0A"/>
    <w:rsid w:val="0030555A"/>
    <w:rsid w:val="00317F6D"/>
    <w:rsid w:val="003208E4"/>
    <w:rsid w:val="00342059"/>
    <w:rsid w:val="003503E8"/>
    <w:rsid w:val="003563E1"/>
    <w:rsid w:val="003569FC"/>
    <w:rsid w:val="00356D2B"/>
    <w:rsid w:val="0037257C"/>
    <w:rsid w:val="00380FC2"/>
    <w:rsid w:val="00382759"/>
    <w:rsid w:val="00383900"/>
    <w:rsid w:val="00385BE1"/>
    <w:rsid w:val="00396D1B"/>
    <w:rsid w:val="003A3E56"/>
    <w:rsid w:val="003B2E1A"/>
    <w:rsid w:val="003C0F40"/>
    <w:rsid w:val="003C5948"/>
    <w:rsid w:val="003C5ECB"/>
    <w:rsid w:val="003D0FAD"/>
    <w:rsid w:val="003E4A38"/>
    <w:rsid w:val="003E784E"/>
    <w:rsid w:val="003F3DBF"/>
    <w:rsid w:val="0040713A"/>
    <w:rsid w:val="00430CA2"/>
    <w:rsid w:val="00436A20"/>
    <w:rsid w:val="004460DE"/>
    <w:rsid w:val="00453A6B"/>
    <w:rsid w:val="0046031B"/>
    <w:rsid w:val="004613B6"/>
    <w:rsid w:val="00465425"/>
    <w:rsid w:val="004805F9"/>
    <w:rsid w:val="00482287"/>
    <w:rsid w:val="00491397"/>
    <w:rsid w:val="00496A07"/>
    <w:rsid w:val="004A17E5"/>
    <w:rsid w:val="004A438A"/>
    <w:rsid w:val="004A4F8C"/>
    <w:rsid w:val="004B4C0B"/>
    <w:rsid w:val="004B60A5"/>
    <w:rsid w:val="004B7F4B"/>
    <w:rsid w:val="004C1B6F"/>
    <w:rsid w:val="004E0F9B"/>
    <w:rsid w:val="004E3F82"/>
    <w:rsid w:val="004E6E07"/>
    <w:rsid w:val="00512FA6"/>
    <w:rsid w:val="005131EF"/>
    <w:rsid w:val="00513308"/>
    <w:rsid w:val="005206B4"/>
    <w:rsid w:val="0052262B"/>
    <w:rsid w:val="005428B9"/>
    <w:rsid w:val="0056705B"/>
    <w:rsid w:val="005724CD"/>
    <w:rsid w:val="00573616"/>
    <w:rsid w:val="00575551"/>
    <w:rsid w:val="005779B4"/>
    <w:rsid w:val="00582893"/>
    <w:rsid w:val="00587E2D"/>
    <w:rsid w:val="005929CA"/>
    <w:rsid w:val="005A1AE2"/>
    <w:rsid w:val="005D1B7B"/>
    <w:rsid w:val="005E63AF"/>
    <w:rsid w:val="005E72F3"/>
    <w:rsid w:val="005F066F"/>
    <w:rsid w:val="005F27FF"/>
    <w:rsid w:val="005F5FB6"/>
    <w:rsid w:val="006054B5"/>
    <w:rsid w:val="0060604D"/>
    <w:rsid w:val="00607A71"/>
    <w:rsid w:val="00611480"/>
    <w:rsid w:val="00624669"/>
    <w:rsid w:val="006306A8"/>
    <w:rsid w:val="00635877"/>
    <w:rsid w:val="00657E21"/>
    <w:rsid w:val="00665C0E"/>
    <w:rsid w:val="0067250D"/>
    <w:rsid w:val="00674696"/>
    <w:rsid w:val="00682DE1"/>
    <w:rsid w:val="00683AF6"/>
    <w:rsid w:val="00685301"/>
    <w:rsid w:val="00685C55"/>
    <w:rsid w:val="00686E92"/>
    <w:rsid w:val="00690DDC"/>
    <w:rsid w:val="00694220"/>
    <w:rsid w:val="00694420"/>
    <w:rsid w:val="006A3ABB"/>
    <w:rsid w:val="006A4D4E"/>
    <w:rsid w:val="006A5A66"/>
    <w:rsid w:val="006B5CCF"/>
    <w:rsid w:val="006B763E"/>
    <w:rsid w:val="006D3FB7"/>
    <w:rsid w:val="006F2C4B"/>
    <w:rsid w:val="006F45AB"/>
    <w:rsid w:val="006F49C2"/>
    <w:rsid w:val="00701C31"/>
    <w:rsid w:val="00717D55"/>
    <w:rsid w:val="00723DEF"/>
    <w:rsid w:val="00724329"/>
    <w:rsid w:val="00725016"/>
    <w:rsid w:val="00731888"/>
    <w:rsid w:val="00763703"/>
    <w:rsid w:val="00776510"/>
    <w:rsid w:val="007A5CC0"/>
    <w:rsid w:val="007B0A69"/>
    <w:rsid w:val="007B673D"/>
    <w:rsid w:val="007B6AB4"/>
    <w:rsid w:val="007C0396"/>
    <w:rsid w:val="007C052D"/>
    <w:rsid w:val="007E0D55"/>
    <w:rsid w:val="007E6B41"/>
    <w:rsid w:val="007F15B5"/>
    <w:rsid w:val="007F63C7"/>
    <w:rsid w:val="0081519A"/>
    <w:rsid w:val="008179AA"/>
    <w:rsid w:val="008201D2"/>
    <w:rsid w:val="00824C8C"/>
    <w:rsid w:val="00830F4A"/>
    <w:rsid w:val="008371CA"/>
    <w:rsid w:val="00837789"/>
    <w:rsid w:val="00837D8E"/>
    <w:rsid w:val="00843297"/>
    <w:rsid w:val="0084510D"/>
    <w:rsid w:val="00846452"/>
    <w:rsid w:val="008517BD"/>
    <w:rsid w:val="008545B0"/>
    <w:rsid w:val="0087086C"/>
    <w:rsid w:val="00882D59"/>
    <w:rsid w:val="00883893"/>
    <w:rsid w:val="00894342"/>
    <w:rsid w:val="00894C24"/>
    <w:rsid w:val="008A434B"/>
    <w:rsid w:val="008A6868"/>
    <w:rsid w:val="008B1273"/>
    <w:rsid w:val="008B143E"/>
    <w:rsid w:val="008B5D79"/>
    <w:rsid w:val="008E279D"/>
    <w:rsid w:val="008E5A12"/>
    <w:rsid w:val="008F76E4"/>
    <w:rsid w:val="009071FD"/>
    <w:rsid w:val="00926075"/>
    <w:rsid w:val="00932549"/>
    <w:rsid w:val="00934ECC"/>
    <w:rsid w:val="009439DA"/>
    <w:rsid w:val="0094439D"/>
    <w:rsid w:val="00944BBC"/>
    <w:rsid w:val="00946380"/>
    <w:rsid w:val="00953D6F"/>
    <w:rsid w:val="00956FFE"/>
    <w:rsid w:val="0096564A"/>
    <w:rsid w:val="00967848"/>
    <w:rsid w:val="0098468D"/>
    <w:rsid w:val="00985BA9"/>
    <w:rsid w:val="009A1B4B"/>
    <w:rsid w:val="009A275B"/>
    <w:rsid w:val="009B437C"/>
    <w:rsid w:val="009B70AC"/>
    <w:rsid w:val="009C2DCB"/>
    <w:rsid w:val="009C70CA"/>
    <w:rsid w:val="009C7253"/>
    <w:rsid w:val="009D067A"/>
    <w:rsid w:val="009D27A1"/>
    <w:rsid w:val="009D77B6"/>
    <w:rsid w:val="009E1ACF"/>
    <w:rsid w:val="009E585A"/>
    <w:rsid w:val="009F429E"/>
    <w:rsid w:val="00A0129F"/>
    <w:rsid w:val="00A07375"/>
    <w:rsid w:val="00A141E8"/>
    <w:rsid w:val="00A1421C"/>
    <w:rsid w:val="00A203CE"/>
    <w:rsid w:val="00A3095E"/>
    <w:rsid w:val="00A40A2F"/>
    <w:rsid w:val="00A41B6D"/>
    <w:rsid w:val="00A71663"/>
    <w:rsid w:val="00A7768E"/>
    <w:rsid w:val="00A91C6A"/>
    <w:rsid w:val="00A94A13"/>
    <w:rsid w:val="00AA0CAD"/>
    <w:rsid w:val="00AB1451"/>
    <w:rsid w:val="00AD12B4"/>
    <w:rsid w:val="00AD2862"/>
    <w:rsid w:val="00AE49E1"/>
    <w:rsid w:val="00AE5049"/>
    <w:rsid w:val="00AE728C"/>
    <w:rsid w:val="00AF0A11"/>
    <w:rsid w:val="00AF2516"/>
    <w:rsid w:val="00AF730C"/>
    <w:rsid w:val="00B007DE"/>
    <w:rsid w:val="00B07266"/>
    <w:rsid w:val="00B077D0"/>
    <w:rsid w:val="00B12E05"/>
    <w:rsid w:val="00B12E6B"/>
    <w:rsid w:val="00B2249A"/>
    <w:rsid w:val="00B26359"/>
    <w:rsid w:val="00B64D71"/>
    <w:rsid w:val="00B7036B"/>
    <w:rsid w:val="00B709F6"/>
    <w:rsid w:val="00B94CC8"/>
    <w:rsid w:val="00BA1BC2"/>
    <w:rsid w:val="00BB150E"/>
    <w:rsid w:val="00BC4A1F"/>
    <w:rsid w:val="00BC5FC6"/>
    <w:rsid w:val="00BC71F2"/>
    <w:rsid w:val="00BC7ED7"/>
    <w:rsid w:val="00BD7F79"/>
    <w:rsid w:val="00BE4B3C"/>
    <w:rsid w:val="00BE6256"/>
    <w:rsid w:val="00BF7F75"/>
    <w:rsid w:val="00C028BF"/>
    <w:rsid w:val="00C06C9E"/>
    <w:rsid w:val="00C14492"/>
    <w:rsid w:val="00C151E0"/>
    <w:rsid w:val="00C15F18"/>
    <w:rsid w:val="00C252F6"/>
    <w:rsid w:val="00C2640F"/>
    <w:rsid w:val="00C3489B"/>
    <w:rsid w:val="00C42544"/>
    <w:rsid w:val="00C43AB9"/>
    <w:rsid w:val="00C43F48"/>
    <w:rsid w:val="00C46DE8"/>
    <w:rsid w:val="00C53A97"/>
    <w:rsid w:val="00C62E07"/>
    <w:rsid w:val="00C64593"/>
    <w:rsid w:val="00C65A6E"/>
    <w:rsid w:val="00C7046E"/>
    <w:rsid w:val="00C90348"/>
    <w:rsid w:val="00C908BC"/>
    <w:rsid w:val="00C9269A"/>
    <w:rsid w:val="00C9565F"/>
    <w:rsid w:val="00CA0BD3"/>
    <w:rsid w:val="00CA3AE6"/>
    <w:rsid w:val="00CA5360"/>
    <w:rsid w:val="00CB293F"/>
    <w:rsid w:val="00CB56E9"/>
    <w:rsid w:val="00CC7DFB"/>
    <w:rsid w:val="00CD20E2"/>
    <w:rsid w:val="00CD2BE7"/>
    <w:rsid w:val="00CF3400"/>
    <w:rsid w:val="00D007E2"/>
    <w:rsid w:val="00D00EEE"/>
    <w:rsid w:val="00D11049"/>
    <w:rsid w:val="00D15058"/>
    <w:rsid w:val="00D32D49"/>
    <w:rsid w:val="00D3635F"/>
    <w:rsid w:val="00D41A9B"/>
    <w:rsid w:val="00D4297B"/>
    <w:rsid w:val="00D44F90"/>
    <w:rsid w:val="00D463B1"/>
    <w:rsid w:val="00D467FE"/>
    <w:rsid w:val="00D51E52"/>
    <w:rsid w:val="00D64B15"/>
    <w:rsid w:val="00D733B9"/>
    <w:rsid w:val="00D7473A"/>
    <w:rsid w:val="00D8446F"/>
    <w:rsid w:val="00D848AA"/>
    <w:rsid w:val="00D84CA9"/>
    <w:rsid w:val="00D90D55"/>
    <w:rsid w:val="00D9453E"/>
    <w:rsid w:val="00D97739"/>
    <w:rsid w:val="00DA3FFF"/>
    <w:rsid w:val="00DA75B3"/>
    <w:rsid w:val="00DC05E9"/>
    <w:rsid w:val="00DC4913"/>
    <w:rsid w:val="00DD1D5E"/>
    <w:rsid w:val="00DD5D0D"/>
    <w:rsid w:val="00DF044F"/>
    <w:rsid w:val="00DF09AA"/>
    <w:rsid w:val="00E044A5"/>
    <w:rsid w:val="00E0454D"/>
    <w:rsid w:val="00E202D9"/>
    <w:rsid w:val="00E27191"/>
    <w:rsid w:val="00E36E37"/>
    <w:rsid w:val="00E3799E"/>
    <w:rsid w:val="00E52AD9"/>
    <w:rsid w:val="00E54C87"/>
    <w:rsid w:val="00E56AD5"/>
    <w:rsid w:val="00E63C3E"/>
    <w:rsid w:val="00E715B7"/>
    <w:rsid w:val="00E835E4"/>
    <w:rsid w:val="00E84F2E"/>
    <w:rsid w:val="00E91186"/>
    <w:rsid w:val="00E91980"/>
    <w:rsid w:val="00EA0F14"/>
    <w:rsid w:val="00EB6245"/>
    <w:rsid w:val="00EC4B3C"/>
    <w:rsid w:val="00ED1A63"/>
    <w:rsid w:val="00EE61FA"/>
    <w:rsid w:val="00EE7347"/>
    <w:rsid w:val="00EF6004"/>
    <w:rsid w:val="00F024BE"/>
    <w:rsid w:val="00F2120B"/>
    <w:rsid w:val="00F2420D"/>
    <w:rsid w:val="00F26251"/>
    <w:rsid w:val="00F4048D"/>
    <w:rsid w:val="00F449EB"/>
    <w:rsid w:val="00F538E5"/>
    <w:rsid w:val="00F57F13"/>
    <w:rsid w:val="00F66E5F"/>
    <w:rsid w:val="00F67747"/>
    <w:rsid w:val="00F720E3"/>
    <w:rsid w:val="00F72434"/>
    <w:rsid w:val="00F77C1F"/>
    <w:rsid w:val="00F810CB"/>
    <w:rsid w:val="00F8173B"/>
    <w:rsid w:val="00F8325C"/>
    <w:rsid w:val="00F83FC3"/>
    <w:rsid w:val="00F84FB5"/>
    <w:rsid w:val="00F95D7D"/>
    <w:rsid w:val="00F97649"/>
    <w:rsid w:val="00FA3B90"/>
    <w:rsid w:val="00FA5190"/>
    <w:rsid w:val="00FA668E"/>
    <w:rsid w:val="00FA7522"/>
    <w:rsid w:val="00FB18F0"/>
    <w:rsid w:val="00FC2EB5"/>
    <w:rsid w:val="00FD0262"/>
    <w:rsid w:val="00FD3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F8E27"/>
  <w15:chartTrackingRefBased/>
  <w15:docId w15:val="{81C86917-89E3-C04D-8DB2-D87013AE3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363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Sjur Emilio Hesthammer</cp:lastModifiedBy>
  <cp:revision>2</cp:revision>
  <dcterms:created xsi:type="dcterms:W3CDTF">2021-11-12T14:14:00Z</dcterms:created>
  <dcterms:modified xsi:type="dcterms:W3CDTF">2021-11-12T14:14:00Z</dcterms:modified>
</cp:coreProperties>
</file>