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1BC0" w14:textId="1C53C299" w:rsidR="00525648" w:rsidRPr="00BB4604" w:rsidRDefault="00525648" w:rsidP="00BB4604">
      <w:pPr>
        <w:spacing w:after="240"/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BB4604">
        <w:rPr>
          <w:rFonts w:ascii="Times New Roman" w:hAnsi="Times New Roman" w:cs="Times New Roman"/>
          <w:b/>
          <w:bCs/>
          <w:sz w:val="24"/>
          <w:szCs w:val="24"/>
          <w:lang w:val="nn-NO"/>
        </w:rPr>
        <w:t>STV48xxV Styring i Oslo kommune</w:t>
      </w:r>
    </w:p>
    <w:p w14:paraId="5C608B6F" w14:textId="77777777" w:rsidR="00811DD0" w:rsidRPr="00BB4604" w:rsidRDefault="00811DD0" w:rsidP="00BB4604">
      <w:pPr>
        <w:spacing w:after="240"/>
        <w:rPr>
          <w:rFonts w:ascii="Times New Roman" w:hAnsi="Times New Roman" w:cs="Times New Roman"/>
          <w:sz w:val="24"/>
          <w:szCs w:val="24"/>
          <w:lang w:val="nn-NO"/>
        </w:rPr>
      </w:pPr>
    </w:p>
    <w:p w14:paraId="75D519A0" w14:textId="20CE0E24" w:rsidR="00811DD0" w:rsidRPr="00F66EEE" w:rsidRDefault="00811DD0" w:rsidP="00BB46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F66EE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Nivå: Master</w:t>
      </w:r>
    </w:p>
    <w:p w14:paraId="73E575C6" w14:textId="6B50F2F6" w:rsidR="00811DD0" w:rsidRPr="00811DD0" w:rsidRDefault="00811DD0" w:rsidP="00BB46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11DD0">
        <w:rPr>
          <w:rFonts w:ascii="Times New Roman" w:eastAsia="Times New Roman" w:hAnsi="Times New Roman" w:cs="Times New Roman"/>
          <w:sz w:val="24"/>
          <w:szCs w:val="24"/>
          <w:lang w:eastAsia="nb-NO"/>
        </w:rPr>
        <w:t>Studiepoeng</w:t>
      </w:r>
      <w:r w:rsidRPr="00BB4604">
        <w:rPr>
          <w:rFonts w:ascii="Times New Roman" w:eastAsia="Times New Roman" w:hAnsi="Times New Roman" w:cs="Times New Roman"/>
          <w:sz w:val="24"/>
          <w:szCs w:val="24"/>
          <w:lang w:eastAsia="nb-NO"/>
        </w:rPr>
        <w:t>: 10</w:t>
      </w:r>
    </w:p>
    <w:p w14:paraId="55A0956A" w14:textId="75CB8595" w:rsidR="00811DD0" w:rsidRPr="00811DD0" w:rsidRDefault="00811DD0" w:rsidP="00BB46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11DD0">
        <w:rPr>
          <w:rFonts w:ascii="Times New Roman" w:eastAsia="Times New Roman" w:hAnsi="Times New Roman" w:cs="Times New Roman"/>
          <w:sz w:val="24"/>
          <w:szCs w:val="24"/>
          <w:lang w:eastAsia="nb-NO"/>
        </w:rPr>
        <w:t>Undervisning</w:t>
      </w:r>
      <w:r w:rsidRPr="00BB4604">
        <w:rPr>
          <w:rFonts w:ascii="Times New Roman" w:eastAsia="Times New Roman" w:hAnsi="Times New Roman" w:cs="Times New Roman"/>
          <w:sz w:val="24"/>
          <w:szCs w:val="24"/>
          <w:lang w:eastAsia="nb-NO"/>
        </w:rPr>
        <w:t>: Vår og høst 2024</w:t>
      </w:r>
    </w:p>
    <w:p w14:paraId="0EBB61A1" w14:textId="490194F5" w:rsidR="00811DD0" w:rsidRPr="00811DD0" w:rsidRDefault="00811DD0" w:rsidP="00BB46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811DD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Eksamen</w:t>
      </w:r>
      <w:r w:rsidRPr="00BB460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: </w:t>
      </w:r>
      <w:proofErr w:type="spellStart"/>
      <w:r w:rsidRPr="00BB460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høst</w:t>
      </w:r>
      <w:proofErr w:type="spellEnd"/>
      <w:r w:rsidRPr="00811DD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202</w:t>
      </w:r>
      <w:r w:rsidRPr="00BB460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4</w:t>
      </w:r>
      <w:r w:rsidRPr="00811DD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 </w:t>
      </w:r>
    </w:p>
    <w:p w14:paraId="33A6BC2A" w14:textId="1A42980B" w:rsidR="00811DD0" w:rsidRPr="00811DD0" w:rsidRDefault="00811DD0" w:rsidP="00BB46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811DD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Undervisningsspråk</w:t>
      </w:r>
      <w:r w:rsidRPr="00BB460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: </w:t>
      </w:r>
      <w:r w:rsidRPr="00811DD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Norsk</w:t>
      </w:r>
    </w:p>
    <w:p w14:paraId="5D77140F" w14:textId="77777777" w:rsidR="00811DD0" w:rsidRPr="00BB4604" w:rsidRDefault="00811DD0" w:rsidP="00BB4604">
      <w:pPr>
        <w:spacing w:after="240"/>
        <w:rPr>
          <w:rFonts w:ascii="Times New Roman" w:hAnsi="Times New Roman" w:cs="Times New Roman"/>
          <w:sz w:val="24"/>
          <w:szCs w:val="24"/>
          <w:lang w:val="nn-NO"/>
        </w:rPr>
      </w:pPr>
    </w:p>
    <w:p w14:paraId="4A8B76AE" w14:textId="7ED21B87" w:rsidR="00525648" w:rsidRPr="00BB4604" w:rsidRDefault="00525648" w:rsidP="00BB4604">
      <w:pPr>
        <w:pStyle w:val="Overskrift1"/>
        <w:spacing w:after="240"/>
        <w:rPr>
          <w:rFonts w:ascii="Times New Roman" w:hAnsi="Times New Roman" w:cs="Times New Roman"/>
          <w:sz w:val="24"/>
          <w:szCs w:val="24"/>
          <w:lang w:val="nn-NO"/>
        </w:rPr>
      </w:pPr>
      <w:r w:rsidRPr="00BB4604">
        <w:rPr>
          <w:rFonts w:ascii="Times New Roman" w:hAnsi="Times New Roman" w:cs="Times New Roman"/>
          <w:sz w:val="24"/>
          <w:szCs w:val="24"/>
          <w:lang w:val="nn-NO"/>
        </w:rPr>
        <w:t>Kort om emnet</w:t>
      </w:r>
    </w:p>
    <w:p w14:paraId="495188A0" w14:textId="63C6D8BE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  <w:lang w:val="nn-NO"/>
        </w:rPr>
      </w:pPr>
      <w:r w:rsidRPr="00BB4604">
        <w:rPr>
          <w:rFonts w:ascii="Times New Roman" w:hAnsi="Times New Roman" w:cs="Times New Roman"/>
          <w:sz w:val="24"/>
          <w:szCs w:val="24"/>
          <w:lang w:val="nn-NO"/>
        </w:rPr>
        <w:t xml:space="preserve">Studiet er et samlingsbasert </w:t>
      </w:r>
      <w:proofErr w:type="spellStart"/>
      <w:r w:rsidRPr="00BB4604">
        <w:rPr>
          <w:rFonts w:ascii="Times New Roman" w:hAnsi="Times New Roman" w:cs="Times New Roman"/>
          <w:sz w:val="24"/>
          <w:szCs w:val="24"/>
          <w:lang w:val="nn-NO"/>
        </w:rPr>
        <w:t>videreutdanningstilbud</w:t>
      </w:r>
      <w:proofErr w:type="spellEnd"/>
      <w:r w:rsidRPr="00BB4604">
        <w:rPr>
          <w:rFonts w:ascii="Times New Roman" w:hAnsi="Times New Roman" w:cs="Times New Roman"/>
          <w:sz w:val="24"/>
          <w:szCs w:val="24"/>
          <w:lang w:val="nn-NO"/>
        </w:rPr>
        <w:t xml:space="preserve"> på masternivå for deg som </w:t>
      </w:r>
      <w:proofErr w:type="spellStart"/>
      <w:r w:rsidRPr="00BB4604">
        <w:rPr>
          <w:rFonts w:ascii="Times New Roman" w:hAnsi="Times New Roman" w:cs="Times New Roman"/>
          <w:sz w:val="24"/>
          <w:szCs w:val="24"/>
          <w:lang w:val="nn-NO"/>
        </w:rPr>
        <w:t>jobber</w:t>
      </w:r>
      <w:proofErr w:type="spellEnd"/>
      <w:r w:rsidRPr="00BB4604">
        <w:rPr>
          <w:rFonts w:ascii="Times New Roman" w:hAnsi="Times New Roman" w:cs="Times New Roman"/>
          <w:sz w:val="24"/>
          <w:szCs w:val="24"/>
          <w:lang w:val="nn-NO"/>
        </w:rPr>
        <w:t xml:space="preserve"> med </w:t>
      </w:r>
      <w:proofErr w:type="spellStart"/>
      <w:r w:rsidRPr="00BB4604">
        <w:rPr>
          <w:rFonts w:ascii="Times New Roman" w:hAnsi="Times New Roman" w:cs="Times New Roman"/>
          <w:sz w:val="24"/>
          <w:szCs w:val="24"/>
          <w:lang w:val="nn-NO"/>
        </w:rPr>
        <w:t>styringsrelasjoner</w:t>
      </w:r>
      <w:proofErr w:type="spellEnd"/>
      <w:r w:rsidRPr="00BB4604">
        <w:rPr>
          <w:rFonts w:ascii="Times New Roman" w:hAnsi="Times New Roman" w:cs="Times New Roman"/>
          <w:sz w:val="24"/>
          <w:szCs w:val="24"/>
          <w:lang w:val="nn-NO"/>
        </w:rPr>
        <w:t xml:space="preserve"> i Oslo kommune. </w:t>
      </w:r>
    </w:p>
    <w:p w14:paraId="27E334D4" w14:textId="11C23DBB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  <w:lang w:val="nn-NO"/>
        </w:rPr>
      </w:pPr>
      <w:r w:rsidRPr="00BB4604">
        <w:rPr>
          <w:rFonts w:ascii="Times New Roman" w:hAnsi="Times New Roman" w:cs="Times New Roman"/>
          <w:sz w:val="24"/>
          <w:szCs w:val="24"/>
          <w:lang w:val="nn-NO"/>
        </w:rPr>
        <w:t xml:space="preserve">Emnet er ment både for deg som </w:t>
      </w:r>
      <w:proofErr w:type="spellStart"/>
      <w:r w:rsidRPr="00BB4604">
        <w:rPr>
          <w:rFonts w:ascii="Times New Roman" w:hAnsi="Times New Roman" w:cs="Times New Roman"/>
          <w:sz w:val="24"/>
          <w:szCs w:val="24"/>
          <w:lang w:val="nn-NO"/>
        </w:rPr>
        <w:t>jobber</w:t>
      </w:r>
      <w:proofErr w:type="spellEnd"/>
      <w:r w:rsidRPr="00BB4604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Pr="00BB4604">
        <w:rPr>
          <w:rFonts w:ascii="Times New Roman" w:hAnsi="Times New Roman" w:cs="Times New Roman"/>
          <w:sz w:val="24"/>
          <w:szCs w:val="24"/>
          <w:lang w:val="nn-NO"/>
        </w:rPr>
        <w:t>byrådsavdelinger</w:t>
      </w:r>
      <w:proofErr w:type="spellEnd"/>
      <w:r w:rsidRPr="00BB4604">
        <w:rPr>
          <w:rFonts w:ascii="Times New Roman" w:hAnsi="Times New Roman" w:cs="Times New Roman"/>
          <w:sz w:val="24"/>
          <w:szCs w:val="24"/>
          <w:lang w:val="nn-NO"/>
        </w:rPr>
        <w:t xml:space="preserve">, </w:t>
      </w:r>
      <w:proofErr w:type="spellStart"/>
      <w:r w:rsidRPr="00BB4604">
        <w:rPr>
          <w:rFonts w:ascii="Times New Roman" w:hAnsi="Times New Roman" w:cs="Times New Roman"/>
          <w:sz w:val="24"/>
          <w:szCs w:val="24"/>
          <w:lang w:val="nn-NO"/>
        </w:rPr>
        <w:t>etater</w:t>
      </w:r>
      <w:proofErr w:type="spellEnd"/>
      <w:r w:rsidRPr="00BB4604">
        <w:rPr>
          <w:rFonts w:ascii="Times New Roman" w:hAnsi="Times New Roman" w:cs="Times New Roman"/>
          <w:sz w:val="24"/>
          <w:szCs w:val="24"/>
          <w:lang w:val="nn-NO"/>
        </w:rPr>
        <w:t xml:space="preserve"> og </w:t>
      </w:r>
      <w:proofErr w:type="spellStart"/>
      <w:r w:rsidRPr="00BB4604">
        <w:rPr>
          <w:rFonts w:ascii="Times New Roman" w:hAnsi="Times New Roman" w:cs="Times New Roman"/>
          <w:sz w:val="24"/>
          <w:szCs w:val="24"/>
          <w:lang w:val="nn-NO"/>
        </w:rPr>
        <w:t>bydeler</w:t>
      </w:r>
      <w:proofErr w:type="spellEnd"/>
      <w:r w:rsidRPr="00BB4604">
        <w:rPr>
          <w:rFonts w:ascii="Times New Roman" w:hAnsi="Times New Roman" w:cs="Times New Roman"/>
          <w:sz w:val="24"/>
          <w:szCs w:val="24"/>
          <w:lang w:val="nn-NO"/>
        </w:rPr>
        <w:t xml:space="preserve"> i Oslo kommune.</w:t>
      </w:r>
    </w:p>
    <w:p w14:paraId="727F95AC" w14:textId="77777777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  <w:lang w:val="nn-NO"/>
        </w:rPr>
      </w:pPr>
      <w:r w:rsidRPr="00BB4604">
        <w:rPr>
          <w:rFonts w:ascii="Times New Roman" w:hAnsi="Times New Roman" w:cs="Times New Roman"/>
          <w:sz w:val="24"/>
          <w:szCs w:val="24"/>
          <w:lang w:val="nn-NO"/>
        </w:rPr>
        <w:t xml:space="preserve">Studiet går over to </w:t>
      </w:r>
      <w:proofErr w:type="spellStart"/>
      <w:r w:rsidRPr="00BB4604">
        <w:rPr>
          <w:rFonts w:ascii="Times New Roman" w:hAnsi="Times New Roman" w:cs="Times New Roman"/>
          <w:sz w:val="24"/>
          <w:szCs w:val="24"/>
          <w:lang w:val="nn-NO"/>
        </w:rPr>
        <w:t>semestre</w:t>
      </w:r>
      <w:proofErr w:type="spellEnd"/>
      <w:r w:rsidRPr="00BB4604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14:paraId="77BAAB8D" w14:textId="0E078CDD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  <w:lang w:val="nn-NO"/>
        </w:rPr>
      </w:pPr>
      <w:r w:rsidRPr="00BB4604">
        <w:rPr>
          <w:rFonts w:ascii="Times New Roman" w:hAnsi="Times New Roman" w:cs="Times New Roman"/>
          <w:sz w:val="24"/>
          <w:szCs w:val="24"/>
          <w:lang w:val="nn-NO"/>
        </w:rPr>
        <w:t xml:space="preserve">Studiet er et </w:t>
      </w:r>
      <w:proofErr w:type="spellStart"/>
      <w:r w:rsidRPr="00BB4604">
        <w:rPr>
          <w:rFonts w:ascii="Times New Roman" w:hAnsi="Times New Roman" w:cs="Times New Roman"/>
          <w:sz w:val="24"/>
          <w:szCs w:val="24"/>
          <w:lang w:val="nn-NO"/>
        </w:rPr>
        <w:t>faglig</w:t>
      </w:r>
      <w:proofErr w:type="spellEnd"/>
      <w:r w:rsidRPr="00BB4604">
        <w:rPr>
          <w:rFonts w:ascii="Times New Roman" w:hAnsi="Times New Roman" w:cs="Times New Roman"/>
          <w:sz w:val="24"/>
          <w:szCs w:val="24"/>
          <w:lang w:val="nn-NO"/>
        </w:rPr>
        <w:t xml:space="preserve"> og økonomisk samarbeidsprosjekt mellom Universitetet i Oslo og Oslo kommune.</w:t>
      </w:r>
    </w:p>
    <w:p w14:paraId="29DCA7D6" w14:textId="77777777" w:rsidR="00525648" w:rsidRPr="00BB4604" w:rsidRDefault="00525648" w:rsidP="00BB4604">
      <w:pPr>
        <w:pStyle w:val="Overskrift1"/>
        <w:spacing w:after="240"/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 w:rsidRPr="00BB4604">
        <w:rPr>
          <w:rFonts w:ascii="Times New Roman" w:hAnsi="Times New Roman" w:cs="Times New Roman"/>
          <w:sz w:val="24"/>
          <w:szCs w:val="24"/>
          <w:lang w:val="nn-NO"/>
        </w:rPr>
        <w:t>Hva</w:t>
      </w:r>
      <w:proofErr w:type="spellEnd"/>
      <w:r w:rsidRPr="00BB4604">
        <w:rPr>
          <w:rFonts w:ascii="Times New Roman" w:hAnsi="Times New Roman" w:cs="Times New Roman"/>
          <w:sz w:val="24"/>
          <w:szCs w:val="24"/>
          <w:lang w:val="nn-NO"/>
        </w:rPr>
        <w:t xml:space="preserve"> lærer du?</w:t>
      </w:r>
    </w:p>
    <w:p w14:paraId="02F7CE48" w14:textId="5E7F3D2D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Studiet vil gi deg et utvidet perspektiv på rollen styring spiller i det politisk- administrative systemet innenfor en parlamentarisk modell. Du får styrket din evne til analyse, gjennomføring og forbedring av etatsstyring i egen arbeidshverdag.</w:t>
      </w:r>
    </w:p>
    <w:p w14:paraId="67193416" w14:textId="77777777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Emnet dekker styring fra konstituerende, strategisk og operativt perspektiv, og baseres på:</w:t>
      </w:r>
    </w:p>
    <w:p w14:paraId="338D15D3" w14:textId="1FB61C5C" w:rsidR="00525648" w:rsidRPr="00BB4604" w:rsidRDefault="00525648" w:rsidP="00BB4604">
      <w:pPr>
        <w:pStyle w:val="Listeavsnit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relevant forskningslitteratur</w:t>
      </w:r>
    </w:p>
    <w:p w14:paraId="468AFCB8" w14:textId="7A4C3F01" w:rsidR="00525648" w:rsidRPr="00BB4604" w:rsidRDefault="00525648" w:rsidP="00BB4604">
      <w:pPr>
        <w:pStyle w:val="Listeavsnit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 xml:space="preserve">forelesninger fra ledende forskere fra flere fagretninger </w:t>
      </w:r>
    </w:p>
    <w:p w14:paraId="5D0DFA1B" w14:textId="1A3186F9" w:rsidR="00525648" w:rsidRPr="00BB4604" w:rsidRDefault="00525648" w:rsidP="00BB4604">
      <w:pPr>
        <w:pStyle w:val="Listeavsnit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forelesninger fra praktikere i offentlig forvaltning</w:t>
      </w:r>
    </w:p>
    <w:p w14:paraId="7C40C0C9" w14:textId="112175BC" w:rsidR="00525648" w:rsidRPr="00BB4604" w:rsidRDefault="00525648" w:rsidP="00BB4604">
      <w:pPr>
        <w:pStyle w:val="Listeavsnit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seminarer der litteratur og forelesninger diskuteres opp mot deltakernes egne praktiske erfaringer, utfordringer og handlingsalternativer.</w:t>
      </w:r>
    </w:p>
    <w:p w14:paraId="0B1ABA95" w14:textId="77777777" w:rsidR="00525648" w:rsidRPr="00BB4604" w:rsidRDefault="00525648" w:rsidP="00BB4604">
      <w:pPr>
        <w:pStyle w:val="Overskrift1"/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Opptak og adgangsregulering</w:t>
      </w:r>
    </w:p>
    <w:p w14:paraId="65B98402" w14:textId="021D69DC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Emnet er på masternivå. Du må dokumentere universitets- eller høyskoleutdanning tilsvarende bachelorgrad/</w:t>
      </w:r>
      <w:proofErr w:type="spellStart"/>
      <w:r w:rsidRPr="00BB4604">
        <w:rPr>
          <w:rFonts w:ascii="Times New Roman" w:hAnsi="Times New Roman" w:cs="Times New Roman"/>
          <w:sz w:val="24"/>
          <w:szCs w:val="24"/>
        </w:rPr>
        <w:t>cand.mag</w:t>
      </w:r>
      <w:proofErr w:type="spellEnd"/>
      <w:r w:rsidRPr="00BB4604">
        <w:rPr>
          <w:rFonts w:ascii="Times New Roman" w:hAnsi="Times New Roman" w:cs="Times New Roman"/>
          <w:sz w:val="24"/>
          <w:szCs w:val="24"/>
        </w:rPr>
        <w:t xml:space="preserve"> og minst to års arbeidserfaring fra statsforvaltningen.</w:t>
      </w:r>
    </w:p>
    <w:p w14:paraId="190A3E16" w14:textId="77777777" w:rsidR="00525648" w:rsidRPr="00BB4604" w:rsidRDefault="00525648" w:rsidP="00BB4604">
      <w:pPr>
        <w:pStyle w:val="Overskrift2"/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lastRenderedPageBreak/>
        <w:t>Søknadsprosess</w:t>
      </w:r>
    </w:p>
    <w:p w14:paraId="38FC810C" w14:textId="75D4ABB4" w:rsidR="00525648" w:rsidRPr="00BB4604" w:rsidRDefault="00525648" w:rsidP="00BB4604">
      <w:pPr>
        <w:pStyle w:val="Overskrift3"/>
        <w:spacing w:after="240"/>
        <w:rPr>
          <w:rFonts w:ascii="Times New Roman" w:hAnsi="Times New Roman" w:cs="Times New Roman"/>
        </w:rPr>
      </w:pPr>
      <w:r w:rsidRPr="00BB4604">
        <w:rPr>
          <w:rFonts w:ascii="Times New Roman" w:hAnsi="Times New Roman" w:cs="Times New Roman"/>
        </w:rPr>
        <w:t>Hvordan søker du?</w:t>
      </w:r>
    </w:p>
    <w:p w14:paraId="1217EA45" w14:textId="49A05B36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 xml:space="preserve">Søknadsfrist: 1.2.2024 </w:t>
      </w:r>
    </w:p>
    <w:p w14:paraId="3A8315D5" w14:textId="77777777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Søknaden skal inneholde:</w:t>
      </w:r>
    </w:p>
    <w:p w14:paraId="03CC4F75" w14:textId="3A7337BA" w:rsidR="00525648" w:rsidRPr="00BB4604" w:rsidRDefault="00525648" w:rsidP="00BB4604">
      <w:pPr>
        <w:pStyle w:val="Listeavsnitt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Motivasjonsbrev</w:t>
      </w:r>
    </w:p>
    <w:p w14:paraId="5010EB75" w14:textId="6A41046F" w:rsidR="00525648" w:rsidRPr="00BB4604" w:rsidRDefault="00525648" w:rsidP="00BB4604">
      <w:pPr>
        <w:pStyle w:val="Listeavsnitt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CV</w:t>
      </w:r>
    </w:p>
    <w:p w14:paraId="7ACC17D7" w14:textId="05282B81" w:rsidR="00525648" w:rsidRPr="00BB4604" w:rsidRDefault="00525648" w:rsidP="00BB4604">
      <w:pPr>
        <w:pStyle w:val="Listeavsnitt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Bekreftelse fra arbeidsgiver på at arbeidsgiver dekker studieavgift og at du får avsatt nødvendig tid til gjennomføring av studiet.</w:t>
      </w:r>
    </w:p>
    <w:p w14:paraId="49EF85E5" w14:textId="7208330A" w:rsidR="00525648" w:rsidRPr="00BB4604" w:rsidRDefault="00525648" w:rsidP="00BB4604">
      <w:pPr>
        <w:pStyle w:val="Overskrift3"/>
        <w:spacing w:after="240"/>
        <w:rPr>
          <w:rFonts w:ascii="Times New Roman" w:hAnsi="Times New Roman" w:cs="Times New Roman"/>
        </w:rPr>
      </w:pPr>
      <w:r w:rsidRPr="00BB4604">
        <w:rPr>
          <w:rFonts w:ascii="Times New Roman" w:hAnsi="Times New Roman" w:cs="Times New Roman"/>
        </w:rPr>
        <w:t>Hvordan får du svar på søknaden våren 202</w:t>
      </w:r>
      <w:r w:rsidR="00BB4604" w:rsidRPr="00BB4604">
        <w:rPr>
          <w:rFonts w:ascii="Times New Roman" w:hAnsi="Times New Roman" w:cs="Times New Roman"/>
        </w:rPr>
        <w:t>4</w:t>
      </w:r>
      <w:r w:rsidRPr="00BB4604">
        <w:rPr>
          <w:rFonts w:ascii="Times New Roman" w:hAnsi="Times New Roman" w:cs="Times New Roman"/>
        </w:rPr>
        <w:t>?</w:t>
      </w:r>
    </w:p>
    <w:p w14:paraId="636277CE" w14:textId="643B7801" w:rsidR="00FF2630" w:rsidRPr="00BB4604" w:rsidRDefault="00FF2630" w:rsidP="00BB46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 xml:space="preserve">Du får svar på søknaden innen 1.3. 2024 og må ved tilbud om plass bekrefte at du tar plassen innen 10.3.2024. </w:t>
      </w:r>
    </w:p>
    <w:p w14:paraId="1AB31AFC" w14:textId="2D384958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Studieavgift</w:t>
      </w:r>
    </w:p>
    <w:p w14:paraId="027D47DB" w14:textId="77777777" w:rsidR="00525648" w:rsidRPr="00BB4604" w:rsidRDefault="00525648" w:rsidP="00BB4604">
      <w:pPr>
        <w:pStyle w:val="Overskrift2"/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Begrenset antall plasser</w:t>
      </w:r>
    </w:p>
    <w:p w14:paraId="26C6FED3" w14:textId="4749F8BA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 xml:space="preserve">Deltakere er begrenset til 25 personer. Ved overtegning vil utvelgelsen av deltakere hensynta relevans i arbeidserfaring, motivasjonsbrev, balanse mellom sektorer og balanse mellom </w:t>
      </w:r>
      <w:r w:rsidR="00811DD0" w:rsidRPr="00BB4604">
        <w:rPr>
          <w:rFonts w:ascii="Times New Roman" w:hAnsi="Times New Roman" w:cs="Times New Roman"/>
          <w:sz w:val="24"/>
          <w:szCs w:val="24"/>
        </w:rPr>
        <w:t>byrådsavdelinger, etater og bydeler i Oslo kommune</w:t>
      </w:r>
      <w:r w:rsidRPr="00BB4604">
        <w:rPr>
          <w:rFonts w:ascii="Times New Roman" w:hAnsi="Times New Roman" w:cs="Times New Roman"/>
          <w:sz w:val="24"/>
          <w:szCs w:val="24"/>
        </w:rPr>
        <w:t>. Søkere risikerer å ikke få opptak til emnet selv om de er kvalifiserte. UiO forbeholder seg retten til å velge ut deltakere.</w:t>
      </w:r>
    </w:p>
    <w:p w14:paraId="3B2AB739" w14:textId="77777777" w:rsidR="00525648" w:rsidRPr="00BB4604" w:rsidRDefault="00525648" w:rsidP="00BB4604">
      <w:pPr>
        <w:pStyle w:val="Overskrift3"/>
        <w:spacing w:after="240"/>
        <w:rPr>
          <w:rFonts w:ascii="Times New Roman" w:hAnsi="Times New Roman" w:cs="Times New Roman"/>
        </w:rPr>
      </w:pPr>
      <w:r w:rsidRPr="00BB4604">
        <w:rPr>
          <w:rFonts w:ascii="Times New Roman" w:hAnsi="Times New Roman" w:cs="Times New Roman"/>
        </w:rPr>
        <w:t>Spørsmål om opptak?</w:t>
      </w:r>
    </w:p>
    <w:p w14:paraId="265B0469" w14:textId="77777777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Har du spørsmål om søknad send e-post til: post@stv.uio.no</w:t>
      </w:r>
    </w:p>
    <w:p w14:paraId="0CC50065" w14:textId="77777777" w:rsidR="00525648" w:rsidRPr="00BB4604" w:rsidRDefault="00525648" w:rsidP="00BB4604">
      <w:pPr>
        <w:pStyle w:val="Overskrift1"/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Forkunnskaper</w:t>
      </w:r>
    </w:p>
    <w:p w14:paraId="7CACEAC5" w14:textId="77777777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Obligatoriske forkunnskaper</w:t>
      </w:r>
    </w:p>
    <w:p w14:paraId="6A5F33A4" w14:textId="1848C56B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Bachelorgrad/</w:t>
      </w:r>
      <w:proofErr w:type="spellStart"/>
      <w:r w:rsidRPr="00BB4604">
        <w:rPr>
          <w:rFonts w:ascii="Times New Roman" w:hAnsi="Times New Roman" w:cs="Times New Roman"/>
          <w:sz w:val="24"/>
          <w:szCs w:val="24"/>
        </w:rPr>
        <w:t>cand.mag</w:t>
      </w:r>
      <w:proofErr w:type="spellEnd"/>
      <w:r w:rsidRPr="00BB4604">
        <w:rPr>
          <w:rFonts w:ascii="Times New Roman" w:hAnsi="Times New Roman" w:cs="Times New Roman"/>
          <w:sz w:val="24"/>
          <w:szCs w:val="24"/>
        </w:rPr>
        <w:t xml:space="preserve"> og minimum </w:t>
      </w:r>
      <w:r w:rsidR="00811DD0" w:rsidRPr="00BB4604">
        <w:rPr>
          <w:rFonts w:ascii="Times New Roman" w:hAnsi="Times New Roman" w:cs="Times New Roman"/>
          <w:sz w:val="24"/>
          <w:szCs w:val="24"/>
        </w:rPr>
        <w:t>to</w:t>
      </w:r>
      <w:r w:rsidRPr="00BB4604">
        <w:rPr>
          <w:rFonts w:ascii="Times New Roman" w:hAnsi="Times New Roman" w:cs="Times New Roman"/>
          <w:sz w:val="24"/>
          <w:szCs w:val="24"/>
        </w:rPr>
        <w:t xml:space="preserve"> års relevant yrkeserfaring.</w:t>
      </w:r>
    </w:p>
    <w:p w14:paraId="614D0A12" w14:textId="77777777" w:rsidR="00525648" w:rsidRPr="00BB4604" w:rsidRDefault="00525648" w:rsidP="00BB4604">
      <w:pPr>
        <w:pStyle w:val="Overskrift1"/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Undervisning</w:t>
      </w:r>
    </w:p>
    <w:p w14:paraId="7C05FE49" w14:textId="5ADB00BE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 xml:space="preserve">Undervisningen er samlingsbasert. Hver samling varer to dager. </w:t>
      </w:r>
      <w:r w:rsidR="00811DD0" w:rsidRPr="00BB4604">
        <w:rPr>
          <w:rFonts w:ascii="Times New Roman" w:hAnsi="Times New Roman" w:cs="Times New Roman"/>
          <w:sz w:val="24"/>
          <w:szCs w:val="24"/>
        </w:rPr>
        <w:t>Våren</w:t>
      </w:r>
      <w:r w:rsidRPr="00BB4604">
        <w:rPr>
          <w:rFonts w:ascii="Times New Roman" w:hAnsi="Times New Roman" w:cs="Times New Roman"/>
          <w:sz w:val="24"/>
          <w:szCs w:val="24"/>
        </w:rPr>
        <w:t xml:space="preserve"> </w:t>
      </w:r>
      <w:r w:rsidR="00811DD0" w:rsidRPr="00BB4604">
        <w:rPr>
          <w:rFonts w:ascii="Times New Roman" w:hAnsi="Times New Roman" w:cs="Times New Roman"/>
          <w:sz w:val="24"/>
          <w:szCs w:val="24"/>
        </w:rPr>
        <w:t>og våren</w:t>
      </w:r>
      <w:r w:rsidRPr="00BB4604">
        <w:rPr>
          <w:rFonts w:ascii="Times New Roman" w:hAnsi="Times New Roman" w:cs="Times New Roman"/>
          <w:sz w:val="24"/>
          <w:szCs w:val="24"/>
        </w:rPr>
        <w:t xml:space="preserve"> 202</w:t>
      </w:r>
      <w:r w:rsidR="00811DD0" w:rsidRPr="00BB4604">
        <w:rPr>
          <w:rFonts w:ascii="Times New Roman" w:hAnsi="Times New Roman" w:cs="Times New Roman"/>
          <w:sz w:val="24"/>
          <w:szCs w:val="24"/>
        </w:rPr>
        <w:t>4</w:t>
      </w:r>
      <w:r w:rsidRPr="00BB4604">
        <w:rPr>
          <w:rFonts w:ascii="Times New Roman" w:hAnsi="Times New Roman" w:cs="Times New Roman"/>
          <w:sz w:val="24"/>
          <w:szCs w:val="24"/>
        </w:rPr>
        <w:t xml:space="preserve"> blir samlingene gjennomført som </w:t>
      </w:r>
      <w:commentRangeStart w:id="0"/>
      <w:r w:rsidRPr="00BB4604">
        <w:rPr>
          <w:rFonts w:ascii="Times New Roman" w:hAnsi="Times New Roman" w:cs="Times New Roman"/>
          <w:sz w:val="24"/>
          <w:szCs w:val="24"/>
        </w:rPr>
        <w:t>følger</w:t>
      </w:r>
      <w:commentRangeEnd w:id="0"/>
      <w:r w:rsidR="00811DD0" w:rsidRPr="00BB4604">
        <w:rPr>
          <w:rStyle w:val="Merknadsreferanse"/>
          <w:rFonts w:ascii="Times New Roman" w:hAnsi="Times New Roman" w:cs="Times New Roman"/>
          <w:sz w:val="24"/>
          <w:szCs w:val="24"/>
        </w:rPr>
        <w:commentReference w:id="0"/>
      </w:r>
      <w:r w:rsidRPr="00BB4604">
        <w:rPr>
          <w:rFonts w:ascii="Times New Roman" w:hAnsi="Times New Roman" w:cs="Times New Roman"/>
          <w:sz w:val="24"/>
          <w:szCs w:val="24"/>
        </w:rPr>
        <w:t>:</w:t>
      </w:r>
    </w:p>
    <w:p w14:paraId="4CF208C4" w14:textId="193AAAA9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 xml:space="preserve">1. samling: </w:t>
      </w:r>
      <w:r w:rsidR="00811DD0" w:rsidRPr="00BB4604">
        <w:rPr>
          <w:rFonts w:ascii="Times New Roman" w:hAnsi="Times New Roman" w:cs="Times New Roman"/>
          <w:sz w:val="24"/>
          <w:szCs w:val="24"/>
        </w:rPr>
        <w:t>xx-xx april 2024</w:t>
      </w:r>
    </w:p>
    <w:p w14:paraId="53382D39" w14:textId="465E9043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 xml:space="preserve">2. samling: </w:t>
      </w:r>
      <w:r w:rsidR="00811DD0" w:rsidRPr="00BB4604">
        <w:rPr>
          <w:rFonts w:ascii="Times New Roman" w:hAnsi="Times New Roman" w:cs="Times New Roman"/>
          <w:sz w:val="24"/>
          <w:szCs w:val="24"/>
        </w:rPr>
        <w:t>xx-xx september</w:t>
      </w:r>
      <w:r w:rsidRPr="00BB4604">
        <w:rPr>
          <w:rFonts w:ascii="Times New Roman" w:hAnsi="Times New Roman" w:cs="Times New Roman"/>
          <w:sz w:val="24"/>
          <w:szCs w:val="24"/>
        </w:rPr>
        <w:t xml:space="preserve"> 202</w:t>
      </w:r>
      <w:r w:rsidR="00811DD0" w:rsidRPr="00BB4604">
        <w:rPr>
          <w:rFonts w:ascii="Times New Roman" w:hAnsi="Times New Roman" w:cs="Times New Roman"/>
          <w:sz w:val="24"/>
          <w:szCs w:val="24"/>
        </w:rPr>
        <w:t>4</w:t>
      </w:r>
    </w:p>
    <w:p w14:paraId="0360E689" w14:textId="52A87B21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 xml:space="preserve">3. samling: </w:t>
      </w:r>
      <w:r w:rsidR="00811DD0" w:rsidRPr="00BB4604">
        <w:rPr>
          <w:rFonts w:ascii="Times New Roman" w:hAnsi="Times New Roman" w:cs="Times New Roman"/>
          <w:sz w:val="24"/>
          <w:szCs w:val="24"/>
        </w:rPr>
        <w:t>xx-xx november</w:t>
      </w:r>
      <w:r w:rsidRPr="00BB4604">
        <w:rPr>
          <w:rFonts w:ascii="Times New Roman" w:hAnsi="Times New Roman" w:cs="Times New Roman"/>
          <w:sz w:val="24"/>
          <w:szCs w:val="24"/>
        </w:rPr>
        <w:t xml:space="preserve"> 202</w:t>
      </w:r>
      <w:r w:rsidR="00811DD0" w:rsidRPr="00BB4604">
        <w:rPr>
          <w:rFonts w:ascii="Times New Roman" w:hAnsi="Times New Roman" w:cs="Times New Roman"/>
          <w:sz w:val="24"/>
          <w:szCs w:val="24"/>
        </w:rPr>
        <w:t>4</w:t>
      </w:r>
    </w:p>
    <w:p w14:paraId="32AEF8CD" w14:textId="77777777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D8B90C2" w14:textId="77777777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lastRenderedPageBreak/>
        <w:t>Det forventes at deltagerne deltar på fulltid på alle de fire samlingene og at de har lest det oppsatte pensum til hver samling. Alle innleveringer underveis i studiet er obligatoriske.</w:t>
      </w:r>
    </w:p>
    <w:p w14:paraId="431F490C" w14:textId="77777777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Hver samlingsdag varer i utgangspunktet fra klokken 9.00 til 15.45, og finner sted på Blindern, Universitetet i Oslo.</w:t>
      </w:r>
    </w:p>
    <w:p w14:paraId="224219F8" w14:textId="77777777" w:rsidR="00525648" w:rsidRPr="00BB4604" w:rsidRDefault="00525648" w:rsidP="00BB4604">
      <w:pPr>
        <w:pStyle w:val="Overskrift1"/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Pensum</w:t>
      </w:r>
    </w:p>
    <w:p w14:paraId="3BB0DCF6" w14:textId="1B36DFC0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 xml:space="preserve">Pensum er på om lag </w:t>
      </w:r>
      <w:r w:rsidR="00811DD0" w:rsidRPr="00BB4604">
        <w:rPr>
          <w:rFonts w:ascii="Times New Roman" w:hAnsi="Times New Roman" w:cs="Times New Roman"/>
          <w:sz w:val="24"/>
          <w:szCs w:val="24"/>
        </w:rPr>
        <w:t>600</w:t>
      </w:r>
      <w:r w:rsidRPr="00BB4604">
        <w:rPr>
          <w:rFonts w:ascii="Times New Roman" w:hAnsi="Times New Roman" w:cs="Times New Roman"/>
          <w:sz w:val="24"/>
          <w:szCs w:val="24"/>
        </w:rPr>
        <w:t xml:space="preserve"> sider fordelt på bøker og artikler.</w:t>
      </w:r>
    </w:p>
    <w:p w14:paraId="0B199978" w14:textId="77777777" w:rsidR="00525648" w:rsidRPr="00BB4604" w:rsidRDefault="00525648" w:rsidP="00BB4604">
      <w:pPr>
        <w:pStyle w:val="Overskrift1"/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Eksamen</w:t>
      </w:r>
    </w:p>
    <w:p w14:paraId="483D0CB3" w14:textId="77777777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Del 1: For- og etterarbeider til samlingene:</w:t>
      </w:r>
    </w:p>
    <w:p w14:paraId="1C6261DF" w14:textId="39C9BFC1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 xml:space="preserve">Kortfattede skriftlige forarbeider skal beskrive deler av utfordringsbildet for </w:t>
      </w:r>
      <w:r w:rsidR="00811DD0" w:rsidRPr="00BB4604">
        <w:rPr>
          <w:rFonts w:ascii="Times New Roman" w:hAnsi="Times New Roman" w:cs="Times New Roman"/>
          <w:sz w:val="24"/>
          <w:szCs w:val="24"/>
        </w:rPr>
        <w:t>styringen</w:t>
      </w:r>
      <w:r w:rsidRPr="00BB4604">
        <w:rPr>
          <w:rFonts w:ascii="Times New Roman" w:hAnsi="Times New Roman" w:cs="Times New Roman"/>
          <w:sz w:val="24"/>
          <w:szCs w:val="24"/>
        </w:rPr>
        <w:t xml:space="preserve"> på eget område, avgrenset til temaet for den aktuelle samlingen. Tilsvarende etterarbeider skal vise hvordan faglige innsikter og perspektiver kan bidra til å konkretisere og peke mot løsninger på utfordringene. For – og etterarbeider kan skrives som par.</w:t>
      </w:r>
    </w:p>
    <w:p w14:paraId="1F3AC48C" w14:textId="77777777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Del 2: Avsluttende hjemmeoppgave:</w:t>
      </w:r>
    </w:p>
    <w:p w14:paraId="1C85B1F3" w14:textId="37A3723B" w:rsidR="00525648" w:rsidRPr="00BB4604" w:rsidRDefault="00525648" w:rsidP="00BB4604">
      <w:pPr>
        <w:pStyle w:val="Listeavsnitt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 xml:space="preserve">har et omfang på </w:t>
      </w:r>
      <w:r w:rsidR="00811DD0" w:rsidRPr="00BB4604">
        <w:rPr>
          <w:rFonts w:ascii="Times New Roman" w:hAnsi="Times New Roman" w:cs="Times New Roman"/>
          <w:sz w:val="24"/>
          <w:szCs w:val="24"/>
        </w:rPr>
        <w:t>1500</w:t>
      </w:r>
      <w:r w:rsidRPr="00BB4604">
        <w:rPr>
          <w:rFonts w:ascii="Times New Roman" w:hAnsi="Times New Roman" w:cs="Times New Roman"/>
          <w:sz w:val="24"/>
          <w:szCs w:val="24"/>
        </w:rPr>
        <w:t>-</w:t>
      </w:r>
      <w:r w:rsidR="00811DD0" w:rsidRPr="00BB4604">
        <w:rPr>
          <w:rFonts w:ascii="Times New Roman" w:hAnsi="Times New Roman" w:cs="Times New Roman"/>
          <w:sz w:val="24"/>
          <w:szCs w:val="24"/>
        </w:rPr>
        <w:t>2</w:t>
      </w:r>
      <w:r w:rsidRPr="00BB4604">
        <w:rPr>
          <w:rFonts w:ascii="Times New Roman" w:hAnsi="Times New Roman" w:cs="Times New Roman"/>
          <w:sz w:val="24"/>
          <w:szCs w:val="24"/>
        </w:rPr>
        <w:t>000 ord</w:t>
      </w:r>
    </w:p>
    <w:p w14:paraId="500867E8" w14:textId="3FC7D6F0" w:rsidR="00525648" w:rsidRPr="00BB4604" w:rsidRDefault="00525648" w:rsidP="00BB4604">
      <w:pPr>
        <w:pStyle w:val="Listeavsnitt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kan skrives som par</w:t>
      </w:r>
    </w:p>
    <w:p w14:paraId="6D8704B2" w14:textId="3768691C" w:rsidR="00525648" w:rsidRPr="00BB4604" w:rsidRDefault="00525648" w:rsidP="00BB4604">
      <w:pPr>
        <w:pStyle w:val="Listeavsnitt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 xml:space="preserve">skal svare på utvalgte sider ved </w:t>
      </w:r>
      <w:r w:rsidR="00811DD0" w:rsidRPr="00BB4604">
        <w:rPr>
          <w:rFonts w:ascii="Times New Roman" w:hAnsi="Times New Roman" w:cs="Times New Roman"/>
          <w:sz w:val="24"/>
          <w:szCs w:val="24"/>
        </w:rPr>
        <w:t>styringen</w:t>
      </w:r>
      <w:r w:rsidRPr="00BB4604">
        <w:rPr>
          <w:rFonts w:ascii="Times New Roman" w:hAnsi="Times New Roman" w:cs="Times New Roman"/>
          <w:sz w:val="24"/>
          <w:szCs w:val="24"/>
        </w:rPr>
        <w:t xml:space="preserve"> på eget område som bør forbedres, og hvordan det bør gjøres. Oppgaven skal ta i bruk perspektiver, teorier og praktiske erfaringer som har blitt dekket i studiet</w:t>
      </w:r>
    </w:p>
    <w:p w14:paraId="057D31BE" w14:textId="77777777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Frist for avsluttende oppgave legges ut på semestersiden.</w:t>
      </w:r>
    </w:p>
    <w:p w14:paraId="2EEA0530" w14:textId="77777777" w:rsidR="00525648" w:rsidRPr="00BB4604" w:rsidRDefault="00525648" w:rsidP="00BB4604">
      <w:pPr>
        <w:pStyle w:val="Overskrift2"/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Kildebruk og referanser</w:t>
      </w:r>
    </w:p>
    <w:p w14:paraId="42257951" w14:textId="77777777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Ved oppgaveskriving må du gjøre deg kjent med reglene for kildebruk og referanser. Ved brudd på reglene kan du bli mistenkt for fusk/forsøk på fusk.</w:t>
      </w:r>
    </w:p>
    <w:p w14:paraId="32ABFABC" w14:textId="77777777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  <w:lang w:val="nn-NO"/>
        </w:rPr>
      </w:pPr>
      <w:r w:rsidRPr="00BB4604">
        <w:rPr>
          <w:rFonts w:ascii="Times New Roman" w:hAnsi="Times New Roman" w:cs="Times New Roman"/>
          <w:sz w:val="24"/>
          <w:szCs w:val="24"/>
          <w:lang w:val="nn-NO"/>
        </w:rPr>
        <w:t>Eksamensspråk</w:t>
      </w:r>
    </w:p>
    <w:p w14:paraId="5282B5E9" w14:textId="77777777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  <w:lang w:val="nn-NO"/>
        </w:rPr>
      </w:pPr>
      <w:r w:rsidRPr="00BB4604">
        <w:rPr>
          <w:rFonts w:ascii="Times New Roman" w:hAnsi="Times New Roman" w:cs="Times New Roman"/>
          <w:sz w:val="24"/>
          <w:szCs w:val="24"/>
          <w:lang w:val="nn-NO"/>
        </w:rPr>
        <w:t xml:space="preserve">Du kan </w:t>
      </w:r>
      <w:proofErr w:type="spellStart"/>
      <w:r w:rsidRPr="00BB4604">
        <w:rPr>
          <w:rFonts w:ascii="Times New Roman" w:hAnsi="Times New Roman" w:cs="Times New Roman"/>
          <w:sz w:val="24"/>
          <w:szCs w:val="24"/>
          <w:lang w:val="nn-NO"/>
        </w:rPr>
        <w:t>besvare</w:t>
      </w:r>
      <w:proofErr w:type="spellEnd"/>
      <w:r w:rsidRPr="00BB4604">
        <w:rPr>
          <w:rFonts w:ascii="Times New Roman" w:hAnsi="Times New Roman" w:cs="Times New Roman"/>
          <w:sz w:val="24"/>
          <w:szCs w:val="24"/>
          <w:lang w:val="nn-NO"/>
        </w:rPr>
        <w:t xml:space="preserve"> eksamen på norsk, svensk, dansk eller engelsk.</w:t>
      </w:r>
    </w:p>
    <w:p w14:paraId="7B897DD6" w14:textId="77777777" w:rsidR="00525648" w:rsidRPr="00BB4604" w:rsidRDefault="00525648" w:rsidP="00BB4604">
      <w:pPr>
        <w:pStyle w:val="Overskrift2"/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Karakterskala</w:t>
      </w:r>
    </w:p>
    <w:p w14:paraId="6FD0B662" w14:textId="77777777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Emnet bruker karakterskala bestått/ikke bestått. Les mer om karakterskalaen.</w:t>
      </w:r>
    </w:p>
    <w:p w14:paraId="34F1C257" w14:textId="77777777" w:rsidR="00525648" w:rsidRPr="00BB4604" w:rsidRDefault="00525648" w:rsidP="00BB4604">
      <w:pPr>
        <w:pStyle w:val="Overskrift2"/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Begrunnelse og klage</w:t>
      </w:r>
    </w:p>
    <w:p w14:paraId="1742B017" w14:textId="4ED79BA0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Begrunnelse og klage</w:t>
      </w:r>
      <w:r w:rsidR="00BB4604" w:rsidRPr="00BB4604">
        <w:rPr>
          <w:rFonts w:ascii="Times New Roman" w:hAnsi="Times New Roman" w:cs="Times New Roman"/>
          <w:sz w:val="24"/>
          <w:szCs w:val="24"/>
        </w:rPr>
        <w:t xml:space="preserve"> [lenke]</w:t>
      </w:r>
    </w:p>
    <w:p w14:paraId="24C31ED4" w14:textId="77777777" w:rsidR="00525648" w:rsidRPr="00BB4604" w:rsidRDefault="00525648" w:rsidP="00BB4604">
      <w:pPr>
        <w:pStyle w:val="Overskrift2"/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Adgang til ny eller utsatt eksamen</w:t>
      </w:r>
    </w:p>
    <w:p w14:paraId="6C8276C4" w14:textId="77777777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4132F8B" w14:textId="2D383CD6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Vi tilbyr utsatt eksamen</w:t>
      </w:r>
      <w:r w:rsidR="00BB4604" w:rsidRPr="00BB4604">
        <w:rPr>
          <w:rFonts w:ascii="Times New Roman" w:hAnsi="Times New Roman" w:cs="Times New Roman"/>
          <w:sz w:val="24"/>
          <w:szCs w:val="24"/>
        </w:rPr>
        <w:t xml:space="preserve"> [lenke]</w:t>
      </w:r>
      <w:r w:rsidRPr="00BB4604">
        <w:rPr>
          <w:rFonts w:ascii="Times New Roman" w:hAnsi="Times New Roman" w:cs="Times New Roman"/>
          <w:sz w:val="24"/>
          <w:szCs w:val="24"/>
        </w:rPr>
        <w:t xml:space="preserve"> samme semester hvis du blir syk eller har annet gyldig forfall på ordinær eksamen.</w:t>
      </w:r>
    </w:p>
    <w:p w14:paraId="4500C580" w14:textId="1413E135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Se også informasjon om å ta eksamen på nytt.</w:t>
      </w:r>
      <w:r w:rsidR="00BB4604" w:rsidRPr="00BB4604">
        <w:rPr>
          <w:rFonts w:ascii="Times New Roman" w:hAnsi="Times New Roman" w:cs="Times New Roman"/>
          <w:sz w:val="24"/>
          <w:szCs w:val="24"/>
        </w:rPr>
        <w:t xml:space="preserve"> [lenke]</w:t>
      </w:r>
    </w:p>
    <w:p w14:paraId="49A58CE7" w14:textId="77777777" w:rsidR="00525648" w:rsidRPr="00BB4604" w:rsidRDefault="00525648" w:rsidP="00BB4604">
      <w:pPr>
        <w:pStyle w:val="Overskrift2"/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Tilrettelagt eksamen</w:t>
      </w:r>
    </w:p>
    <w:p w14:paraId="044F8356" w14:textId="77777777" w:rsidR="00525648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Søknadskjema, krav og frist for tilrettelagt eksamen.</w:t>
      </w:r>
    </w:p>
    <w:p w14:paraId="796E30B6" w14:textId="77777777" w:rsidR="00525648" w:rsidRPr="00BB4604" w:rsidRDefault="00525648" w:rsidP="00BB4604">
      <w:pPr>
        <w:pStyle w:val="Overskrift1"/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Evaluering av emnet</w:t>
      </w:r>
    </w:p>
    <w:p w14:paraId="745FD61E" w14:textId="6AD8B4F1" w:rsidR="00525648" w:rsidRPr="00BB4604" w:rsidRDefault="00811DD0" w:rsidP="00BB46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Det vil bli gjennomført en evaluering av emnet etter dets avslutning, og deltakerne vil bli invitert til å svare på en spørreundersøkelse om deres tilfredshet med emnet</w:t>
      </w:r>
      <w:r w:rsidR="00525648" w:rsidRPr="00BB4604">
        <w:rPr>
          <w:rFonts w:ascii="Times New Roman" w:hAnsi="Times New Roman" w:cs="Times New Roman"/>
          <w:sz w:val="24"/>
          <w:szCs w:val="24"/>
        </w:rPr>
        <w:t>.</w:t>
      </w:r>
    </w:p>
    <w:p w14:paraId="1BA6280C" w14:textId="77777777" w:rsidR="00525648" w:rsidRPr="00BB4604" w:rsidRDefault="00525648" w:rsidP="00BB4604">
      <w:pPr>
        <w:pStyle w:val="Overskrift1"/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Fagansvarlig</w:t>
      </w:r>
    </w:p>
    <w:p w14:paraId="700266B0" w14:textId="1668BE8F" w:rsidR="003A082E" w:rsidRPr="00BB4604" w:rsidRDefault="00525648" w:rsidP="00BB46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>Jostein Askim</w:t>
      </w:r>
      <w:r w:rsidR="00BB4604" w:rsidRPr="00BB4604">
        <w:rPr>
          <w:rFonts w:ascii="Times New Roman" w:hAnsi="Times New Roman" w:cs="Times New Roman"/>
          <w:sz w:val="24"/>
          <w:szCs w:val="24"/>
        </w:rPr>
        <w:t xml:space="preserve"> [lenke]</w:t>
      </w:r>
    </w:p>
    <w:sectPr w:rsidR="003A082E" w:rsidRPr="00BB4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ostein Askim" w:date="2023-09-13T10:21:00Z" w:initials="JA">
    <w:p w14:paraId="24887A9B" w14:textId="0DE688C5" w:rsidR="00811DD0" w:rsidRDefault="00811DD0">
      <w:pPr>
        <w:pStyle w:val="Merknadstekst"/>
      </w:pPr>
      <w:r>
        <w:rPr>
          <w:rStyle w:val="Merknadsreferanse"/>
        </w:rPr>
        <w:annotationRef/>
      </w:r>
      <w:r>
        <w:t>Avklares innen utgangen av oktober 2023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887A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C0BC4" w16cex:dateUtc="2023-09-13T0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887A9B" w16cid:durableId="28AC0BC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917A1"/>
    <w:multiLevelType w:val="hybridMultilevel"/>
    <w:tmpl w:val="7D0CA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219D8"/>
    <w:multiLevelType w:val="hybridMultilevel"/>
    <w:tmpl w:val="550AE3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A016D"/>
    <w:multiLevelType w:val="hybridMultilevel"/>
    <w:tmpl w:val="A844C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951625">
    <w:abstractNumId w:val="2"/>
  </w:num>
  <w:num w:numId="2" w16cid:durableId="1257901676">
    <w:abstractNumId w:val="0"/>
  </w:num>
  <w:num w:numId="3" w16cid:durableId="161116459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tein Askim">
    <w15:presenceInfo w15:providerId="AD" w15:userId="S::josteira@uio.no::5ed736b4-e758-4aa3-b042-c85cfe050f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48"/>
    <w:rsid w:val="001163AB"/>
    <w:rsid w:val="003A724D"/>
    <w:rsid w:val="00525648"/>
    <w:rsid w:val="006702FC"/>
    <w:rsid w:val="00811DD0"/>
    <w:rsid w:val="00B26DEB"/>
    <w:rsid w:val="00B7615A"/>
    <w:rsid w:val="00BB4604"/>
    <w:rsid w:val="00F66EEE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7FB5"/>
  <w15:chartTrackingRefBased/>
  <w15:docId w15:val="{FE830223-23E6-49FC-8B54-06528E8F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256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56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256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2564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25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25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256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F263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F263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F263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F263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F263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720</Words>
  <Characters>3822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Kort om emnet</vt:lpstr>
      <vt:lpstr>Hva lærer du?</vt:lpstr>
      <vt:lpstr>Opptak og adgangsregulering</vt:lpstr>
      <vt:lpstr>    Søknadsprosess</vt:lpstr>
      <vt:lpstr>        Hvordan søker du?</vt:lpstr>
    </vt:vector>
  </TitlesOfParts>
  <Company>UiO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Askim</dc:creator>
  <cp:keywords/>
  <dc:description/>
  <cp:lastModifiedBy>Elin Arntzen</cp:lastModifiedBy>
  <cp:revision>3</cp:revision>
  <dcterms:created xsi:type="dcterms:W3CDTF">2023-09-13T08:06:00Z</dcterms:created>
  <dcterms:modified xsi:type="dcterms:W3CDTF">2023-09-20T08:02:00Z</dcterms:modified>
</cp:coreProperties>
</file>