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6B06" w14:textId="0BCDB8DC" w:rsidR="003C51DC" w:rsidRPr="000F07AE" w:rsidRDefault="003C51DC" w:rsidP="003446BF">
      <w:pPr>
        <w:pStyle w:val="p3"/>
        <w:spacing w:before="0" w:beforeAutospacing="0" w:after="0" w:afterAutospacing="0"/>
        <w:rPr>
          <w:rStyle w:val="s2"/>
          <w:b/>
          <w:bCs/>
          <w:sz w:val="28"/>
          <w:szCs w:val="28"/>
          <w:lang w:val="en-US"/>
        </w:rPr>
      </w:pPr>
      <w:r w:rsidRPr="000F07AE">
        <w:rPr>
          <w:rStyle w:val="s2"/>
          <w:b/>
          <w:bCs/>
          <w:sz w:val="28"/>
          <w:szCs w:val="28"/>
          <w:lang w:val="en-US"/>
        </w:rPr>
        <w:t>Evaluation STV2547</w:t>
      </w:r>
      <w:r w:rsidR="001C679F">
        <w:rPr>
          <w:rStyle w:val="s2"/>
          <w:b/>
          <w:bCs/>
          <w:sz w:val="28"/>
          <w:szCs w:val="28"/>
          <w:lang w:val="en-US"/>
        </w:rPr>
        <w:t xml:space="preserve"> Political Science Approaches to Climate Action </w:t>
      </w:r>
    </w:p>
    <w:p w14:paraId="1411EB65" w14:textId="77777777" w:rsidR="000F07AE" w:rsidRDefault="000F07AE" w:rsidP="003446BF">
      <w:pPr>
        <w:pStyle w:val="p3"/>
        <w:spacing w:before="0" w:beforeAutospacing="0" w:after="0" w:afterAutospacing="0"/>
        <w:rPr>
          <w:rStyle w:val="s2"/>
          <w:b/>
          <w:bCs/>
          <w:lang w:val="en-US"/>
        </w:rPr>
      </w:pPr>
    </w:p>
    <w:p w14:paraId="68115DF4" w14:textId="4EFEB4D0" w:rsidR="000F07AE" w:rsidRDefault="001A4C24" w:rsidP="003446BF">
      <w:pPr>
        <w:pStyle w:val="p3"/>
        <w:spacing w:before="0" w:beforeAutospacing="0" w:after="0" w:afterAutospacing="0"/>
        <w:rPr>
          <w:rStyle w:val="s2"/>
          <w:b/>
          <w:bCs/>
          <w:lang w:val="en-US"/>
        </w:rPr>
      </w:pPr>
      <w:r>
        <w:rPr>
          <w:rStyle w:val="s2"/>
          <w:b/>
          <w:bCs/>
          <w:lang w:val="en-US"/>
        </w:rPr>
        <w:t>Main conclusions</w:t>
      </w:r>
    </w:p>
    <w:p w14:paraId="2AD2E6B3" w14:textId="17886388" w:rsidR="00FC6327" w:rsidRDefault="001A4C24" w:rsidP="00562C62">
      <w:pPr>
        <w:rPr>
          <w:rStyle w:val="s2"/>
          <w:lang w:val="en-US"/>
        </w:rPr>
      </w:pPr>
      <w:r>
        <w:rPr>
          <w:rStyle w:val="s2"/>
          <w:lang w:val="en-US"/>
        </w:rPr>
        <w:t xml:space="preserve">This course presented political science approaches to climate action drawing on all four </w:t>
      </w:r>
      <w:r w:rsidR="00E05F54">
        <w:rPr>
          <w:rStyle w:val="s2"/>
          <w:lang w:val="en-US"/>
        </w:rPr>
        <w:t xml:space="preserve">political science approaches, international relation, public policy and administration, political </w:t>
      </w:r>
      <w:r w:rsidR="00024861">
        <w:rPr>
          <w:rStyle w:val="s2"/>
          <w:lang w:val="en-US"/>
        </w:rPr>
        <w:t>theory,</w:t>
      </w:r>
      <w:r w:rsidR="00E05F54">
        <w:rPr>
          <w:rStyle w:val="s2"/>
          <w:lang w:val="en-US"/>
        </w:rPr>
        <w:t xml:space="preserve"> and comparative politics. We will continue to</w:t>
      </w:r>
      <w:r w:rsidR="00FC6327" w:rsidRPr="00FC6327">
        <w:rPr>
          <w:rStyle w:val="s2"/>
          <w:lang w:val="en-US"/>
        </w:rPr>
        <w:t xml:space="preserve"> stick to presenting the four sub-categories of political science</w:t>
      </w:r>
      <w:r w:rsidR="00E05F54">
        <w:rPr>
          <w:rStyle w:val="s2"/>
          <w:lang w:val="en-US"/>
        </w:rPr>
        <w:t xml:space="preserve"> in this course. </w:t>
      </w:r>
      <w:r w:rsidR="0032648B">
        <w:rPr>
          <w:rStyle w:val="s2"/>
          <w:lang w:val="en-US"/>
        </w:rPr>
        <w:t xml:space="preserve">Despite the course being organized according to this, many students were very obsessed with their empirical cases and less interested in </w:t>
      </w:r>
      <w:r w:rsidR="0048223B">
        <w:rPr>
          <w:rStyle w:val="s2"/>
          <w:lang w:val="en-US"/>
        </w:rPr>
        <w:t>applying</w:t>
      </w:r>
      <w:r w:rsidR="0032648B">
        <w:rPr>
          <w:rStyle w:val="s2"/>
          <w:lang w:val="en-US"/>
        </w:rPr>
        <w:t xml:space="preserve"> theory in their term papers. We need to</w:t>
      </w:r>
      <w:r w:rsidR="00562C62">
        <w:rPr>
          <w:rStyle w:val="s2"/>
          <w:lang w:val="en-US"/>
        </w:rPr>
        <w:t xml:space="preserve"> communicate very clearly to the students that they will be tested in applying </w:t>
      </w:r>
      <w:r w:rsidR="00562C62">
        <w:rPr>
          <w:rStyle w:val="s2"/>
          <w:lang w:val="en-US"/>
        </w:rPr>
        <w:t>political science theory and perspectives</w:t>
      </w:r>
      <w:r w:rsidR="00562C62">
        <w:rPr>
          <w:rStyle w:val="s2"/>
          <w:lang w:val="en-US"/>
        </w:rPr>
        <w:t xml:space="preserve"> on real-life climate issues, not how well they understand the empirical case they have chosen. </w:t>
      </w:r>
      <w:r w:rsidR="00024861">
        <w:rPr>
          <w:rStyle w:val="s2"/>
          <w:lang w:val="en-US"/>
        </w:rPr>
        <w:t xml:space="preserve">It is also very challenging that half of the students </w:t>
      </w:r>
      <w:r w:rsidR="00DB2FDF">
        <w:rPr>
          <w:rStyle w:val="s2"/>
          <w:lang w:val="en-US"/>
        </w:rPr>
        <w:t xml:space="preserve">are not political scientists, and struggle a bit with understanding the split into four political science specializations. </w:t>
      </w:r>
    </w:p>
    <w:p w14:paraId="3683AD45" w14:textId="77777777" w:rsidR="00E05F54" w:rsidRDefault="00E05F54" w:rsidP="00562C62">
      <w:pPr>
        <w:rPr>
          <w:rStyle w:val="s2"/>
          <w:lang w:val="en-US"/>
        </w:rPr>
      </w:pPr>
    </w:p>
    <w:p w14:paraId="02E1DD40" w14:textId="35F29F79" w:rsidR="00024861" w:rsidRDefault="00024861" w:rsidP="00562C62">
      <w:pPr>
        <w:rPr>
          <w:rStyle w:val="s2"/>
          <w:lang w:val="en-US"/>
        </w:rPr>
      </w:pPr>
      <w:r>
        <w:rPr>
          <w:rStyle w:val="s2"/>
          <w:lang w:val="en-US"/>
        </w:rPr>
        <w:t xml:space="preserve">Challenges we need to work more with the next time we give this course: </w:t>
      </w:r>
    </w:p>
    <w:p w14:paraId="71DA016D" w14:textId="77777777" w:rsidR="00024861" w:rsidRPr="00024861" w:rsidRDefault="003D1359" w:rsidP="00562C62">
      <w:pPr>
        <w:pStyle w:val="ListParagraph"/>
        <w:numPr>
          <w:ilvl w:val="0"/>
          <w:numId w:val="8"/>
        </w:numPr>
        <w:rPr>
          <w:rStyle w:val="s2"/>
          <w:b/>
          <w:bCs/>
          <w:lang w:val="en-US"/>
        </w:rPr>
      </w:pPr>
      <w:r w:rsidRPr="00024861">
        <w:rPr>
          <w:rStyle w:val="s2"/>
          <w:lang w:val="en-US"/>
        </w:rPr>
        <w:t xml:space="preserve">How to teach the students that they are tested in applying political science theory and perspectives, not their understanding of </w:t>
      </w:r>
      <w:r w:rsidR="005902D5" w:rsidRPr="00024861">
        <w:rPr>
          <w:rStyle w:val="s2"/>
          <w:lang w:val="en-US"/>
        </w:rPr>
        <w:t>the empirical case?</w:t>
      </w:r>
    </w:p>
    <w:p w14:paraId="4A268FAC" w14:textId="26A3B817" w:rsidR="003D1359" w:rsidRPr="00335FF7" w:rsidRDefault="000F07AE" w:rsidP="00562C62">
      <w:pPr>
        <w:pStyle w:val="ListParagraph"/>
        <w:numPr>
          <w:ilvl w:val="0"/>
          <w:numId w:val="8"/>
        </w:numPr>
        <w:rPr>
          <w:rStyle w:val="s2"/>
          <w:b/>
          <w:bCs/>
          <w:lang w:val="en-US"/>
        </w:rPr>
      </w:pPr>
      <w:r w:rsidRPr="00024861">
        <w:rPr>
          <w:rStyle w:val="s2"/>
          <w:lang w:val="en-US"/>
        </w:rPr>
        <w:t xml:space="preserve">How to deal with half the students being </w:t>
      </w:r>
      <w:r w:rsidR="003D1359" w:rsidRPr="00024861">
        <w:rPr>
          <w:rStyle w:val="s2"/>
          <w:lang w:val="en-US"/>
        </w:rPr>
        <w:t xml:space="preserve">on a </w:t>
      </w:r>
      <w:r w:rsidRPr="00024861">
        <w:rPr>
          <w:rStyle w:val="s2"/>
          <w:lang w:val="en-US"/>
        </w:rPr>
        <w:t>political scien</w:t>
      </w:r>
      <w:r w:rsidR="003D1359" w:rsidRPr="00024861">
        <w:rPr>
          <w:rStyle w:val="s2"/>
          <w:lang w:val="en-US"/>
        </w:rPr>
        <w:t>ce program</w:t>
      </w:r>
      <w:r w:rsidRPr="00024861">
        <w:rPr>
          <w:rStyle w:val="s2"/>
          <w:lang w:val="en-US"/>
        </w:rPr>
        <w:t xml:space="preserve"> and the other half not</w:t>
      </w:r>
      <w:r w:rsidR="003D1359" w:rsidRPr="00024861">
        <w:rPr>
          <w:rStyle w:val="s2"/>
          <w:lang w:val="en-US"/>
        </w:rPr>
        <w:t>?</w:t>
      </w:r>
    </w:p>
    <w:p w14:paraId="7D0E13B2" w14:textId="1D3616CA" w:rsidR="00335FF7" w:rsidRPr="00335FF7" w:rsidRDefault="00335FF7" w:rsidP="00562C62">
      <w:pPr>
        <w:pStyle w:val="ListParagraph"/>
        <w:numPr>
          <w:ilvl w:val="0"/>
          <w:numId w:val="8"/>
        </w:numPr>
        <w:rPr>
          <w:rStyle w:val="s2"/>
          <w:b/>
          <w:bCs/>
          <w:lang w:val="en-US"/>
        </w:rPr>
      </w:pPr>
      <w:r>
        <w:rPr>
          <w:rStyle w:val="s2"/>
          <w:lang w:val="en-US"/>
        </w:rPr>
        <w:t xml:space="preserve">We need to improve coherence across the course, especially the lectures. </w:t>
      </w:r>
    </w:p>
    <w:p w14:paraId="5D028ECB" w14:textId="56BDFAFC" w:rsidR="00335FF7" w:rsidRPr="00D669E0" w:rsidRDefault="00335FF7" w:rsidP="00562C62">
      <w:pPr>
        <w:pStyle w:val="ListParagraph"/>
        <w:numPr>
          <w:ilvl w:val="0"/>
          <w:numId w:val="8"/>
        </w:numPr>
        <w:rPr>
          <w:rStyle w:val="s2"/>
          <w:b/>
          <w:bCs/>
          <w:lang w:val="en-US"/>
        </w:rPr>
      </w:pPr>
      <w:r>
        <w:rPr>
          <w:rStyle w:val="s2"/>
          <w:lang w:val="en-US"/>
        </w:rPr>
        <w:t xml:space="preserve">We should make the process of writing the term paper simpler and provide them much more guidance on how to develop a good research question. </w:t>
      </w:r>
    </w:p>
    <w:p w14:paraId="74F1BB98" w14:textId="770CAF17" w:rsidR="00D669E0" w:rsidRDefault="00D669E0" w:rsidP="00D669E0">
      <w:pPr>
        <w:pStyle w:val="p3"/>
        <w:numPr>
          <w:ilvl w:val="0"/>
          <w:numId w:val="8"/>
        </w:numPr>
        <w:spacing w:before="0" w:beforeAutospacing="0" w:after="0" w:afterAutospacing="0"/>
        <w:rPr>
          <w:rStyle w:val="s2"/>
          <w:lang w:val="en-US"/>
        </w:rPr>
      </w:pPr>
      <w:r w:rsidRPr="00D669E0">
        <w:rPr>
          <w:rStyle w:val="s2"/>
          <w:lang w:val="en-US"/>
        </w:rPr>
        <w:t>We</w:t>
      </w:r>
      <w:r w:rsidRPr="00D669E0">
        <w:rPr>
          <w:rStyle w:val="s2"/>
          <w:lang w:val="en-US"/>
        </w:rPr>
        <w:t xml:space="preserve"> </w:t>
      </w:r>
      <w:r>
        <w:rPr>
          <w:rStyle w:val="s2"/>
          <w:lang w:val="en-US"/>
        </w:rPr>
        <w:t xml:space="preserve">need to </w:t>
      </w:r>
      <w:r w:rsidRPr="00D669E0">
        <w:rPr>
          <w:rStyle w:val="s2"/>
          <w:lang w:val="en-US"/>
        </w:rPr>
        <w:t>teach</w:t>
      </w:r>
      <w:r>
        <w:rPr>
          <w:rStyle w:val="s2"/>
          <w:lang w:val="en-US"/>
        </w:rPr>
        <w:t xml:space="preserve"> them how political science differ from other social sciences and natural science assessments? </w:t>
      </w:r>
    </w:p>
    <w:p w14:paraId="4F16D7CA" w14:textId="77777777" w:rsidR="0003400B" w:rsidRDefault="0003400B" w:rsidP="0003400B">
      <w:pPr>
        <w:pStyle w:val="p3"/>
        <w:spacing w:before="0" w:beforeAutospacing="0" w:after="0" w:afterAutospacing="0"/>
        <w:rPr>
          <w:rStyle w:val="s2"/>
          <w:lang w:val="en-US"/>
        </w:rPr>
      </w:pPr>
    </w:p>
    <w:p w14:paraId="6506C611" w14:textId="64486676" w:rsidR="00E27744" w:rsidRPr="007B77F9" w:rsidRDefault="0003400B" w:rsidP="003446BF">
      <w:pPr>
        <w:pStyle w:val="p3"/>
        <w:spacing w:before="0" w:beforeAutospacing="0" w:after="0" w:afterAutospacing="0"/>
        <w:rPr>
          <w:rStyle w:val="s2"/>
          <w:lang w:val="en-US"/>
        </w:rPr>
      </w:pPr>
      <w:r>
        <w:rPr>
          <w:rStyle w:val="s2"/>
          <w:lang w:val="en-US"/>
        </w:rPr>
        <w:t xml:space="preserve">We suggest </w:t>
      </w:r>
      <w:r w:rsidR="00116DE6">
        <w:rPr>
          <w:rStyle w:val="s2"/>
          <w:lang w:val="en-US"/>
        </w:rPr>
        <w:t>adding</w:t>
      </w:r>
      <w:r>
        <w:rPr>
          <w:rStyle w:val="s2"/>
          <w:lang w:val="en-US"/>
        </w:rPr>
        <w:t xml:space="preserve"> a school-exam, and here we may </w:t>
      </w:r>
      <w:r w:rsidR="00D274FA">
        <w:rPr>
          <w:rStyle w:val="s2"/>
          <w:lang w:val="en-US"/>
        </w:rPr>
        <w:t xml:space="preserve">consider some voluntary choices where </w:t>
      </w:r>
      <w:r>
        <w:rPr>
          <w:rStyle w:val="s2"/>
          <w:lang w:val="en-US"/>
        </w:rPr>
        <w:t xml:space="preserve">non-political scientists can refer to differences between </w:t>
      </w:r>
      <w:r w:rsidR="00D274FA">
        <w:rPr>
          <w:rStyle w:val="s2"/>
          <w:lang w:val="en-US"/>
        </w:rPr>
        <w:t xml:space="preserve">political science and their own </w:t>
      </w:r>
      <w:r w:rsidR="007B77F9">
        <w:rPr>
          <w:rStyle w:val="s2"/>
          <w:lang w:val="en-US"/>
        </w:rPr>
        <w:t xml:space="preserve">specialization. </w:t>
      </w:r>
    </w:p>
    <w:p w14:paraId="3773B77E" w14:textId="77777777" w:rsidR="008124ED" w:rsidRDefault="008124ED" w:rsidP="003446BF">
      <w:pPr>
        <w:pStyle w:val="p3"/>
        <w:spacing w:before="0" w:beforeAutospacing="0" w:after="0" w:afterAutospacing="0"/>
        <w:rPr>
          <w:rStyle w:val="s2"/>
          <w:b/>
          <w:bCs/>
          <w:lang w:val="en-US"/>
        </w:rPr>
      </w:pPr>
    </w:p>
    <w:p w14:paraId="2E93EACA" w14:textId="10D57F7C" w:rsidR="00885A3A" w:rsidRDefault="00FA3C2E" w:rsidP="003446BF">
      <w:pPr>
        <w:pStyle w:val="p3"/>
        <w:spacing w:before="0" w:beforeAutospacing="0" w:after="0" w:afterAutospacing="0"/>
        <w:rPr>
          <w:rStyle w:val="s2"/>
          <w:b/>
          <w:bCs/>
          <w:lang w:val="en-US"/>
        </w:rPr>
      </w:pPr>
      <w:r>
        <w:rPr>
          <w:rStyle w:val="s2"/>
          <w:b/>
          <w:bCs/>
          <w:lang w:val="en-US"/>
        </w:rPr>
        <w:t>Obligatory submissions and e</w:t>
      </w:r>
      <w:r w:rsidR="002154D7">
        <w:rPr>
          <w:rStyle w:val="s2"/>
          <w:b/>
          <w:bCs/>
          <w:lang w:val="en-US"/>
        </w:rPr>
        <w:t>xam</w:t>
      </w:r>
    </w:p>
    <w:p w14:paraId="67CC452A" w14:textId="226E9F35" w:rsidR="007E230A" w:rsidRDefault="00FA3C2E" w:rsidP="00562C62">
      <w:pPr>
        <w:rPr>
          <w:rStyle w:val="s2"/>
          <w:lang w:val="en-US"/>
        </w:rPr>
      </w:pPr>
      <w:r w:rsidRPr="00FA3C2E">
        <w:rPr>
          <w:rStyle w:val="s2"/>
          <w:lang w:val="en-US"/>
        </w:rPr>
        <w:t xml:space="preserve">The </w:t>
      </w:r>
      <w:r>
        <w:rPr>
          <w:rStyle w:val="s2"/>
          <w:lang w:val="en-US"/>
        </w:rPr>
        <w:t xml:space="preserve">students had several obligatory submissions and tasks: they presented early on a climate policy </w:t>
      </w:r>
      <w:r w:rsidR="00511AC8">
        <w:rPr>
          <w:rStyle w:val="s2"/>
          <w:lang w:val="en-US"/>
        </w:rPr>
        <w:t>topic, and later submitted</w:t>
      </w:r>
      <w:r>
        <w:rPr>
          <w:rStyle w:val="s2"/>
          <w:lang w:val="en-US"/>
        </w:rPr>
        <w:t xml:space="preserve"> draft term papers, and gave feedback to each </w:t>
      </w:r>
      <w:r w:rsidR="00511AC8">
        <w:rPr>
          <w:rStyle w:val="s2"/>
          <w:lang w:val="en-US"/>
        </w:rPr>
        <w:t xml:space="preserve">other on these. The exam was the term paper. </w:t>
      </w:r>
      <w:r w:rsidR="004A2975">
        <w:rPr>
          <w:rStyle w:val="s2"/>
          <w:lang w:val="en-US"/>
        </w:rPr>
        <w:t xml:space="preserve">We had made a very detailed memo to them about what a term paper should be, but most students struggled a lot with </w:t>
      </w:r>
      <w:r w:rsidR="003A7CCB">
        <w:rPr>
          <w:rStyle w:val="s2"/>
          <w:lang w:val="en-US"/>
        </w:rPr>
        <w:t xml:space="preserve">understanding how to write and develop a term paper. </w:t>
      </w:r>
      <w:r w:rsidR="00486AB3">
        <w:rPr>
          <w:rStyle w:val="s2"/>
          <w:lang w:val="en-US"/>
        </w:rPr>
        <w:t>Thus we would like to make some changes to the exam</w:t>
      </w:r>
      <w:r w:rsidR="00404FAC">
        <w:rPr>
          <w:rStyle w:val="s2"/>
          <w:lang w:val="en-US"/>
        </w:rPr>
        <w:t xml:space="preserve">ination on the course. </w:t>
      </w:r>
    </w:p>
    <w:p w14:paraId="2FAFAAAD" w14:textId="77777777" w:rsidR="00486AB3" w:rsidRDefault="00486AB3" w:rsidP="00562C62">
      <w:pPr>
        <w:rPr>
          <w:rStyle w:val="s2"/>
          <w:lang w:val="en-US"/>
        </w:rPr>
      </w:pPr>
    </w:p>
    <w:p w14:paraId="2DD0F5FD" w14:textId="1F6D2E47" w:rsidR="00486AB3" w:rsidRDefault="00486AB3" w:rsidP="00562C62">
      <w:pPr>
        <w:rPr>
          <w:rStyle w:val="s2"/>
          <w:lang w:val="en-US"/>
        </w:rPr>
      </w:pPr>
      <w:r>
        <w:rPr>
          <w:rStyle w:val="s2"/>
          <w:lang w:val="en-US"/>
        </w:rPr>
        <w:t>Add a three</w:t>
      </w:r>
      <w:r w:rsidR="007B325F">
        <w:rPr>
          <w:rStyle w:val="s2"/>
          <w:lang w:val="en-US"/>
        </w:rPr>
        <w:t>-</w:t>
      </w:r>
      <w:r>
        <w:rPr>
          <w:rStyle w:val="s2"/>
          <w:lang w:val="en-US"/>
        </w:rPr>
        <w:t>hour written exam</w:t>
      </w:r>
      <w:r w:rsidR="00404FAC">
        <w:rPr>
          <w:rStyle w:val="s2"/>
          <w:lang w:val="en-US"/>
        </w:rPr>
        <w:t xml:space="preserve">, and this will be held before the students submit their term papers. </w:t>
      </w:r>
    </w:p>
    <w:p w14:paraId="6DED1D6E" w14:textId="29D3BFD0" w:rsidR="00486AB3" w:rsidRDefault="005A7864" w:rsidP="00562C62">
      <w:pPr>
        <w:rPr>
          <w:rStyle w:val="s2"/>
          <w:lang w:val="en-US"/>
        </w:rPr>
      </w:pPr>
      <w:r>
        <w:rPr>
          <w:rStyle w:val="s2"/>
          <w:lang w:val="en-US"/>
        </w:rPr>
        <w:t>We will s</w:t>
      </w:r>
      <w:r w:rsidR="007B325F">
        <w:rPr>
          <w:rStyle w:val="s2"/>
          <w:lang w:val="en-US"/>
        </w:rPr>
        <w:t xml:space="preserve">pecify </w:t>
      </w:r>
      <w:r w:rsidR="002D0FD1">
        <w:rPr>
          <w:rStyle w:val="s2"/>
          <w:lang w:val="en-US"/>
        </w:rPr>
        <w:t>3-4</w:t>
      </w:r>
      <w:r w:rsidR="007B325F">
        <w:rPr>
          <w:rStyle w:val="s2"/>
          <w:lang w:val="en-US"/>
        </w:rPr>
        <w:t xml:space="preserve"> standard research questions they </w:t>
      </w:r>
      <w:r w:rsidR="00617A6F">
        <w:rPr>
          <w:rStyle w:val="s2"/>
          <w:lang w:val="en-US"/>
        </w:rPr>
        <w:t>shall use as their starting points for their</w:t>
      </w:r>
      <w:r w:rsidR="00612F22">
        <w:rPr>
          <w:rStyle w:val="s2"/>
          <w:lang w:val="en-US"/>
        </w:rPr>
        <w:t xml:space="preserve"> term papers. For instance</w:t>
      </w:r>
      <w:r w:rsidR="002D0FD1">
        <w:rPr>
          <w:rStyle w:val="s2"/>
          <w:lang w:val="en-US"/>
        </w:rPr>
        <w:t xml:space="preserve"> these four</w:t>
      </w:r>
      <w:r w:rsidR="00612F22">
        <w:rPr>
          <w:rStyle w:val="s2"/>
          <w:lang w:val="en-US"/>
        </w:rPr>
        <w:t xml:space="preserve">: </w:t>
      </w:r>
    </w:p>
    <w:p w14:paraId="14563A1C" w14:textId="4E64BEFB" w:rsidR="00612F22" w:rsidRDefault="00612F22" w:rsidP="00562C62">
      <w:pPr>
        <w:pStyle w:val="ListParagraph"/>
        <w:numPr>
          <w:ilvl w:val="0"/>
          <w:numId w:val="7"/>
        </w:numPr>
        <w:rPr>
          <w:rStyle w:val="s2"/>
          <w:lang w:val="en-US"/>
        </w:rPr>
      </w:pPr>
      <w:r w:rsidRPr="00562C62">
        <w:rPr>
          <w:rStyle w:val="s2"/>
          <w:lang w:val="en-US"/>
        </w:rPr>
        <w:t xml:space="preserve">Why </w:t>
      </w:r>
      <w:r w:rsidR="00157418" w:rsidRPr="00562C62">
        <w:rPr>
          <w:rStyle w:val="s2"/>
          <w:lang w:val="en-US"/>
        </w:rPr>
        <w:t xml:space="preserve">did </w:t>
      </w:r>
      <w:r w:rsidRPr="00562C62">
        <w:rPr>
          <w:rStyle w:val="s2"/>
          <w:lang w:val="en-US"/>
        </w:rPr>
        <w:t>organization</w:t>
      </w:r>
      <w:r w:rsidR="00157418" w:rsidRPr="00562C62">
        <w:rPr>
          <w:rStyle w:val="s2"/>
          <w:lang w:val="en-US"/>
        </w:rPr>
        <w:t xml:space="preserve">/country/intergovernmental organization X adopt policy Y? </w:t>
      </w:r>
    </w:p>
    <w:p w14:paraId="34DBE499" w14:textId="0F321705" w:rsidR="00335FF7" w:rsidRPr="00562C62" w:rsidRDefault="00335FF7" w:rsidP="00335FF7">
      <w:pPr>
        <w:pStyle w:val="ListParagraph"/>
        <w:numPr>
          <w:ilvl w:val="1"/>
          <w:numId w:val="7"/>
        </w:numPr>
        <w:rPr>
          <w:rStyle w:val="s2"/>
          <w:lang w:val="en-US"/>
        </w:rPr>
      </w:pPr>
      <w:r>
        <w:rPr>
          <w:rStyle w:val="s2"/>
          <w:lang w:val="en-US"/>
        </w:rPr>
        <w:t xml:space="preserve">Then: </w:t>
      </w:r>
      <w:r w:rsidR="00B57A4B">
        <w:rPr>
          <w:rStyle w:val="s2"/>
          <w:lang w:val="en-US"/>
        </w:rPr>
        <w:t>add sub-question(s) that refers to the</w:t>
      </w:r>
      <w:r>
        <w:rPr>
          <w:rStyle w:val="s2"/>
          <w:lang w:val="en-US"/>
        </w:rPr>
        <w:t xml:space="preserve"> theories that will be applied to assess the </w:t>
      </w:r>
      <w:r w:rsidR="00B57A4B">
        <w:rPr>
          <w:rStyle w:val="s2"/>
          <w:lang w:val="en-US"/>
        </w:rPr>
        <w:t xml:space="preserve">causal </w:t>
      </w:r>
      <w:r>
        <w:rPr>
          <w:rStyle w:val="s2"/>
          <w:lang w:val="en-US"/>
        </w:rPr>
        <w:t>question</w:t>
      </w:r>
    </w:p>
    <w:p w14:paraId="177F4BFB" w14:textId="1A0B0381" w:rsidR="00511AC8" w:rsidRDefault="00157418" w:rsidP="00562C62">
      <w:pPr>
        <w:pStyle w:val="ListParagraph"/>
        <w:numPr>
          <w:ilvl w:val="0"/>
          <w:numId w:val="7"/>
        </w:numPr>
        <w:rPr>
          <w:rStyle w:val="s2"/>
          <w:lang w:val="en-US"/>
        </w:rPr>
      </w:pPr>
      <w:r w:rsidRPr="00562C62">
        <w:rPr>
          <w:rStyle w:val="s2"/>
          <w:lang w:val="en-US"/>
        </w:rPr>
        <w:t xml:space="preserve">How well does </w:t>
      </w:r>
      <w:r w:rsidR="007A1889" w:rsidRPr="00562C62">
        <w:rPr>
          <w:rStyle w:val="s2"/>
          <w:lang w:val="en-US"/>
        </w:rPr>
        <w:t>policy Y</w:t>
      </w:r>
      <w:r w:rsidR="00951036" w:rsidRPr="00562C62">
        <w:rPr>
          <w:rStyle w:val="s2"/>
          <w:lang w:val="en-US"/>
        </w:rPr>
        <w:t xml:space="preserve">, adopted by </w:t>
      </w:r>
      <w:r w:rsidR="00951036" w:rsidRPr="00562C62">
        <w:rPr>
          <w:rStyle w:val="s2"/>
          <w:lang w:val="en-US"/>
        </w:rPr>
        <w:t>organization/country/intergovernmental organization X</w:t>
      </w:r>
      <w:r w:rsidR="00C62D53" w:rsidRPr="00562C62">
        <w:rPr>
          <w:rStyle w:val="s2"/>
          <w:lang w:val="en-US"/>
        </w:rPr>
        <w:t xml:space="preserve">, fit with common criteria applied in assessment of climate policy? </w:t>
      </w:r>
    </w:p>
    <w:p w14:paraId="47E7F55B" w14:textId="52DE2DD7" w:rsidR="00335FF7" w:rsidRPr="00335FF7" w:rsidRDefault="00335FF7" w:rsidP="00335FF7">
      <w:pPr>
        <w:pStyle w:val="ListParagraph"/>
        <w:numPr>
          <w:ilvl w:val="1"/>
          <w:numId w:val="7"/>
        </w:numPr>
        <w:rPr>
          <w:rStyle w:val="s2"/>
          <w:lang w:val="en-US"/>
        </w:rPr>
      </w:pPr>
      <w:r>
        <w:rPr>
          <w:rStyle w:val="s2"/>
          <w:lang w:val="en-US"/>
        </w:rPr>
        <w:t xml:space="preserve">Then: </w:t>
      </w:r>
      <w:r w:rsidR="00B57A4B">
        <w:rPr>
          <w:rStyle w:val="s2"/>
          <w:lang w:val="en-US"/>
        </w:rPr>
        <w:t>add</w:t>
      </w:r>
      <w:r w:rsidR="00B83D7E">
        <w:rPr>
          <w:rStyle w:val="s2"/>
          <w:lang w:val="en-US"/>
        </w:rPr>
        <w:t xml:space="preserve"> a</w:t>
      </w:r>
      <w:r w:rsidR="00B57A4B">
        <w:rPr>
          <w:rStyle w:val="s2"/>
          <w:lang w:val="en-US"/>
        </w:rPr>
        <w:t xml:space="preserve"> sentence that </w:t>
      </w:r>
      <w:r>
        <w:rPr>
          <w:rStyle w:val="s2"/>
          <w:lang w:val="en-US"/>
        </w:rPr>
        <w:t xml:space="preserve">specify the theories that will be applied </w:t>
      </w:r>
      <w:r w:rsidR="00B83D7E">
        <w:rPr>
          <w:rStyle w:val="s2"/>
          <w:lang w:val="en-US"/>
        </w:rPr>
        <w:t xml:space="preserve">to develop the criteria that will be used </w:t>
      </w:r>
      <w:r>
        <w:rPr>
          <w:rStyle w:val="s2"/>
          <w:lang w:val="en-US"/>
        </w:rPr>
        <w:t>in the evaluation</w:t>
      </w:r>
      <w:r w:rsidR="00B57A4B">
        <w:rPr>
          <w:rStyle w:val="s2"/>
          <w:lang w:val="en-US"/>
        </w:rPr>
        <w:t xml:space="preserve"> or normative assessment</w:t>
      </w:r>
      <w:r>
        <w:rPr>
          <w:rStyle w:val="s2"/>
          <w:lang w:val="en-US"/>
        </w:rPr>
        <w:t>.</w:t>
      </w:r>
    </w:p>
    <w:p w14:paraId="07197F78" w14:textId="21C09F53" w:rsidR="00C62D53" w:rsidRDefault="00C01710" w:rsidP="00562C62">
      <w:pPr>
        <w:pStyle w:val="ListParagraph"/>
        <w:numPr>
          <w:ilvl w:val="0"/>
          <w:numId w:val="7"/>
        </w:numPr>
        <w:rPr>
          <w:rStyle w:val="s2"/>
          <w:lang w:val="en-US"/>
        </w:rPr>
      </w:pPr>
      <w:r w:rsidRPr="00562C62">
        <w:rPr>
          <w:rStyle w:val="s2"/>
          <w:lang w:val="en-US"/>
        </w:rPr>
        <w:t xml:space="preserve">Why have </w:t>
      </w:r>
      <w:r w:rsidRPr="00562C62">
        <w:rPr>
          <w:rStyle w:val="s2"/>
          <w:lang w:val="en-US"/>
        </w:rPr>
        <w:t>organization/country/intergovernmental organization X</w:t>
      </w:r>
      <w:r w:rsidRPr="00562C62">
        <w:rPr>
          <w:rStyle w:val="s2"/>
          <w:lang w:val="en-US"/>
        </w:rPr>
        <w:t xml:space="preserve"> and Z</w:t>
      </w:r>
      <w:r w:rsidRPr="00562C62">
        <w:rPr>
          <w:rStyle w:val="s2"/>
          <w:lang w:val="en-US"/>
        </w:rPr>
        <w:t xml:space="preserve"> adopt</w:t>
      </w:r>
      <w:r w:rsidRPr="00562C62">
        <w:rPr>
          <w:rStyle w:val="s2"/>
          <w:lang w:val="en-US"/>
        </w:rPr>
        <w:t>ed different</w:t>
      </w:r>
      <w:r w:rsidR="002D0FD1" w:rsidRPr="00562C62">
        <w:rPr>
          <w:rStyle w:val="s2"/>
          <w:lang w:val="en-US"/>
        </w:rPr>
        <w:t>/similar</w:t>
      </w:r>
      <w:r w:rsidRPr="00562C62">
        <w:rPr>
          <w:rStyle w:val="s2"/>
          <w:lang w:val="en-US"/>
        </w:rPr>
        <w:t xml:space="preserve"> climate policy/</w:t>
      </w:r>
      <w:r w:rsidR="000745CC" w:rsidRPr="00562C62">
        <w:rPr>
          <w:rStyle w:val="s2"/>
          <w:lang w:val="en-US"/>
        </w:rPr>
        <w:t xml:space="preserve">targets/organizational structures for climate governance? </w:t>
      </w:r>
    </w:p>
    <w:p w14:paraId="1164801D" w14:textId="77777777" w:rsidR="00B83D7E" w:rsidRPr="00562C62" w:rsidRDefault="00B83D7E" w:rsidP="00B83D7E">
      <w:pPr>
        <w:pStyle w:val="ListParagraph"/>
        <w:numPr>
          <w:ilvl w:val="1"/>
          <w:numId w:val="7"/>
        </w:numPr>
        <w:rPr>
          <w:rStyle w:val="s2"/>
          <w:lang w:val="en-US"/>
        </w:rPr>
      </w:pPr>
      <w:r>
        <w:rPr>
          <w:rStyle w:val="s2"/>
          <w:lang w:val="en-US"/>
        </w:rPr>
        <w:t>Then: add sub-question(s) that refers to the theories that will be applied to assess the causal question</w:t>
      </w:r>
    </w:p>
    <w:p w14:paraId="40C6457C" w14:textId="77777777" w:rsidR="00B83D7E" w:rsidRPr="00562C62" w:rsidRDefault="00B83D7E" w:rsidP="00B83D7E">
      <w:pPr>
        <w:pStyle w:val="ListParagraph"/>
        <w:numPr>
          <w:ilvl w:val="1"/>
          <w:numId w:val="7"/>
        </w:numPr>
        <w:rPr>
          <w:rStyle w:val="s2"/>
          <w:lang w:val="en-US"/>
        </w:rPr>
      </w:pPr>
    </w:p>
    <w:p w14:paraId="37B713D1" w14:textId="77777777" w:rsidR="00B83D7E" w:rsidRDefault="00B83D7E" w:rsidP="00562C62">
      <w:pPr>
        <w:rPr>
          <w:rStyle w:val="s2"/>
          <w:lang w:val="en-US"/>
        </w:rPr>
      </w:pPr>
    </w:p>
    <w:p w14:paraId="2E4192EC" w14:textId="049A8A44" w:rsidR="005A7864" w:rsidRPr="00597FE5" w:rsidRDefault="005A7864" w:rsidP="00562C62">
      <w:pPr>
        <w:rPr>
          <w:rStyle w:val="s2"/>
          <w:lang w:val="en-US"/>
        </w:rPr>
      </w:pPr>
      <w:r>
        <w:rPr>
          <w:rStyle w:val="s2"/>
          <w:lang w:val="en-US"/>
        </w:rPr>
        <w:t xml:space="preserve">We will </w:t>
      </w:r>
      <w:r w:rsidR="008851BE">
        <w:rPr>
          <w:rStyle w:val="s2"/>
          <w:lang w:val="en-US"/>
        </w:rPr>
        <w:t xml:space="preserve">also consider </w:t>
      </w:r>
      <w:r w:rsidR="00F21848">
        <w:rPr>
          <w:rStyle w:val="s2"/>
          <w:lang w:val="en-US"/>
        </w:rPr>
        <w:t>choosing</w:t>
      </w:r>
      <w:r>
        <w:rPr>
          <w:rStyle w:val="s2"/>
          <w:lang w:val="en-US"/>
        </w:rPr>
        <w:t xml:space="preserve"> one specific sector or theme for term papers each year, for instance transport, </w:t>
      </w:r>
      <w:r w:rsidR="000357EE">
        <w:rPr>
          <w:rStyle w:val="s2"/>
          <w:lang w:val="en-US"/>
        </w:rPr>
        <w:t xml:space="preserve">adaptation, </w:t>
      </w:r>
      <w:r w:rsidR="00576B83">
        <w:rPr>
          <w:rStyle w:val="s2"/>
          <w:lang w:val="en-US"/>
        </w:rPr>
        <w:t xml:space="preserve">food-systems or industry each year. </w:t>
      </w:r>
    </w:p>
    <w:p w14:paraId="5A5B4D00" w14:textId="0F5019BB" w:rsidR="00511AC8" w:rsidRPr="00FA3C2E" w:rsidRDefault="00511AC8" w:rsidP="003446BF">
      <w:pPr>
        <w:pStyle w:val="p3"/>
        <w:spacing w:before="0" w:beforeAutospacing="0" w:after="0" w:afterAutospacing="0"/>
        <w:rPr>
          <w:rStyle w:val="s2"/>
          <w:lang w:val="en-US"/>
        </w:rPr>
      </w:pPr>
    </w:p>
    <w:p w14:paraId="60BADFCD" w14:textId="661ECD0B" w:rsidR="00963C99" w:rsidRDefault="00963C99" w:rsidP="002D5551">
      <w:pPr>
        <w:pStyle w:val="p3"/>
        <w:spacing w:before="0" w:beforeAutospacing="0" w:after="0" w:afterAutospacing="0"/>
        <w:rPr>
          <w:rStyle w:val="s2"/>
          <w:b/>
          <w:bCs/>
          <w:lang w:val="en-US"/>
        </w:rPr>
      </w:pPr>
      <w:r>
        <w:rPr>
          <w:rStyle w:val="s2"/>
          <w:b/>
          <w:bCs/>
          <w:lang w:val="en-US"/>
        </w:rPr>
        <w:t>Readings</w:t>
      </w:r>
    </w:p>
    <w:p w14:paraId="4D35B16E" w14:textId="0175E166" w:rsidR="009300A2" w:rsidRDefault="00963C99" w:rsidP="009300A2">
      <w:pPr>
        <w:rPr>
          <w:rStyle w:val="s2"/>
          <w:lang w:val="en-US"/>
        </w:rPr>
      </w:pPr>
      <w:r w:rsidRPr="00963C99">
        <w:rPr>
          <w:rStyle w:val="s2"/>
          <w:lang w:val="en-US"/>
        </w:rPr>
        <w:t>We</w:t>
      </w:r>
      <w:r>
        <w:rPr>
          <w:rStyle w:val="s2"/>
          <w:lang w:val="en-US"/>
        </w:rPr>
        <w:t xml:space="preserve"> will not do major changes in the reading list, although</w:t>
      </w:r>
      <w:r w:rsidR="004B0E7E">
        <w:rPr>
          <w:rStyle w:val="s2"/>
          <w:lang w:val="en-US"/>
        </w:rPr>
        <w:t xml:space="preserve"> all lecturers should consider whether they have too demanding readings on the list, and wh</w:t>
      </w:r>
      <w:r w:rsidR="00B460FA">
        <w:rPr>
          <w:rStyle w:val="s2"/>
          <w:lang w:val="en-US"/>
        </w:rPr>
        <w:t xml:space="preserve">ether there are some new and easier accessible contributions that could replace the readings they have. </w:t>
      </w:r>
      <w:r w:rsidR="009300A2">
        <w:rPr>
          <w:rStyle w:val="s2"/>
          <w:lang w:val="en-US"/>
        </w:rPr>
        <w:t>According to the students, we referred to the same theor</w:t>
      </w:r>
      <w:r w:rsidR="00F8114B">
        <w:rPr>
          <w:rStyle w:val="s2"/>
          <w:lang w:val="en-US"/>
        </w:rPr>
        <w:t xml:space="preserve">ies many times, such as </w:t>
      </w:r>
      <w:r w:rsidR="009300A2" w:rsidRPr="00074261">
        <w:rPr>
          <w:rStyle w:val="s2"/>
          <w:lang w:val="en-US"/>
        </w:rPr>
        <w:t>free rid</w:t>
      </w:r>
      <w:r w:rsidR="00F8114B">
        <w:rPr>
          <w:rStyle w:val="s2"/>
          <w:lang w:val="en-US"/>
        </w:rPr>
        <w:t>ing and the</w:t>
      </w:r>
      <w:r w:rsidR="009300A2" w:rsidRPr="00074261">
        <w:rPr>
          <w:rStyle w:val="s2"/>
          <w:lang w:val="en-US"/>
        </w:rPr>
        <w:t xml:space="preserve"> t</w:t>
      </w:r>
      <w:r w:rsidR="009300A2">
        <w:rPr>
          <w:rStyle w:val="s2"/>
          <w:lang w:val="en-US"/>
        </w:rPr>
        <w:t>ragedy of the commons</w:t>
      </w:r>
      <w:r w:rsidR="00F8114B">
        <w:rPr>
          <w:rStyle w:val="s2"/>
          <w:lang w:val="en-US"/>
        </w:rPr>
        <w:t>. We should make sure that we are more aware of this when we give the lectures. Maybe make clear which readings that will be referred to in several lectures?</w:t>
      </w:r>
      <w:r w:rsidR="007B77F9">
        <w:rPr>
          <w:rStyle w:val="s2"/>
          <w:lang w:val="en-US"/>
        </w:rPr>
        <w:t xml:space="preserve"> We should also consider whether there are some concepts we all should refer to, and specify its importance for our sub-</w:t>
      </w:r>
      <w:proofErr w:type="spellStart"/>
      <w:r w:rsidR="007B77F9">
        <w:rPr>
          <w:rStyle w:val="s2"/>
          <w:lang w:val="en-US"/>
        </w:rPr>
        <w:t>dicepline</w:t>
      </w:r>
      <w:proofErr w:type="spellEnd"/>
      <w:r w:rsidR="007B77F9">
        <w:rPr>
          <w:rStyle w:val="s2"/>
          <w:lang w:val="en-US"/>
        </w:rPr>
        <w:t xml:space="preserve">, such as: wicked issue, </w:t>
      </w:r>
      <w:r w:rsidR="005B7513">
        <w:rPr>
          <w:rStyle w:val="s2"/>
          <w:lang w:val="en-US"/>
        </w:rPr>
        <w:t xml:space="preserve">political economy and tragedy of the commons. </w:t>
      </w:r>
    </w:p>
    <w:p w14:paraId="6624CD34" w14:textId="77777777" w:rsidR="001A4C24" w:rsidRDefault="001A4C24" w:rsidP="002D5551">
      <w:pPr>
        <w:pStyle w:val="p3"/>
        <w:spacing w:before="0" w:beforeAutospacing="0" w:after="0" w:afterAutospacing="0"/>
        <w:rPr>
          <w:rStyle w:val="s2"/>
          <w:lang w:val="en-US"/>
        </w:rPr>
      </w:pPr>
    </w:p>
    <w:p w14:paraId="4702954F" w14:textId="18466DE1" w:rsidR="005B24AC" w:rsidRDefault="005B7513" w:rsidP="003446BF">
      <w:pPr>
        <w:pStyle w:val="p3"/>
        <w:spacing w:before="0" w:beforeAutospacing="0" w:after="0" w:afterAutospacing="0"/>
        <w:rPr>
          <w:rStyle w:val="s2"/>
          <w:b/>
          <w:bCs/>
          <w:lang w:val="en-US"/>
        </w:rPr>
      </w:pPr>
      <w:r>
        <w:rPr>
          <w:rStyle w:val="s2"/>
          <w:b/>
          <w:bCs/>
          <w:lang w:val="en-US"/>
        </w:rPr>
        <w:t>Lectures</w:t>
      </w:r>
    </w:p>
    <w:p w14:paraId="7C9F3736" w14:textId="4DB67213" w:rsidR="009C52F4" w:rsidRDefault="009C52F4" w:rsidP="003446BF">
      <w:pPr>
        <w:pStyle w:val="p3"/>
        <w:spacing w:before="0" w:beforeAutospacing="0" w:after="0" w:afterAutospacing="0"/>
        <w:rPr>
          <w:rStyle w:val="s2"/>
          <w:lang w:val="en-US"/>
        </w:rPr>
      </w:pPr>
      <w:r>
        <w:rPr>
          <w:rStyle w:val="s2"/>
          <w:lang w:val="en-US"/>
        </w:rPr>
        <w:t xml:space="preserve">At the first lecture we should recommend some very basic readings about climate governance. </w:t>
      </w:r>
    </w:p>
    <w:p w14:paraId="7E0594D4" w14:textId="77777777" w:rsidR="009C52F4" w:rsidRDefault="009C52F4" w:rsidP="003446BF">
      <w:pPr>
        <w:pStyle w:val="p3"/>
        <w:spacing w:before="0" w:beforeAutospacing="0" w:after="0" w:afterAutospacing="0"/>
        <w:rPr>
          <w:rStyle w:val="s2"/>
          <w:lang w:val="en-US"/>
        </w:rPr>
      </w:pPr>
    </w:p>
    <w:p w14:paraId="785AB5F7" w14:textId="0315FFDE" w:rsidR="005B24AC" w:rsidRDefault="00480900" w:rsidP="003446BF">
      <w:pPr>
        <w:pStyle w:val="p3"/>
        <w:spacing w:before="0" w:beforeAutospacing="0" w:after="0" w:afterAutospacing="0"/>
        <w:rPr>
          <w:rStyle w:val="s2"/>
          <w:lang w:val="en-US"/>
        </w:rPr>
      </w:pPr>
      <w:r w:rsidRPr="00480900">
        <w:rPr>
          <w:rStyle w:val="s2"/>
          <w:lang w:val="en-US"/>
        </w:rPr>
        <w:t xml:space="preserve">The students said that some lectures where too high-level, so we probably should make them a bit simpler. </w:t>
      </w:r>
      <w:r w:rsidR="00862D28">
        <w:rPr>
          <w:rStyle w:val="s2"/>
          <w:lang w:val="en-US"/>
        </w:rPr>
        <w:t xml:space="preserve">All lecturers need to remember that not everyone in the room are political science students. </w:t>
      </w:r>
    </w:p>
    <w:p w14:paraId="474AA1FF" w14:textId="77777777" w:rsidR="00B71B91" w:rsidRDefault="00B71B91" w:rsidP="003446BF">
      <w:pPr>
        <w:pStyle w:val="p3"/>
        <w:spacing w:before="0" w:beforeAutospacing="0" w:after="0" w:afterAutospacing="0"/>
        <w:rPr>
          <w:rStyle w:val="s2"/>
          <w:lang w:val="en-US"/>
        </w:rPr>
      </w:pPr>
    </w:p>
    <w:p w14:paraId="42B527AB" w14:textId="5B981D8D" w:rsidR="00B71B91" w:rsidRDefault="00B71B91" w:rsidP="003446BF">
      <w:pPr>
        <w:pStyle w:val="p3"/>
        <w:spacing w:before="0" w:beforeAutospacing="0" w:after="0" w:afterAutospacing="0"/>
        <w:rPr>
          <w:rStyle w:val="s2"/>
          <w:lang w:val="en-US"/>
        </w:rPr>
      </w:pPr>
      <w:r>
        <w:rPr>
          <w:rStyle w:val="s2"/>
          <w:lang w:val="en-US"/>
        </w:rPr>
        <w:t>Students think that there where too many readings for</w:t>
      </w:r>
      <w:r w:rsidR="009C52F4">
        <w:rPr>
          <w:rStyle w:val="s2"/>
          <w:lang w:val="en-US"/>
        </w:rPr>
        <w:t xml:space="preserve"> some of the lectures, so maybe even out the numbers a bit. </w:t>
      </w:r>
    </w:p>
    <w:p w14:paraId="63DC9350" w14:textId="77777777" w:rsidR="001C679F" w:rsidRDefault="001C679F" w:rsidP="003446BF">
      <w:pPr>
        <w:pStyle w:val="p3"/>
        <w:spacing w:before="0" w:beforeAutospacing="0" w:after="0" w:afterAutospacing="0"/>
        <w:rPr>
          <w:rStyle w:val="s2"/>
          <w:lang w:val="en-US"/>
        </w:rPr>
      </w:pPr>
    </w:p>
    <w:p w14:paraId="749759CE" w14:textId="2283E9A3" w:rsidR="001C679F" w:rsidRPr="00074261" w:rsidRDefault="001C679F" w:rsidP="001C679F">
      <w:pPr>
        <w:rPr>
          <w:rStyle w:val="s2"/>
          <w:lang w:val="en-US"/>
        </w:rPr>
      </w:pPr>
      <w:r>
        <w:rPr>
          <w:rStyle w:val="s2"/>
          <w:lang w:val="en-US"/>
        </w:rPr>
        <w:t xml:space="preserve">We could promote that this is part of a </w:t>
      </w:r>
      <w:r>
        <w:rPr>
          <w:rStyle w:val="s2"/>
          <w:lang w:val="en-US"/>
        </w:rPr>
        <w:t xml:space="preserve">40-group </w:t>
      </w:r>
      <w:r>
        <w:rPr>
          <w:rStyle w:val="s2"/>
          <w:lang w:val="en-US"/>
        </w:rPr>
        <w:t xml:space="preserve">at the first lecture. </w:t>
      </w:r>
    </w:p>
    <w:p w14:paraId="3637F2B4" w14:textId="77777777" w:rsidR="00C6318C" w:rsidRDefault="00C6318C" w:rsidP="003446BF">
      <w:pPr>
        <w:pStyle w:val="p3"/>
        <w:spacing w:before="0" w:beforeAutospacing="0" w:after="0" w:afterAutospacing="0"/>
        <w:rPr>
          <w:rStyle w:val="s2"/>
          <w:lang w:val="en-US"/>
        </w:rPr>
      </w:pPr>
    </w:p>
    <w:p w14:paraId="502E49D4" w14:textId="375FE0E9" w:rsidR="00C6318C" w:rsidRPr="00C6318C" w:rsidRDefault="00C6318C" w:rsidP="003446BF">
      <w:pPr>
        <w:pStyle w:val="p3"/>
        <w:spacing w:before="0" w:beforeAutospacing="0" w:after="0" w:afterAutospacing="0"/>
        <w:rPr>
          <w:rStyle w:val="s2"/>
          <w:b/>
          <w:bCs/>
          <w:lang w:val="en-US"/>
        </w:rPr>
      </w:pPr>
      <w:r w:rsidRPr="00C6318C">
        <w:rPr>
          <w:rStyle w:val="s2"/>
          <w:b/>
          <w:bCs/>
          <w:lang w:val="en-US"/>
        </w:rPr>
        <w:t>Seminars</w:t>
      </w:r>
    </w:p>
    <w:p w14:paraId="67D0CFAC" w14:textId="2A91256B" w:rsidR="00CF3077" w:rsidRDefault="00C6318C" w:rsidP="00CF3077">
      <w:pPr>
        <w:pStyle w:val="p3"/>
        <w:spacing w:before="0" w:beforeAutospacing="0" w:after="0" w:afterAutospacing="0"/>
        <w:rPr>
          <w:rStyle w:val="s2"/>
          <w:lang w:val="en-US"/>
        </w:rPr>
      </w:pPr>
      <w:r>
        <w:rPr>
          <w:rStyle w:val="s2"/>
          <w:lang w:val="en-US"/>
        </w:rPr>
        <w:t>The students want more teaching that focus on how to write a good term paper.</w:t>
      </w:r>
      <w:r w:rsidR="0019606D">
        <w:rPr>
          <w:rStyle w:val="s2"/>
          <w:lang w:val="en-US"/>
        </w:rPr>
        <w:t xml:space="preserve"> The seminar leader should maybe add a very small ‘mini-lecture’ on each of the sub-sections of the term-paper memo </w:t>
      </w:r>
      <w:r w:rsidR="00B71B91">
        <w:rPr>
          <w:rStyle w:val="s2"/>
          <w:lang w:val="en-US"/>
        </w:rPr>
        <w:t xml:space="preserve">into each seminar? </w:t>
      </w:r>
      <w:r w:rsidR="00CF3077">
        <w:rPr>
          <w:rStyle w:val="s2"/>
          <w:lang w:val="en-US"/>
        </w:rPr>
        <w:t xml:space="preserve">Students call for a better connection between seminars and lectures. Some students thought they did not get valuable feedback from other students, while others disagree. </w:t>
      </w:r>
    </w:p>
    <w:p w14:paraId="1CB014EF" w14:textId="77777777" w:rsidR="005C300A" w:rsidRDefault="005C300A" w:rsidP="003446BF">
      <w:pPr>
        <w:pStyle w:val="p3"/>
        <w:spacing w:before="0" w:beforeAutospacing="0" w:after="0" w:afterAutospacing="0"/>
        <w:rPr>
          <w:rStyle w:val="s2"/>
          <w:lang w:val="en-US"/>
        </w:rPr>
      </w:pPr>
    </w:p>
    <w:p w14:paraId="4A970094" w14:textId="77777777" w:rsidR="00655A9A" w:rsidRDefault="00655A9A" w:rsidP="003446BF">
      <w:pPr>
        <w:pStyle w:val="p3"/>
        <w:spacing w:before="0" w:beforeAutospacing="0" w:after="0" w:afterAutospacing="0"/>
        <w:rPr>
          <w:rStyle w:val="s2"/>
          <w:lang w:val="en-US"/>
        </w:rPr>
      </w:pPr>
    </w:p>
    <w:p w14:paraId="0C19D3C1" w14:textId="77777777" w:rsidR="009C7BFE" w:rsidRPr="00AB0953" w:rsidRDefault="009C7BFE" w:rsidP="00562C62">
      <w:pPr>
        <w:rPr>
          <w:lang w:val="en-US"/>
        </w:rPr>
      </w:pPr>
    </w:p>
    <w:sectPr w:rsidR="009C7BFE" w:rsidRPr="00AB0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F00"/>
    <w:multiLevelType w:val="multilevel"/>
    <w:tmpl w:val="CF8E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45475"/>
    <w:multiLevelType w:val="hybridMultilevel"/>
    <w:tmpl w:val="9B241900"/>
    <w:lvl w:ilvl="0" w:tplc="5768B192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3A09"/>
    <w:multiLevelType w:val="multilevel"/>
    <w:tmpl w:val="394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31307"/>
    <w:multiLevelType w:val="multilevel"/>
    <w:tmpl w:val="6F0E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86445"/>
    <w:multiLevelType w:val="hybridMultilevel"/>
    <w:tmpl w:val="48AE895E"/>
    <w:lvl w:ilvl="0" w:tplc="CB90D17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F6DDA"/>
    <w:multiLevelType w:val="hybridMultilevel"/>
    <w:tmpl w:val="A552D91E"/>
    <w:lvl w:ilvl="0" w:tplc="F798058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7265A"/>
    <w:multiLevelType w:val="hybridMultilevel"/>
    <w:tmpl w:val="550E9210"/>
    <w:lvl w:ilvl="0" w:tplc="123AAC8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F7CFE"/>
    <w:multiLevelType w:val="multilevel"/>
    <w:tmpl w:val="BABA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0221866">
    <w:abstractNumId w:val="3"/>
  </w:num>
  <w:num w:numId="2" w16cid:durableId="1367827850">
    <w:abstractNumId w:val="0"/>
  </w:num>
  <w:num w:numId="3" w16cid:durableId="1273979482">
    <w:abstractNumId w:val="7"/>
  </w:num>
  <w:num w:numId="4" w16cid:durableId="2126583658">
    <w:abstractNumId w:val="2"/>
  </w:num>
  <w:num w:numId="5" w16cid:durableId="1759474050">
    <w:abstractNumId w:val="4"/>
  </w:num>
  <w:num w:numId="6" w16cid:durableId="868765831">
    <w:abstractNumId w:val="6"/>
  </w:num>
  <w:num w:numId="7" w16cid:durableId="2041469807">
    <w:abstractNumId w:val="5"/>
  </w:num>
  <w:num w:numId="8" w16cid:durableId="78381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6BF"/>
    <w:rsid w:val="00024861"/>
    <w:rsid w:val="0003400B"/>
    <w:rsid w:val="000357EE"/>
    <w:rsid w:val="00037FF9"/>
    <w:rsid w:val="00074261"/>
    <w:rsid w:val="000745CC"/>
    <w:rsid w:val="000E71BE"/>
    <w:rsid w:val="000F07AE"/>
    <w:rsid w:val="0011143F"/>
    <w:rsid w:val="00116DE6"/>
    <w:rsid w:val="00136DB2"/>
    <w:rsid w:val="00157418"/>
    <w:rsid w:val="00173D71"/>
    <w:rsid w:val="0019606D"/>
    <w:rsid w:val="001A4C24"/>
    <w:rsid w:val="001A4EB8"/>
    <w:rsid w:val="001C679F"/>
    <w:rsid w:val="002154D7"/>
    <w:rsid w:val="002D0FD1"/>
    <w:rsid w:val="002D5551"/>
    <w:rsid w:val="0032648B"/>
    <w:rsid w:val="00335FF7"/>
    <w:rsid w:val="003410D7"/>
    <w:rsid w:val="003446BF"/>
    <w:rsid w:val="00363941"/>
    <w:rsid w:val="00366098"/>
    <w:rsid w:val="003A7CCB"/>
    <w:rsid w:val="003C0531"/>
    <w:rsid w:val="003C51DC"/>
    <w:rsid w:val="003D1359"/>
    <w:rsid w:val="003D5B0F"/>
    <w:rsid w:val="00404FAC"/>
    <w:rsid w:val="00406315"/>
    <w:rsid w:val="00480900"/>
    <w:rsid w:val="0048223B"/>
    <w:rsid w:val="00486AB3"/>
    <w:rsid w:val="004A2975"/>
    <w:rsid w:val="004B0E7E"/>
    <w:rsid w:val="004E4597"/>
    <w:rsid w:val="0050073C"/>
    <w:rsid w:val="00511AC8"/>
    <w:rsid w:val="00562C62"/>
    <w:rsid w:val="005749A4"/>
    <w:rsid w:val="00576B83"/>
    <w:rsid w:val="005902D5"/>
    <w:rsid w:val="00593A7A"/>
    <w:rsid w:val="00597FE5"/>
    <w:rsid w:val="005A7864"/>
    <w:rsid w:val="005B24AC"/>
    <w:rsid w:val="005B7513"/>
    <w:rsid w:val="005C300A"/>
    <w:rsid w:val="00612F22"/>
    <w:rsid w:val="00617A6F"/>
    <w:rsid w:val="00627D50"/>
    <w:rsid w:val="00643A8D"/>
    <w:rsid w:val="00655A9A"/>
    <w:rsid w:val="006B2FC1"/>
    <w:rsid w:val="00764E2C"/>
    <w:rsid w:val="00792BC2"/>
    <w:rsid w:val="007A1889"/>
    <w:rsid w:val="007B325F"/>
    <w:rsid w:val="007B77F9"/>
    <w:rsid w:val="007D0A8A"/>
    <w:rsid w:val="007E230A"/>
    <w:rsid w:val="008124ED"/>
    <w:rsid w:val="00846D77"/>
    <w:rsid w:val="00862D28"/>
    <w:rsid w:val="00884E40"/>
    <w:rsid w:val="008851BE"/>
    <w:rsid w:val="00885A3A"/>
    <w:rsid w:val="008A2FF6"/>
    <w:rsid w:val="008D5E0B"/>
    <w:rsid w:val="009300A2"/>
    <w:rsid w:val="00951036"/>
    <w:rsid w:val="00963C99"/>
    <w:rsid w:val="009C52F4"/>
    <w:rsid w:val="009C7BFE"/>
    <w:rsid w:val="00A32EE7"/>
    <w:rsid w:val="00A431A0"/>
    <w:rsid w:val="00A73A95"/>
    <w:rsid w:val="00A908BD"/>
    <w:rsid w:val="00AB0953"/>
    <w:rsid w:val="00AE048D"/>
    <w:rsid w:val="00B460FA"/>
    <w:rsid w:val="00B57A4B"/>
    <w:rsid w:val="00B71B91"/>
    <w:rsid w:val="00B83D7E"/>
    <w:rsid w:val="00BB7731"/>
    <w:rsid w:val="00BD2EB6"/>
    <w:rsid w:val="00C01710"/>
    <w:rsid w:val="00C62D53"/>
    <w:rsid w:val="00C6318C"/>
    <w:rsid w:val="00C91AE3"/>
    <w:rsid w:val="00CF3077"/>
    <w:rsid w:val="00D274FA"/>
    <w:rsid w:val="00D569F4"/>
    <w:rsid w:val="00D669E0"/>
    <w:rsid w:val="00D83165"/>
    <w:rsid w:val="00D9233F"/>
    <w:rsid w:val="00DA3BAF"/>
    <w:rsid w:val="00DB2FDF"/>
    <w:rsid w:val="00DE018E"/>
    <w:rsid w:val="00E05F54"/>
    <w:rsid w:val="00E17A70"/>
    <w:rsid w:val="00E27744"/>
    <w:rsid w:val="00E31F3A"/>
    <w:rsid w:val="00EC40E9"/>
    <w:rsid w:val="00F21848"/>
    <w:rsid w:val="00F34E72"/>
    <w:rsid w:val="00F50B68"/>
    <w:rsid w:val="00F62C2A"/>
    <w:rsid w:val="00F8114B"/>
    <w:rsid w:val="00F91654"/>
    <w:rsid w:val="00FA0B73"/>
    <w:rsid w:val="00FA3C2E"/>
    <w:rsid w:val="00FB186B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4C1C"/>
  <w15:docId w15:val="{2E6EEDC7-93E9-4B6C-80F2-98DDCA34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A2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3446BF"/>
    <w:pPr>
      <w:spacing w:before="100" w:beforeAutospacing="1" w:after="100" w:afterAutospacing="1" w:line="240" w:lineRule="auto"/>
      <w:jc w:val="left"/>
    </w:pPr>
    <w:rPr>
      <w:rFonts w:ascii="Calibri" w:hAnsi="Calibri" w:cs="Calibri"/>
      <w:kern w:val="0"/>
      <w:lang w:eastAsia="nb-NO"/>
      <w14:ligatures w14:val="none"/>
    </w:rPr>
  </w:style>
  <w:style w:type="paragraph" w:customStyle="1" w:styleId="li3">
    <w:name w:val="li3"/>
    <w:basedOn w:val="Normal"/>
    <w:rsid w:val="003446BF"/>
    <w:pPr>
      <w:spacing w:before="100" w:beforeAutospacing="1" w:after="100" w:afterAutospacing="1" w:line="240" w:lineRule="auto"/>
      <w:jc w:val="left"/>
    </w:pPr>
    <w:rPr>
      <w:rFonts w:ascii="Calibri" w:hAnsi="Calibri" w:cs="Calibri"/>
      <w:kern w:val="0"/>
      <w:lang w:eastAsia="nb-NO"/>
      <w14:ligatures w14:val="none"/>
    </w:rPr>
  </w:style>
  <w:style w:type="character" w:customStyle="1" w:styleId="s2">
    <w:name w:val="s2"/>
    <w:basedOn w:val="DefaultParagraphFont"/>
    <w:rsid w:val="003446BF"/>
  </w:style>
  <w:style w:type="paragraph" w:styleId="ListParagraph">
    <w:name w:val="List Paragraph"/>
    <w:basedOn w:val="Normal"/>
    <w:uiPriority w:val="34"/>
    <w:qFormat/>
    <w:rsid w:val="0056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812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Lerum Boasson</dc:creator>
  <cp:keywords/>
  <dc:description/>
  <cp:lastModifiedBy>Elin Lerum Boasson</cp:lastModifiedBy>
  <cp:revision>107</cp:revision>
  <dcterms:created xsi:type="dcterms:W3CDTF">2023-11-20T08:58:00Z</dcterms:created>
  <dcterms:modified xsi:type="dcterms:W3CDTF">2024-01-29T15:00:00Z</dcterms:modified>
</cp:coreProperties>
</file>