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E0B9" w14:textId="49E3E397" w:rsidR="006439A6" w:rsidRPr="00BE218A" w:rsidRDefault="00E22D96" w:rsidP="00BE218A">
      <w:pPr>
        <w:pStyle w:val="Heading1"/>
        <w:rPr>
          <w:lang w:val="en-GB"/>
        </w:rPr>
      </w:pPr>
      <w:r w:rsidRPr="006439A6">
        <w:rPr>
          <w:lang w:val="en-GB"/>
        </w:rPr>
        <w:t xml:space="preserve">STV4030B </w:t>
      </w:r>
      <w:r w:rsidR="006439A6" w:rsidRPr="006439A6">
        <w:rPr>
          <w:lang w:val="en-GB"/>
        </w:rPr>
        <w:t>Qualitative Data in Political Sc</w:t>
      </w:r>
      <w:r w:rsidR="006439A6">
        <w:rPr>
          <w:lang w:val="en-GB"/>
        </w:rPr>
        <w:t xml:space="preserve">ience </w:t>
      </w:r>
    </w:p>
    <w:p w14:paraId="43EF9BE5" w14:textId="5ACFCF53" w:rsidR="00E22D96" w:rsidRPr="00874E2F" w:rsidRDefault="006439A6" w:rsidP="00874E2F">
      <w:pPr>
        <w:pStyle w:val="Heading2"/>
        <w:rPr>
          <w:lang w:val="en-GB"/>
        </w:rPr>
      </w:pPr>
      <w:r>
        <w:rPr>
          <w:lang w:val="en-GB"/>
        </w:rPr>
        <w:t>R</w:t>
      </w:r>
      <w:r w:rsidR="00E22D96" w:rsidRPr="006439A6">
        <w:rPr>
          <w:lang w:val="en-GB"/>
        </w:rPr>
        <w:t xml:space="preserve">evised </w:t>
      </w:r>
      <w:r>
        <w:rPr>
          <w:lang w:val="en-GB"/>
        </w:rPr>
        <w:t xml:space="preserve">course presentation </w:t>
      </w:r>
    </w:p>
    <w:p w14:paraId="1F9A7677" w14:textId="77777777" w:rsidR="006439A6" w:rsidRPr="006439A6" w:rsidRDefault="006439A6" w:rsidP="006439A6">
      <w:pPr>
        <w:rPr>
          <w:b/>
          <w:bCs/>
          <w:lang w:val="en-GB" w:eastAsia="nb-NO"/>
        </w:rPr>
      </w:pPr>
      <w:r w:rsidRPr="006439A6">
        <w:rPr>
          <w:b/>
          <w:bCs/>
          <w:lang w:val="en-GB" w:eastAsia="nb-NO"/>
        </w:rPr>
        <w:t>Course content</w:t>
      </w:r>
    </w:p>
    <w:p w14:paraId="4F13FEFE" w14:textId="7C75D249" w:rsidR="00673DE3" w:rsidRDefault="006439A6" w:rsidP="006439A6">
      <w:pPr>
        <w:rPr>
          <w:lang w:val="en-GB" w:eastAsia="nb-NO"/>
        </w:rPr>
      </w:pPr>
      <w:r>
        <w:rPr>
          <w:lang w:val="en-GB" w:eastAsia="nb-NO"/>
        </w:rPr>
        <w:t>S</w:t>
      </w:r>
      <w:r w:rsidRPr="006439A6">
        <w:rPr>
          <w:lang w:val="en-GB" w:eastAsia="nb-NO"/>
        </w:rPr>
        <w:t xml:space="preserve">tudents will learn how to </w:t>
      </w:r>
      <w:r>
        <w:rPr>
          <w:lang w:val="en-GB" w:eastAsia="nb-NO"/>
        </w:rPr>
        <w:t xml:space="preserve">construct and </w:t>
      </w:r>
      <w:r w:rsidRPr="006439A6">
        <w:rPr>
          <w:lang w:val="en-GB" w:eastAsia="nb-NO"/>
        </w:rPr>
        <w:t>collect data</w:t>
      </w:r>
      <w:r>
        <w:rPr>
          <w:lang w:val="en-GB" w:eastAsia="nb-NO"/>
        </w:rPr>
        <w:t xml:space="preserve"> for various types of small N-studies, with a prime focus on single and comparative case studies. Q</w:t>
      </w:r>
      <w:r w:rsidRPr="006439A6">
        <w:rPr>
          <w:lang w:val="en-GB" w:eastAsia="nb-NO"/>
        </w:rPr>
        <w:t>ualitative interviews</w:t>
      </w:r>
      <w:r>
        <w:rPr>
          <w:lang w:val="en-GB" w:eastAsia="nb-NO"/>
        </w:rPr>
        <w:t xml:space="preserve"> and</w:t>
      </w:r>
      <w:r w:rsidRPr="006439A6">
        <w:rPr>
          <w:lang w:val="en-GB" w:eastAsia="nb-NO"/>
        </w:rPr>
        <w:t xml:space="preserve"> </w:t>
      </w:r>
      <w:r w:rsidR="00874E2F">
        <w:rPr>
          <w:lang w:val="en-GB" w:eastAsia="nb-NO"/>
        </w:rPr>
        <w:t xml:space="preserve">qualitative </w:t>
      </w:r>
      <w:r w:rsidRPr="006439A6">
        <w:rPr>
          <w:lang w:val="en-GB" w:eastAsia="nb-NO"/>
        </w:rPr>
        <w:t>document</w:t>
      </w:r>
      <w:r>
        <w:rPr>
          <w:lang w:val="en-GB" w:eastAsia="nb-NO"/>
        </w:rPr>
        <w:t xml:space="preserve"> assessment will get specific attention</w:t>
      </w:r>
      <w:r w:rsidRPr="006439A6">
        <w:rPr>
          <w:lang w:val="en-GB" w:eastAsia="nb-NO"/>
        </w:rPr>
        <w:t xml:space="preserve">. </w:t>
      </w:r>
      <w:r w:rsidR="00EC11A2">
        <w:rPr>
          <w:lang w:val="en-GB" w:eastAsia="nb-NO"/>
        </w:rPr>
        <w:t>The course will</w:t>
      </w:r>
      <w:r w:rsidRPr="006439A6">
        <w:rPr>
          <w:lang w:val="en-GB" w:eastAsia="nb-NO"/>
        </w:rPr>
        <w:t xml:space="preserve"> prepare master students to </w:t>
      </w:r>
      <w:r>
        <w:rPr>
          <w:lang w:val="en-GB" w:eastAsia="nb-NO"/>
        </w:rPr>
        <w:t>develop and deploy sound</w:t>
      </w:r>
      <w:r w:rsidRPr="006439A6">
        <w:rPr>
          <w:lang w:val="en-GB" w:eastAsia="nb-NO"/>
        </w:rPr>
        <w:t xml:space="preserve"> </w:t>
      </w:r>
      <w:r>
        <w:rPr>
          <w:lang w:val="en-GB" w:eastAsia="nb-NO"/>
        </w:rPr>
        <w:t xml:space="preserve">data </w:t>
      </w:r>
      <w:r w:rsidRPr="006439A6">
        <w:rPr>
          <w:lang w:val="en-GB" w:eastAsia="nb-NO"/>
        </w:rPr>
        <w:t>strategies in their own research projects</w:t>
      </w:r>
      <w:r w:rsidR="00FE79D8">
        <w:rPr>
          <w:lang w:val="en-GB" w:eastAsia="nb-NO"/>
        </w:rPr>
        <w:t xml:space="preserve">. </w:t>
      </w:r>
      <w:r w:rsidR="003A4453">
        <w:rPr>
          <w:lang w:val="en-GB" w:eastAsia="nb-NO"/>
        </w:rPr>
        <w:t>During the course, p</w:t>
      </w:r>
      <w:r w:rsidR="00FE79D8">
        <w:rPr>
          <w:lang w:val="en-GB" w:eastAsia="nb-NO"/>
        </w:rPr>
        <w:t xml:space="preserve">articipants will </w:t>
      </w:r>
      <w:r>
        <w:rPr>
          <w:lang w:val="en-GB" w:eastAsia="nb-NO"/>
        </w:rPr>
        <w:t xml:space="preserve">reflect on </w:t>
      </w:r>
      <w:r w:rsidR="003A4453">
        <w:rPr>
          <w:lang w:val="en-GB" w:eastAsia="nb-NO"/>
        </w:rPr>
        <w:t xml:space="preserve">how </w:t>
      </w:r>
      <w:r>
        <w:rPr>
          <w:lang w:val="en-GB" w:eastAsia="nb-NO"/>
        </w:rPr>
        <w:t>data gathering</w:t>
      </w:r>
      <w:r w:rsidR="00874E2F">
        <w:rPr>
          <w:lang w:val="en-GB" w:eastAsia="nb-NO"/>
        </w:rPr>
        <w:t xml:space="preserve">, data construction </w:t>
      </w:r>
      <w:r>
        <w:rPr>
          <w:lang w:val="en-GB" w:eastAsia="nb-NO"/>
        </w:rPr>
        <w:t xml:space="preserve">and data availability constrain and enable varying research strategies. </w:t>
      </w:r>
    </w:p>
    <w:p w14:paraId="66735AFB" w14:textId="77777777" w:rsidR="00673DE3" w:rsidRDefault="00673DE3" w:rsidP="006439A6">
      <w:pPr>
        <w:rPr>
          <w:lang w:val="en-GB" w:eastAsia="nb-NO"/>
        </w:rPr>
      </w:pPr>
    </w:p>
    <w:p w14:paraId="618ED705" w14:textId="6D3A8A98" w:rsidR="006439A6" w:rsidRDefault="00673DE3" w:rsidP="006439A6">
      <w:pPr>
        <w:rPr>
          <w:lang w:val="en-GB" w:eastAsia="nb-NO"/>
        </w:rPr>
      </w:pPr>
      <w:r>
        <w:rPr>
          <w:lang w:val="en-GB" w:eastAsia="nb-NO"/>
        </w:rPr>
        <w:t xml:space="preserve">Students will </w:t>
      </w:r>
      <w:r w:rsidR="00443C1D">
        <w:rPr>
          <w:lang w:val="en-GB" w:eastAsia="nb-NO"/>
        </w:rPr>
        <w:t xml:space="preserve">discuss the </w:t>
      </w:r>
      <w:r>
        <w:rPr>
          <w:lang w:val="en-GB" w:eastAsia="nb-NO"/>
        </w:rPr>
        <w:t xml:space="preserve">role of qualitative research in </w:t>
      </w:r>
      <w:r w:rsidR="00A87D44">
        <w:rPr>
          <w:lang w:val="en-GB" w:eastAsia="nb-NO"/>
        </w:rPr>
        <w:t xml:space="preserve">varying </w:t>
      </w:r>
      <w:r w:rsidR="00787F1D">
        <w:rPr>
          <w:lang w:val="en-GB" w:eastAsia="nb-NO"/>
        </w:rPr>
        <w:t xml:space="preserve">types of </w:t>
      </w:r>
      <w:r>
        <w:rPr>
          <w:lang w:val="en-GB" w:eastAsia="nb-NO"/>
        </w:rPr>
        <w:t>political science</w:t>
      </w:r>
      <w:r w:rsidR="00A87D44">
        <w:rPr>
          <w:lang w:val="en-GB" w:eastAsia="nb-NO"/>
        </w:rPr>
        <w:t xml:space="preserve"> research. R</w:t>
      </w:r>
      <w:r>
        <w:rPr>
          <w:lang w:val="en-GB" w:eastAsia="nb-NO"/>
        </w:rPr>
        <w:t xml:space="preserve">esearch at different stages of </w:t>
      </w:r>
      <w:r w:rsidR="00030B18">
        <w:rPr>
          <w:lang w:val="en-GB" w:eastAsia="nb-NO"/>
        </w:rPr>
        <w:t>a research cycle</w:t>
      </w:r>
      <w:r w:rsidR="00FA2371">
        <w:rPr>
          <w:lang w:val="en-GB" w:eastAsia="nb-NO"/>
        </w:rPr>
        <w:t>, or relating to differing research programs,</w:t>
      </w:r>
      <w:r w:rsidR="00030B18">
        <w:rPr>
          <w:lang w:val="en-GB" w:eastAsia="nb-NO"/>
        </w:rPr>
        <w:t xml:space="preserve"> </w:t>
      </w:r>
      <w:r w:rsidR="00A87D44">
        <w:rPr>
          <w:lang w:val="en-GB" w:eastAsia="nb-NO"/>
        </w:rPr>
        <w:t>will</w:t>
      </w:r>
      <w:r>
        <w:rPr>
          <w:lang w:val="en-GB" w:eastAsia="nb-NO"/>
        </w:rPr>
        <w:t xml:space="preserve"> require different </w:t>
      </w:r>
      <w:r w:rsidR="00874E2F">
        <w:rPr>
          <w:lang w:val="en-GB" w:eastAsia="nb-NO"/>
        </w:rPr>
        <w:t>types of data</w:t>
      </w:r>
      <w:r w:rsidR="00787F1D">
        <w:rPr>
          <w:lang w:val="en-GB" w:eastAsia="nb-NO"/>
        </w:rPr>
        <w:t xml:space="preserve"> and research designs.</w:t>
      </w:r>
      <w:r w:rsidR="00D23810">
        <w:rPr>
          <w:lang w:val="en-GB" w:eastAsia="nb-NO"/>
        </w:rPr>
        <w:t xml:space="preserve"> </w:t>
      </w:r>
      <w:r w:rsidR="009D54FC">
        <w:rPr>
          <w:lang w:val="en-GB" w:eastAsia="nb-NO"/>
        </w:rPr>
        <w:t xml:space="preserve">We will highlight advantages </w:t>
      </w:r>
      <w:r w:rsidR="004546AE">
        <w:rPr>
          <w:lang w:val="en-GB" w:eastAsia="nb-NO"/>
        </w:rPr>
        <w:t xml:space="preserve">and disadvantages </w:t>
      </w:r>
      <w:r w:rsidR="009D54FC">
        <w:rPr>
          <w:lang w:val="en-GB" w:eastAsia="nb-NO"/>
        </w:rPr>
        <w:t xml:space="preserve">of varying </w:t>
      </w:r>
      <w:r w:rsidR="004546AE">
        <w:rPr>
          <w:lang w:val="en-GB" w:eastAsia="nb-NO"/>
        </w:rPr>
        <w:t xml:space="preserve">qualitative </w:t>
      </w:r>
      <w:r w:rsidR="00CF35A4">
        <w:rPr>
          <w:lang w:val="en-GB" w:eastAsia="nb-NO"/>
        </w:rPr>
        <w:t>data</w:t>
      </w:r>
      <w:r w:rsidR="00D23810">
        <w:rPr>
          <w:lang w:val="en-GB" w:eastAsia="nb-NO"/>
        </w:rPr>
        <w:t xml:space="preserve"> </w:t>
      </w:r>
      <w:r w:rsidR="00092310">
        <w:rPr>
          <w:lang w:val="en-GB" w:eastAsia="nb-NO"/>
        </w:rPr>
        <w:t>construct and</w:t>
      </w:r>
      <w:r w:rsidR="00092310">
        <w:rPr>
          <w:lang w:val="en-GB" w:eastAsia="nb-NO"/>
        </w:rPr>
        <w:t>/or</w:t>
      </w:r>
      <w:r w:rsidR="00092310">
        <w:rPr>
          <w:lang w:val="en-GB" w:eastAsia="nb-NO"/>
        </w:rPr>
        <w:t xml:space="preserve"> </w:t>
      </w:r>
      <w:r w:rsidR="00092310" w:rsidRPr="006439A6">
        <w:rPr>
          <w:lang w:val="en-GB" w:eastAsia="nb-NO"/>
        </w:rPr>
        <w:t>collect</w:t>
      </w:r>
      <w:r w:rsidR="00092310">
        <w:rPr>
          <w:lang w:val="en-GB" w:eastAsia="nb-NO"/>
        </w:rPr>
        <w:t xml:space="preserve">ion </w:t>
      </w:r>
      <w:r w:rsidR="004546AE">
        <w:rPr>
          <w:lang w:val="en-GB" w:eastAsia="nb-NO"/>
        </w:rPr>
        <w:t xml:space="preserve">methods </w:t>
      </w:r>
      <w:r w:rsidR="00BA2BAD">
        <w:rPr>
          <w:lang w:val="en-GB" w:eastAsia="nb-NO"/>
        </w:rPr>
        <w:t>in terms of</w:t>
      </w:r>
      <w:r w:rsidR="006E7A82">
        <w:rPr>
          <w:lang w:val="en-GB" w:eastAsia="nb-NO"/>
        </w:rPr>
        <w:t xml:space="preserve"> </w:t>
      </w:r>
      <w:r w:rsidR="00BA2BAD">
        <w:rPr>
          <w:lang w:val="en-GB" w:eastAsia="nb-NO"/>
        </w:rPr>
        <w:t xml:space="preserve">reliability, </w:t>
      </w:r>
      <w:r w:rsidR="008E1BBA">
        <w:rPr>
          <w:lang w:val="en-GB" w:eastAsia="nb-NO"/>
        </w:rPr>
        <w:t>validity,</w:t>
      </w:r>
      <w:r w:rsidR="00BA2BAD">
        <w:rPr>
          <w:lang w:val="en-GB" w:eastAsia="nb-NO"/>
        </w:rPr>
        <w:t xml:space="preserve"> </w:t>
      </w:r>
      <w:r w:rsidR="006E7A82">
        <w:rPr>
          <w:lang w:val="en-GB" w:eastAsia="nb-NO"/>
        </w:rPr>
        <w:t xml:space="preserve">rigor, </w:t>
      </w:r>
      <w:r w:rsidR="00BA2BAD">
        <w:rPr>
          <w:lang w:val="en-GB" w:eastAsia="nb-NO"/>
        </w:rPr>
        <w:t xml:space="preserve">and </w:t>
      </w:r>
      <w:r w:rsidR="006E7A82">
        <w:rPr>
          <w:lang w:val="en-GB" w:eastAsia="nb-NO"/>
        </w:rPr>
        <w:t>credibility.</w:t>
      </w:r>
      <w:r w:rsidR="00787F1D">
        <w:rPr>
          <w:lang w:val="en-GB" w:eastAsia="nb-NO"/>
        </w:rPr>
        <w:t xml:space="preserve"> </w:t>
      </w:r>
      <w:r w:rsidR="005B4404">
        <w:rPr>
          <w:lang w:val="en-GB" w:eastAsia="nb-NO"/>
        </w:rPr>
        <w:t>The</w:t>
      </w:r>
      <w:r>
        <w:rPr>
          <w:lang w:val="en-GB" w:eastAsia="nb-NO"/>
        </w:rPr>
        <w:t xml:space="preserve"> course</w:t>
      </w:r>
      <w:r w:rsidR="005B4404">
        <w:rPr>
          <w:lang w:val="en-GB" w:eastAsia="nb-NO"/>
        </w:rPr>
        <w:t xml:space="preserve"> </w:t>
      </w:r>
      <w:r w:rsidR="00787F1D">
        <w:rPr>
          <w:lang w:val="en-GB" w:eastAsia="nb-NO"/>
        </w:rPr>
        <w:t>enable</w:t>
      </w:r>
      <w:r w:rsidR="002112B9">
        <w:rPr>
          <w:lang w:val="en-GB" w:eastAsia="nb-NO"/>
        </w:rPr>
        <w:t>s</w:t>
      </w:r>
      <w:r w:rsidR="00787F1D">
        <w:rPr>
          <w:lang w:val="en-GB" w:eastAsia="nb-NO"/>
        </w:rPr>
        <w:t xml:space="preserve"> students to </w:t>
      </w:r>
      <w:r w:rsidR="005B4404">
        <w:rPr>
          <w:lang w:val="en-GB" w:eastAsia="nb-NO"/>
        </w:rPr>
        <w:t>develop</w:t>
      </w:r>
      <w:r w:rsidR="00787F1D">
        <w:rPr>
          <w:lang w:val="en-GB" w:eastAsia="nb-NO"/>
        </w:rPr>
        <w:t xml:space="preserve"> the</w:t>
      </w:r>
      <w:r>
        <w:rPr>
          <w:lang w:val="en-GB" w:eastAsia="nb-NO"/>
        </w:rPr>
        <w:t xml:space="preserve"> tacit skills</w:t>
      </w:r>
      <w:r w:rsidR="005B4404">
        <w:rPr>
          <w:lang w:val="en-GB" w:eastAsia="nb-NO"/>
        </w:rPr>
        <w:t xml:space="preserve"> required to </w:t>
      </w:r>
      <w:r w:rsidR="00946724">
        <w:rPr>
          <w:lang w:val="en-GB" w:eastAsia="nb-NO"/>
        </w:rPr>
        <w:t>gather</w:t>
      </w:r>
      <w:r w:rsidR="00787F1D">
        <w:rPr>
          <w:lang w:val="en-GB" w:eastAsia="nb-NO"/>
        </w:rPr>
        <w:t xml:space="preserve">, </w:t>
      </w:r>
      <w:r w:rsidR="00946724">
        <w:rPr>
          <w:lang w:val="en-GB" w:eastAsia="nb-NO"/>
        </w:rPr>
        <w:t>construct</w:t>
      </w:r>
      <w:r w:rsidR="00787F1D">
        <w:rPr>
          <w:lang w:val="en-GB" w:eastAsia="nb-NO"/>
        </w:rPr>
        <w:t>, organize and assess</w:t>
      </w:r>
      <w:r w:rsidR="00946724">
        <w:rPr>
          <w:lang w:val="en-GB" w:eastAsia="nb-NO"/>
        </w:rPr>
        <w:t xml:space="preserve"> data</w:t>
      </w:r>
      <w:r>
        <w:rPr>
          <w:lang w:val="en-GB" w:eastAsia="nb-NO"/>
        </w:rPr>
        <w:t xml:space="preserve">. </w:t>
      </w:r>
      <w:r w:rsidR="00946724">
        <w:rPr>
          <w:lang w:val="en-GB" w:eastAsia="nb-NO"/>
        </w:rPr>
        <w:t xml:space="preserve">For instance, students will learn </w:t>
      </w:r>
      <w:r w:rsidR="006439A6">
        <w:rPr>
          <w:lang w:val="en-GB" w:eastAsia="nb-NO"/>
        </w:rPr>
        <w:t>how to identify interviewees</w:t>
      </w:r>
      <w:r w:rsidR="00F20D2B">
        <w:rPr>
          <w:lang w:val="en-GB" w:eastAsia="nb-NO"/>
        </w:rPr>
        <w:t xml:space="preserve"> and to</w:t>
      </w:r>
      <w:r w:rsidR="00946724">
        <w:rPr>
          <w:lang w:val="en-GB" w:eastAsia="nb-NO"/>
        </w:rPr>
        <w:t xml:space="preserve"> </w:t>
      </w:r>
      <w:r w:rsidR="006439A6">
        <w:rPr>
          <w:lang w:val="en-GB" w:eastAsia="nb-NO"/>
        </w:rPr>
        <w:t>prepare</w:t>
      </w:r>
      <w:r>
        <w:rPr>
          <w:lang w:val="en-GB" w:eastAsia="nb-NO"/>
        </w:rPr>
        <w:t>,</w:t>
      </w:r>
      <w:r w:rsidR="006439A6" w:rsidRPr="006439A6">
        <w:rPr>
          <w:lang w:val="en-GB" w:eastAsia="nb-NO"/>
        </w:rPr>
        <w:t xml:space="preserve"> </w:t>
      </w:r>
      <w:r w:rsidR="00874E2F">
        <w:rPr>
          <w:lang w:val="en-GB" w:eastAsia="nb-NO"/>
        </w:rPr>
        <w:t>conduct,</w:t>
      </w:r>
      <w:r w:rsidR="006439A6">
        <w:rPr>
          <w:lang w:val="en-GB" w:eastAsia="nb-NO"/>
        </w:rPr>
        <w:t xml:space="preserve"> </w:t>
      </w:r>
      <w:r>
        <w:rPr>
          <w:lang w:val="en-GB" w:eastAsia="nb-NO"/>
        </w:rPr>
        <w:t xml:space="preserve">and assess </w:t>
      </w:r>
      <w:r w:rsidR="006439A6">
        <w:rPr>
          <w:lang w:val="en-GB" w:eastAsia="nb-NO"/>
        </w:rPr>
        <w:t>interview</w:t>
      </w:r>
      <w:r w:rsidR="00F20D2B">
        <w:rPr>
          <w:lang w:val="en-GB" w:eastAsia="nb-NO"/>
        </w:rPr>
        <w:t xml:space="preserve"> data</w:t>
      </w:r>
      <w:r w:rsidR="006439A6">
        <w:rPr>
          <w:lang w:val="en-GB" w:eastAsia="nb-NO"/>
        </w:rPr>
        <w:t xml:space="preserve">. </w:t>
      </w:r>
      <w:r w:rsidR="00F20D2B">
        <w:rPr>
          <w:lang w:val="en-GB" w:eastAsia="nb-NO"/>
        </w:rPr>
        <w:t xml:space="preserve">We will also discuss the </w:t>
      </w:r>
      <w:r w:rsidR="00B3298F">
        <w:rPr>
          <w:lang w:val="en-GB" w:eastAsia="nb-NO"/>
        </w:rPr>
        <w:t xml:space="preserve">role of various types of documents, and students will learn how to </w:t>
      </w:r>
      <w:r w:rsidR="002112B9">
        <w:rPr>
          <w:lang w:val="en-GB" w:eastAsia="nb-NO"/>
        </w:rPr>
        <w:t>use</w:t>
      </w:r>
      <w:r w:rsidR="00226F92">
        <w:rPr>
          <w:lang w:val="en-GB" w:eastAsia="nb-NO"/>
        </w:rPr>
        <w:t xml:space="preserve"> </w:t>
      </w:r>
      <w:r w:rsidR="006439A6" w:rsidRPr="006439A6">
        <w:rPr>
          <w:lang w:val="en-GB" w:eastAsia="nb-NO"/>
        </w:rPr>
        <w:t>text material, with a particular emphasis on archival data.</w:t>
      </w:r>
      <w:r>
        <w:rPr>
          <w:lang w:val="en-GB" w:eastAsia="nb-NO"/>
        </w:rPr>
        <w:t xml:space="preserve"> </w:t>
      </w:r>
    </w:p>
    <w:p w14:paraId="0FBC3461" w14:textId="77777777" w:rsidR="00673DE3" w:rsidRPr="006439A6" w:rsidRDefault="00673DE3" w:rsidP="006439A6">
      <w:pPr>
        <w:rPr>
          <w:lang w:val="en-GB" w:eastAsia="nb-NO"/>
        </w:rPr>
      </w:pPr>
    </w:p>
    <w:p w14:paraId="5B63FFE5" w14:textId="31546A33" w:rsidR="00673DE3" w:rsidRDefault="00673DE3" w:rsidP="00673DE3">
      <w:pPr>
        <w:rPr>
          <w:lang w:val="en-GB" w:eastAsia="nb-NO"/>
        </w:rPr>
      </w:pPr>
      <w:r>
        <w:rPr>
          <w:lang w:val="en-GB" w:eastAsia="nb-NO"/>
        </w:rPr>
        <w:t>The</w:t>
      </w:r>
      <w:r w:rsidR="006439A6" w:rsidRPr="006439A6">
        <w:rPr>
          <w:lang w:val="en-GB" w:eastAsia="nb-NO"/>
        </w:rPr>
        <w:t xml:space="preserve"> course provide</w:t>
      </w:r>
      <w:r>
        <w:rPr>
          <w:lang w:val="en-GB" w:eastAsia="nb-NO"/>
        </w:rPr>
        <w:t>s</w:t>
      </w:r>
      <w:r w:rsidR="006439A6" w:rsidRPr="006439A6">
        <w:rPr>
          <w:lang w:val="en-GB" w:eastAsia="nb-NO"/>
        </w:rPr>
        <w:t xml:space="preserve"> an overview of relevant strategies for </w:t>
      </w:r>
      <w:r w:rsidR="00475469" w:rsidRPr="006439A6">
        <w:rPr>
          <w:lang w:val="en-GB" w:eastAsia="nb-NO"/>
        </w:rPr>
        <w:t>analysing</w:t>
      </w:r>
      <w:r w:rsidR="006439A6" w:rsidRPr="006439A6">
        <w:rPr>
          <w:lang w:val="en-GB" w:eastAsia="nb-NO"/>
        </w:rPr>
        <w:t xml:space="preserve"> qualitative data. We encourage participants to explore</w:t>
      </w:r>
      <w:r w:rsidR="00784B3F">
        <w:rPr>
          <w:lang w:val="en-GB" w:eastAsia="nb-NO"/>
        </w:rPr>
        <w:t xml:space="preserve"> and combine</w:t>
      </w:r>
      <w:r w:rsidR="006439A6" w:rsidRPr="006439A6">
        <w:rPr>
          <w:lang w:val="en-GB" w:eastAsia="nb-NO"/>
        </w:rPr>
        <w:t xml:space="preserve"> different kinds of qualitative </w:t>
      </w:r>
      <w:r w:rsidR="007F038D" w:rsidRPr="006439A6">
        <w:rPr>
          <w:lang w:val="en-GB" w:eastAsia="nb-NO"/>
        </w:rPr>
        <w:t>data and</w:t>
      </w:r>
      <w:r w:rsidR="006439A6" w:rsidRPr="006439A6">
        <w:rPr>
          <w:lang w:val="en-GB" w:eastAsia="nb-NO"/>
        </w:rPr>
        <w:t xml:space="preserve"> think carefully about the purpose of </w:t>
      </w:r>
      <w:r w:rsidR="006E4F19">
        <w:rPr>
          <w:lang w:val="en-GB" w:eastAsia="nb-NO"/>
        </w:rPr>
        <w:t>varying types of</w:t>
      </w:r>
      <w:r w:rsidR="006439A6" w:rsidRPr="006439A6">
        <w:rPr>
          <w:lang w:val="en-GB" w:eastAsia="nb-NO"/>
        </w:rPr>
        <w:t xml:space="preserve"> data in their forthcoming master projects.</w:t>
      </w:r>
      <w:r w:rsidRPr="00673DE3">
        <w:rPr>
          <w:lang w:val="en-GB" w:eastAsia="nb-NO"/>
        </w:rPr>
        <w:t xml:space="preserve"> </w:t>
      </w:r>
      <w:r w:rsidRPr="006439A6">
        <w:rPr>
          <w:lang w:val="en-GB" w:eastAsia="nb-NO"/>
        </w:rPr>
        <w:t xml:space="preserve">The course will also address research ethics, data protection and digital security during fieldwork. </w:t>
      </w:r>
    </w:p>
    <w:p w14:paraId="6AB70250" w14:textId="265CE5EF" w:rsidR="006439A6" w:rsidRDefault="006439A6" w:rsidP="006439A6">
      <w:pPr>
        <w:rPr>
          <w:lang w:val="en-GB" w:eastAsia="nb-NO"/>
        </w:rPr>
      </w:pPr>
    </w:p>
    <w:p w14:paraId="3900B780" w14:textId="07F353F9" w:rsidR="00FB0357" w:rsidRPr="00FB0357" w:rsidRDefault="00FB0357" w:rsidP="00FB0357">
      <w:pPr>
        <w:rPr>
          <w:b/>
          <w:bCs/>
          <w:lang w:val="en-US" w:eastAsia="nb-NO"/>
        </w:rPr>
      </w:pPr>
      <w:r w:rsidRPr="00FB0357">
        <w:rPr>
          <w:b/>
          <w:bCs/>
          <w:lang w:val="en-US" w:eastAsia="nb-NO"/>
        </w:rPr>
        <w:t>Knowledge</w:t>
      </w:r>
    </w:p>
    <w:p w14:paraId="08949269" w14:textId="77777777" w:rsidR="00FB0357" w:rsidRDefault="00FB0357" w:rsidP="00FB0357">
      <w:pPr>
        <w:rPr>
          <w:lang w:val="en-US" w:eastAsia="nb-NO"/>
        </w:rPr>
      </w:pPr>
    </w:p>
    <w:p w14:paraId="1980EA26" w14:textId="2C02579B" w:rsidR="00FB0357" w:rsidRPr="00FB0357" w:rsidRDefault="00FB0357" w:rsidP="00314BE6">
      <w:pPr>
        <w:rPr>
          <w:lang w:val="en-GB" w:eastAsia="nb-NO"/>
        </w:rPr>
      </w:pPr>
      <w:r w:rsidRPr="00FB0357">
        <w:rPr>
          <w:lang w:val="en-US" w:eastAsia="nb-NO"/>
        </w:rPr>
        <w:t>You will learn how to</w:t>
      </w:r>
      <w:r w:rsidR="00B61305">
        <w:rPr>
          <w:lang w:val="en-US" w:eastAsia="nb-NO"/>
        </w:rPr>
        <w:t>:</w:t>
      </w:r>
    </w:p>
    <w:p w14:paraId="7827DF83" w14:textId="48613CDB" w:rsidR="00FB0357" w:rsidRPr="00314BE6" w:rsidRDefault="00FB0357" w:rsidP="00314BE6">
      <w:pPr>
        <w:pStyle w:val="ListParagraph"/>
        <w:numPr>
          <w:ilvl w:val="0"/>
          <w:numId w:val="3"/>
        </w:numPr>
        <w:rPr>
          <w:lang w:val="en-GB" w:eastAsia="nb-NO"/>
        </w:rPr>
      </w:pPr>
      <w:r w:rsidRPr="00314BE6">
        <w:rPr>
          <w:lang w:val="en-US" w:eastAsia="nb-NO"/>
        </w:rPr>
        <w:t>Efficiently and appropriately gather</w:t>
      </w:r>
      <w:r w:rsidR="00874E2F">
        <w:rPr>
          <w:lang w:val="en-US" w:eastAsia="nb-NO"/>
        </w:rPr>
        <w:t xml:space="preserve"> and/or construct</w:t>
      </w:r>
      <w:r w:rsidRPr="00314BE6">
        <w:rPr>
          <w:lang w:val="en-US" w:eastAsia="nb-NO"/>
        </w:rPr>
        <w:t xml:space="preserve"> </w:t>
      </w:r>
      <w:r w:rsidR="00874E2F">
        <w:rPr>
          <w:lang w:val="en-US" w:eastAsia="nb-NO"/>
        </w:rPr>
        <w:t xml:space="preserve">qualitative </w:t>
      </w:r>
      <w:r w:rsidRPr="00314BE6">
        <w:rPr>
          <w:lang w:val="en-US" w:eastAsia="nb-NO"/>
        </w:rPr>
        <w:t>empirical data</w:t>
      </w:r>
      <w:r w:rsidR="00314BE6">
        <w:rPr>
          <w:lang w:val="en-US" w:eastAsia="nb-NO"/>
        </w:rPr>
        <w:t>.</w:t>
      </w:r>
    </w:p>
    <w:p w14:paraId="2CB68B2B" w14:textId="2AB2D5B4" w:rsidR="00FB0357" w:rsidRPr="00314BE6" w:rsidRDefault="00FB0357" w:rsidP="00314BE6">
      <w:pPr>
        <w:pStyle w:val="ListParagraph"/>
        <w:numPr>
          <w:ilvl w:val="0"/>
          <w:numId w:val="3"/>
        </w:numPr>
        <w:rPr>
          <w:lang w:val="en-GB" w:eastAsia="nb-NO"/>
        </w:rPr>
      </w:pPr>
      <w:r w:rsidRPr="00314BE6">
        <w:rPr>
          <w:lang w:val="en-US" w:eastAsia="nb-NO"/>
        </w:rPr>
        <w:t>Plan, carry out, systematize</w:t>
      </w:r>
      <w:r w:rsidR="0030761F">
        <w:rPr>
          <w:lang w:val="en-US" w:eastAsia="nb-NO"/>
        </w:rPr>
        <w:t>,</w:t>
      </w:r>
      <w:r w:rsidRPr="00314BE6">
        <w:rPr>
          <w:lang w:val="en-US" w:eastAsia="nb-NO"/>
        </w:rPr>
        <w:t xml:space="preserve"> and assess qualitative interviews</w:t>
      </w:r>
      <w:r w:rsidR="00314BE6">
        <w:rPr>
          <w:lang w:val="en-US" w:eastAsia="nb-NO"/>
        </w:rPr>
        <w:t>.</w:t>
      </w:r>
      <w:r w:rsidRPr="00314BE6">
        <w:rPr>
          <w:lang w:val="en-US" w:eastAsia="nb-NO"/>
        </w:rPr>
        <w:t xml:space="preserve"> </w:t>
      </w:r>
    </w:p>
    <w:p w14:paraId="7205C942" w14:textId="1DBF7751" w:rsidR="00FB0357" w:rsidRPr="00314BE6" w:rsidRDefault="00FB0357" w:rsidP="00314BE6">
      <w:pPr>
        <w:pStyle w:val="ListParagraph"/>
        <w:numPr>
          <w:ilvl w:val="0"/>
          <w:numId w:val="3"/>
        </w:numPr>
        <w:rPr>
          <w:lang w:val="en-GB" w:eastAsia="nb-NO"/>
        </w:rPr>
      </w:pPr>
      <w:r w:rsidRPr="00314BE6">
        <w:rPr>
          <w:lang w:val="en-US" w:eastAsia="nb-NO"/>
        </w:rPr>
        <w:t>Gather, systematize</w:t>
      </w:r>
      <w:r w:rsidR="0030761F">
        <w:rPr>
          <w:lang w:val="en-US" w:eastAsia="nb-NO"/>
        </w:rPr>
        <w:t>,</w:t>
      </w:r>
      <w:r w:rsidRPr="00314BE6">
        <w:rPr>
          <w:lang w:val="en-US" w:eastAsia="nb-NO"/>
        </w:rPr>
        <w:t xml:space="preserve"> assess </w:t>
      </w:r>
      <w:r w:rsidR="00B61305">
        <w:rPr>
          <w:lang w:val="en-US" w:eastAsia="nb-NO"/>
        </w:rPr>
        <w:t xml:space="preserve">and measure </w:t>
      </w:r>
      <w:r w:rsidRPr="00314BE6">
        <w:rPr>
          <w:lang w:val="en-US" w:eastAsia="nb-NO"/>
        </w:rPr>
        <w:t>data from documents</w:t>
      </w:r>
      <w:r w:rsidR="00314BE6">
        <w:rPr>
          <w:lang w:val="en-US" w:eastAsia="nb-NO"/>
        </w:rPr>
        <w:t>.</w:t>
      </w:r>
    </w:p>
    <w:p w14:paraId="6306E49B" w14:textId="044A288D" w:rsidR="00FB0357" w:rsidRPr="00314BE6" w:rsidRDefault="00FB0357" w:rsidP="00314BE6">
      <w:pPr>
        <w:pStyle w:val="ListParagraph"/>
        <w:numPr>
          <w:ilvl w:val="0"/>
          <w:numId w:val="3"/>
        </w:numPr>
        <w:rPr>
          <w:lang w:val="en-GB" w:eastAsia="nb-NO"/>
        </w:rPr>
      </w:pPr>
      <w:r w:rsidRPr="00314BE6">
        <w:rPr>
          <w:lang w:val="en-US" w:eastAsia="nb-NO"/>
        </w:rPr>
        <w:t>Combine</w:t>
      </w:r>
      <w:r w:rsidR="00B61305">
        <w:rPr>
          <w:lang w:val="en-US" w:eastAsia="nb-NO"/>
        </w:rPr>
        <w:t xml:space="preserve">, compare and </w:t>
      </w:r>
      <w:r w:rsidRPr="00314BE6">
        <w:rPr>
          <w:lang w:val="en-US" w:eastAsia="nb-NO"/>
        </w:rPr>
        <w:t>contrast different types of data</w:t>
      </w:r>
      <w:r w:rsidR="00314BE6">
        <w:rPr>
          <w:lang w:val="en-US" w:eastAsia="nb-NO"/>
        </w:rPr>
        <w:t>.</w:t>
      </w:r>
    </w:p>
    <w:p w14:paraId="37A4D408" w14:textId="77777777" w:rsidR="00FA2371" w:rsidRPr="00FA2371" w:rsidRDefault="00FB0357" w:rsidP="00FA2371">
      <w:pPr>
        <w:pStyle w:val="ListParagraph"/>
        <w:numPr>
          <w:ilvl w:val="0"/>
          <w:numId w:val="4"/>
        </w:numPr>
        <w:rPr>
          <w:lang w:val="en-GB"/>
        </w:rPr>
      </w:pPr>
      <w:r w:rsidRPr="00314BE6">
        <w:rPr>
          <w:lang w:val="en-US" w:eastAsia="nb-NO"/>
        </w:rPr>
        <w:t>Address challenges of research ethics and data protection</w:t>
      </w:r>
    </w:p>
    <w:p w14:paraId="1A7D036D" w14:textId="672FC6E3" w:rsidR="00FB0357" w:rsidRPr="00FA2371" w:rsidRDefault="00FA2371" w:rsidP="00FA2371">
      <w:pPr>
        <w:pStyle w:val="ListParagraph"/>
        <w:numPr>
          <w:ilvl w:val="0"/>
          <w:numId w:val="4"/>
        </w:numPr>
        <w:rPr>
          <w:lang w:val="en-GB"/>
        </w:rPr>
      </w:pPr>
      <w:r w:rsidRPr="00314BE6">
        <w:rPr>
          <w:lang w:val="en-US"/>
        </w:rPr>
        <w:t>Specify and assess</w:t>
      </w:r>
      <w:r>
        <w:rPr>
          <w:lang w:val="en-US"/>
        </w:rPr>
        <w:t xml:space="preserve"> </w:t>
      </w:r>
      <w:r w:rsidRPr="00314BE6">
        <w:rPr>
          <w:lang w:val="en-US"/>
        </w:rPr>
        <w:t>the role of qualitative research within larger scientific programs and discussions</w:t>
      </w:r>
      <w:r>
        <w:rPr>
          <w:lang w:val="en-US"/>
        </w:rPr>
        <w:t>.</w:t>
      </w:r>
      <w:r w:rsidRPr="00314BE6">
        <w:rPr>
          <w:lang w:val="en-US"/>
        </w:rPr>
        <w:t xml:space="preserve"> </w:t>
      </w:r>
    </w:p>
    <w:p w14:paraId="59AAB5E2" w14:textId="77777777" w:rsidR="00FB0357" w:rsidRPr="006439A6" w:rsidRDefault="00FB0357" w:rsidP="006439A6">
      <w:pPr>
        <w:rPr>
          <w:lang w:val="en-GB" w:eastAsia="nb-NO"/>
        </w:rPr>
      </w:pPr>
    </w:p>
    <w:p w14:paraId="2AFD35A5" w14:textId="77777777" w:rsidR="00314BE6" w:rsidRDefault="00314BE6" w:rsidP="00314BE6">
      <w:pPr>
        <w:rPr>
          <w:b/>
          <w:bCs/>
          <w:lang w:val="en-US"/>
        </w:rPr>
      </w:pPr>
      <w:r w:rsidRPr="00314BE6">
        <w:rPr>
          <w:b/>
          <w:bCs/>
          <w:lang w:val="en-US"/>
        </w:rPr>
        <w:t>Skills</w:t>
      </w:r>
    </w:p>
    <w:p w14:paraId="4299679F" w14:textId="77777777" w:rsidR="00314BE6" w:rsidRDefault="00314BE6" w:rsidP="00314BE6">
      <w:pPr>
        <w:rPr>
          <w:b/>
          <w:bCs/>
          <w:lang w:val="en-US"/>
        </w:rPr>
      </w:pPr>
    </w:p>
    <w:p w14:paraId="02D54FED" w14:textId="3DF307EC" w:rsidR="00314BE6" w:rsidRPr="00314BE6" w:rsidRDefault="00314BE6" w:rsidP="00314BE6">
      <w:pPr>
        <w:rPr>
          <w:lang w:val="en-GB"/>
        </w:rPr>
      </w:pPr>
      <w:r w:rsidRPr="00314BE6">
        <w:rPr>
          <w:lang w:val="en-US"/>
        </w:rPr>
        <w:t>You will be trained in</w:t>
      </w:r>
      <w:r>
        <w:rPr>
          <w:lang w:val="en-US"/>
        </w:rPr>
        <w:t>:</w:t>
      </w:r>
    </w:p>
    <w:p w14:paraId="4C67F523" w14:textId="5FABB88C" w:rsidR="00314BE6" w:rsidRPr="00314BE6" w:rsidRDefault="00314BE6" w:rsidP="00314BE6">
      <w:pPr>
        <w:pStyle w:val="ListParagraph"/>
        <w:numPr>
          <w:ilvl w:val="0"/>
          <w:numId w:val="4"/>
        </w:numPr>
        <w:rPr>
          <w:lang w:val="en-GB"/>
        </w:rPr>
      </w:pPr>
      <w:r w:rsidRPr="00314BE6">
        <w:rPr>
          <w:lang w:val="en-US"/>
        </w:rPr>
        <w:t>Developing and executing qualitative data gathering</w:t>
      </w:r>
      <w:r w:rsidR="00874E2F">
        <w:rPr>
          <w:lang w:val="en-US"/>
        </w:rPr>
        <w:t xml:space="preserve"> and/or construction</w:t>
      </w:r>
      <w:r w:rsidRPr="00314BE6">
        <w:rPr>
          <w:lang w:val="en-US"/>
        </w:rPr>
        <w:t xml:space="preserve"> </w:t>
      </w:r>
      <w:r w:rsidR="00C572B9">
        <w:rPr>
          <w:lang w:val="en-US"/>
        </w:rPr>
        <w:t xml:space="preserve">strategies. </w:t>
      </w:r>
    </w:p>
    <w:p w14:paraId="4B3428D7" w14:textId="7B1FB3D7" w:rsidR="00314BE6" w:rsidRPr="00314BE6" w:rsidRDefault="00314BE6" w:rsidP="00314BE6">
      <w:pPr>
        <w:pStyle w:val="ListParagraph"/>
        <w:numPr>
          <w:ilvl w:val="0"/>
          <w:numId w:val="4"/>
        </w:numPr>
        <w:rPr>
          <w:lang w:val="en-GB"/>
        </w:rPr>
      </w:pPr>
      <w:r w:rsidRPr="00314BE6">
        <w:rPr>
          <w:lang w:val="en-US"/>
        </w:rPr>
        <w:t xml:space="preserve">Strategically adjust research questions, hypotheses and data </w:t>
      </w:r>
      <w:r w:rsidR="00874E2F">
        <w:rPr>
          <w:lang w:val="en-US"/>
        </w:rPr>
        <w:t>sources</w:t>
      </w:r>
      <w:r w:rsidRPr="00314BE6">
        <w:rPr>
          <w:lang w:val="en-US"/>
        </w:rPr>
        <w:t xml:space="preserve"> to each other throughout the research process</w:t>
      </w:r>
      <w:r w:rsidR="0030761F">
        <w:rPr>
          <w:lang w:val="en-US"/>
        </w:rPr>
        <w:t>.</w:t>
      </w:r>
    </w:p>
    <w:p w14:paraId="2B0FAAE1" w14:textId="42322D2E" w:rsidR="00314BE6" w:rsidRPr="00314BE6" w:rsidRDefault="00314BE6" w:rsidP="00314BE6">
      <w:pPr>
        <w:pStyle w:val="ListParagraph"/>
        <w:numPr>
          <w:ilvl w:val="0"/>
          <w:numId w:val="4"/>
        </w:numPr>
        <w:rPr>
          <w:lang w:val="en-GB"/>
        </w:rPr>
      </w:pPr>
      <w:r w:rsidRPr="00314BE6">
        <w:rPr>
          <w:lang w:val="en-US"/>
        </w:rPr>
        <w:t>Identifying generalization potentials in small N-research</w:t>
      </w:r>
      <w:r w:rsidR="00B54CA7">
        <w:rPr>
          <w:lang w:val="en-US"/>
        </w:rPr>
        <w:t xml:space="preserve"> drawing on varying qualitative data</w:t>
      </w:r>
      <w:r w:rsidR="0030761F">
        <w:rPr>
          <w:lang w:val="en-US"/>
        </w:rPr>
        <w:t>.</w:t>
      </w:r>
      <w:r w:rsidRPr="00314BE6">
        <w:rPr>
          <w:lang w:val="en-US"/>
        </w:rPr>
        <w:t xml:space="preserve"> </w:t>
      </w:r>
    </w:p>
    <w:p w14:paraId="6775648B" w14:textId="746A2B8C" w:rsidR="00874E2F" w:rsidRPr="00874E2F" w:rsidRDefault="00874E2F" w:rsidP="00874E2F">
      <w:pPr>
        <w:pStyle w:val="ListParagraph"/>
        <w:numPr>
          <w:ilvl w:val="0"/>
          <w:numId w:val="4"/>
        </w:numPr>
        <w:rPr>
          <w:lang w:val="en-GB"/>
        </w:rPr>
      </w:pPr>
      <w:r w:rsidRPr="001235E6">
        <w:rPr>
          <w:lang w:val="en-US"/>
        </w:rPr>
        <w:t>Identify the qualitative research techniques that fits best with various research objectives</w:t>
      </w:r>
      <w:r>
        <w:rPr>
          <w:lang w:val="en-US"/>
        </w:rPr>
        <w:t>.</w:t>
      </w:r>
    </w:p>
    <w:p w14:paraId="4F981AE7" w14:textId="77777777" w:rsidR="001235E6" w:rsidRDefault="001235E6" w:rsidP="001235E6">
      <w:pPr>
        <w:rPr>
          <w:lang w:val="en-GB"/>
        </w:rPr>
      </w:pPr>
    </w:p>
    <w:p w14:paraId="78D71B95" w14:textId="77777777" w:rsidR="00FF6BB8" w:rsidRDefault="00FF6BB8" w:rsidP="001235E6">
      <w:pPr>
        <w:rPr>
          <w:b/>
          <w:bCs/>
          <w:lang w:val="en-US"/>
        </w:rPr>
      </w:pPr>
    </w:p>
    <w:p w14:paraId="08C43A6E" w14:textId="77777777" w:rsidR="00FF6BB8" w:rsidRDefault="00FF6BB8" w:rsidP="001235E6">
      <w:pPr>
        <w:rPr>
          <w:b/>
          <w:bCs/>
          <w:lang w:val="en-US"/>
        </w:rPr>
      </w:pPr>
    </w:p>
    <w:p w14:paraId="510DF1ED" w14:textId="77777777" w:rsidR="00FF6BB8" w:rsidRDefault="00FF6BB8" w:rsidP="001235E6">
      <w:pPr>
        <w:rPr>
          <w:b/>
          <w:bCs/>
          <w:lang w:val="en-US"/>
        </w:rPr>
      </w:pPr>
    </w:p>
    <w:p w14:paraId="04FB1472" w14:textId="6B024495" w:rsidR="001235E6" w:rsidRPr="001235E6" w:rsidRDefault="001235E6" w:rsidP="001235E6">
      <w:pPr>
        <w:rPr>
          <w:b/>
          <w:bCs/>
          <w:lang w:val="en-US"/>
        </w:rPr>
      </w:pPr>
      <w:r w:rsidRPr="001235E6">
        <w:rPr>
          <w:b/>
          <w:bCs/>
          <w:lang w:val="en-US"/>
        </w:rPr>
        <w:t>General competencies</w:t>
      </w:r>
    </w:p>
    <w:p w14:paraId="10EB3748" w14:textId="77777777" w:rsidR="001235E6" w:rsidRDefault="001235E6" w:rsidP="001235E6">
      <w:pPr>
        <w:rPr>
          <w:lang w:val="en-US"/>
        </w:rPr>
      </w:pPr>
    </w:p>
    <w:p w14:paraId="18D5F247" w14:textId="5821206C" w:rsidR="001235E6" w:rsidRPr="001235E6" w:rsidRDefault="001235E6" w:rsidP="001235E6">
      <w:pPr>
        <w:rPr>
          <w:lang w:val="en-GB"/>
        </w:rPr>
      </w:pPr>
      <w:r>
        <w:rPr>
          <w:lang w:val="en-US"/>
        </w:rPr>
        <w:t>A</w:t>
      </w:r>
      <w:r w:rsidRPr="001235E6">
        <w:rPr>
          <w:lang w:val="en-US"/>
        </w:rPr>
        <w:t>fter the course you will be able to</w:t>
      </w:r>
    </w:p>
    <w:p w14:paraId="62BC53B3" w14:textId="09E5C5A0" w:rsidR="001235E6" w:rsidRPr="001235E6" w:rsidRDefault="001235E6" w:rsidP="001235E6">
      <w:pPr>
        <w:pStyle w:val="ListParagraph"/>
        <w:numPr>
          <w:ilvl w:val="0"/>
          <w:numId w:val="6"/>
        </w:numPr>
        <w:rPr>
          <w:lang w:val="en-GB"/>
        </w:rPr>
      </w:pPr>
      <w:r w:rsidRPr="001235E6">
        <w:rPr>
          <w:lang w:val="en-US"/>
        </w:rPr>
        <w:t>Develop a sound research method for your qualitative master thesis project</w:t>
      </w:r>
      <w:r>
        <w:rPr>
          <w:lang w:val="en-US"/>
        </w:rPr>
        <w:t>.</w:t>
      </w:r>
      <w:r w:rsidRPr="001235E6">
        <w:rPr>
          <w:lang w:val="en-US"/>
        </w:rPr>
        <w:t xml:space="preserve"> </w:t>
      </w:r>
    </w:p>
    <w:p w14:paraId="5AF87E27" w14:textId="5BA818E4" w:rsidR="001235E6" w:rsidRPr="001235E6" w:rsidRDefault="001235E6" w:rsidP="001235E6">
      <w:pPr>
        <w:pStyle w:val="ListParagraph"/>
        <w:numPr>
          <w:ilvl w:val="0"/>
          <w:numId w:val="6"/>
        </w:numPr>
        <w:rPr>
          <w:lang w:val="en-GB"/>
        </w:rPr>
      </w:pPr>
      <w:r w:rsidRPr="001235E6">
        <w:rPr>
          <w:lang w:val="en-US"/>
        </w:rPr>
        <w:t>Assess methodological strengths and weaknesses of small N-research publications</w:t>
      </w:r>
      <w:r>
        <w:rPr>
          <w:lang w:val="en-US"/>
        </w:rPr>
        <w:t>.</w:t>
      </w:r>
      <w:r w:rsidRPr="001235E6">
        <w:rPr>
          <w:lang w:val="en-US"/>
        </w:rPr>
        <w:t xml:space="preserve"> </w:t>
      </w:r>
    </w:p>
    <w:p w14:paraId="676BA0E6" w14:textId="27088447" w:rsidR="00EE291C" w:rsidRDefault="00EE291C">
      <w:pPr>
        <w:rPr>
          <w:b/>
          <w:bCs/>
          <w:lang w:val="en-GB"/>
        </w:rPr>
      </w:pPr>
    </w:p>
    <w:p w14:paraId="1D922E9A" w14:textId="77777777" w:rsidR="00FA243F" w:rsidRDefault="00FA243F" w:rsidP="00FA243F">
      <w:pPr>
        <w:pStyle w:val="Heading2"/>
        <w:rPr>
          <w:lang w:val="en-GB"/>
        </w:rPr>
      </w:pPr>
      <w:r w:rsidRPr="00FA243F">
        <w:rPr>
          <w:lang w:val="en-GB"/>
        </w:rPr>
        <w:t>Teaching</w:t>
      </w:r>
    </w:p>
    <w:p w14:paraId="72543054" w14:textId="77777777" w:rsidR="00FA243F" w:rsidRPr="00FA243F" w:rsidRDefault="00FA243F" w:rsidP="00FA243F">
      <w:pPr>
        <w:rPr>
          <w:lang w:val="en-GB"/>
        </w:rPr>
      </w:pPr>
    </w:p>
    <w:p w14:paraId="0C128D89" w14:textId="5B5DCE99" w:rsidR="00FA243F" w:rsidRPr="00FA243F" w:rsidRDefault="00FA243F" w:rsidP="00FA243F">
      <w:pPr>
        <w:rPr>
          <w:b/>
          <w:bCs/>
          <w:lang w:val="en-GB"/>
        </w:rPr>
      </w:pPr>
      <w:r w:rsidRPr="00FA243F">
        <w:rPr>
          <w:b/>
          <w:bCs/>
          <w:lang w:val="en-GB"/>
        </w:rPr>
        <w:t xml:space="preserve">Lectures </w:t>
      </w:r>
    </w:p>
    <w:p w14:paraId="1CE0EA0E" w14:textId="04F704E0" w:rsidR="00E8446A" w:rsidRDefault="00E8446A" w:rsidP="00FA243F">
      <w:pPr>
        <w:rPr>
          <w:lang w:val="en-GB"/>
        </w:rPr>
      </w:pPr>
      <w:r>
        <w:rPr>
          <w:lang w:val="en-GB"/>
        </w:rPr>
        <w:t>10 lectures</w:t>
      </w:r>
      <w:r w:rsidR="00C56201">
        <w:rPr>
          <w:lang w:val="en-GB"/>
        </w:rPr>
        <w:t xml:space="preserve"> will be given.</w:t>
      </w:r>
    </w:p>
    <w:p w14:paraId="6DACB110" w14:textId="77777777" w:rsidR="00C56201" w:rsidRDefault="00C56201" w:rsidP="00FA243F">
      <w:pPr>
        <w:rPr>
          <w:lang w:val="en-GB"/>
        </w:rPr>
      </w:pPr>
    </w:p>
    <w:p w14:paraId="623E7B82" w14:textId="501376F1" w:rsidR="00C56201" w:rsidRDefault="00C56201" w:rsidP="00FA243F">
      <w:pPr>
        <w:rPr>
          <w:lang w:val="en-GB"/>
        </w:rPr>
      </w:pPr>
      <w:r>
        <w:rPr>
          <w:lang w:val="en-GB"/>
        </w:rPr>
        <w:t xml:space="preserve">Compulsory activities: </w:t>
      </w:r>
    </w:p>
    <w:p w14:paraId="0748B6C3" w14:textId="09A7C5F7" w:rsidR="00C56201" w:rsidRDefault="00C56201" w:rsidP="00C56201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Attend first lecture</w:t>
      </w:r>
    </w:p>
    <w:p w14:paraId="498D0A05" w14:textId="5415B86A" w:rsidR="00C56201" w:rsidRPr="00C56201" w:rsidRDefault="00C56201" w:rsidP="00C56201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Attend at least six of the following nine lectures. </w:t>
      </w:r>
    </w:p>
    <w:p w14:paraId="29003B04" w14:textId="77777777" w:rsidR="00E8446A" w:rsidRDefault="00E8446A" w:rsidP="00FA243F">
      <w:pPr>
        <w:rPr>
          <w:lang w:val="en-GB"/>
        </w:rPr>
      </w:pPr>
    </w:p>
    <w:p w14:paraId="1523EAD4" w14:textId="2DD07160" w:rsidR="00B67268" w:rsidRPr="00B67268" w:rsidRDefault="00B67268" w:rsidP="00FA243F">
      <w:pPr>
        <w:rPr>
          <w:b/>
          <w:bCs/>
          <w:lang w:val="en-GB"/>
        </w:rPr>
      </w:pPr>
      <w:r w:rsidRPr="00B67268">
        <w:rPr>
          <w:b/>
          <w:bCs/>
          <w:lang w:val="en-GB"/>
        </w:rPr>
        <w:t>Seminars</w:t>
      </w:r>
    </w:p>
    <w:p w14:paraId="3ECC6E1A" w14:textId="55363D77" w:rsidR="00FA243F" w:rsidRPr="00FA243F" w:rsidRDefault="00FA243F" w:rsidP="00FA243F">
      <w:pPr>
        <w:rPr>
          <w:lang w:val="en-GB"/>
        </w:rPr>
      </w:pPr>
      <w:r w:rsidRPr="00FA243F">
        <w:rPr>
          <w:lang w:val="en-GB"/>
        </w:rPr>
        <w:t>Seminars will clarify possible solutions to tasks discussed in individual written memos handed in advance of seminars. A workshop in the software NVivo will also be offered during the course.</w:t>
      </w:r>
    </w:p>
    <w:p w14:paraId="6604B134" w14:textId="77777777" w:rsidR="003D1F53" w:rsidRPr="00FF6BB8" w:rsidRDefault="003D1F53" w:rsidP="00FA243F">
      <w:pPr>
        <w:rPr>
          <w:lang w:val="en-US"/>
        </w:rPr>
      </w:pPr>
    </w:p>
    <w:p w14:paraId="43A8B12A" w14:textId="7533F9D7" w:rsidR="00FA243F" w:rsidRPr="003D1F53" w:rsidRDefault="00FA243F" w:rsidP="00FA243F">
      <w:pPr>
        <w:rPr>
          <w:lang w:val="en-GB"/>
        </w:rPr>
      </w:pPr>
      <w:r w:rsidRPr="003D1F53">
        <w:rPr>
          <w:lang w:val="en-GB"/>
        </w:rPr>
        <w:t>Compulsory activities:</w:t>
      </w:r>
    </w:p>
    <w:p w14:paraId="39A16A4E" w14:textId="218E0A94" w:rsidR="00FA243F" w:rsidRPr="003D1F53" w:rsidRDefault="00FA243F" w:rsidP="003D1F53">
      <w:pPr>
        <w:pStyle w:val="ListParagraph"/>
        <w:numPr>
          <w:ilvl w:val="0"/>
          <w:numId w:val="9"/>
        </w:numPr>
        <w:rPr>
          <w:lang w:val="en-GB"/>
        </w:rPr>
      </w:pPr>
      <w:r w:rsidRPr="003D1F53">
        <w:rPr>
          <w:lang w:val="en-GB"/>
        </w:rPr>
        <w:t>Attend first seminar</w:t>
      </w:r>
    </w:p>
    <w:p w14:paraId="00780835" w14:textId="3426F393" w:rsidR="00FA243F" w:rsidRDefault="00FA243F" w:rsidP="003D1F53">
      <w:pPr>
        <w:pStyle w:val="ListParagraph"/>
        <w:numPr>
          <w:ilvl w:val="0"/>
          <w:numId w:val="9"/>
        </w:numPr>
        <w:rPr>
          <w:lang w:val="en-GB"/>
        </w:rPr>
      </w:pPr>
      <w:r w:rsidRPr="003D1F53">
        <w:rPr>
          <w:lang w:val="en-GB"/>
        </w:rPr>
        <w:t>Attend two of the following four seminars</w:t>
      </w:r>
    </w:p>
    <w:p w14:paraId="74CE1D9B" w14:textId="77777777" w:rsidR="003D1F53" w:rsidRPr="003D1F53" w:rsidRDefault="003D1F53" w:rsidP="003D1F53">
      <w:pPr>
        <w:pStyle w:val="ListParagraph"/>
        <w:rPr>
          <w:lang w:val="en-GB"/>
        </w:rPr>
      </w:pPr>
    </w:p>
    <w:p w14:paraId="53EA3A75" w14:textId="38D5B881" w:rsidR="00A70DCF" w:rsidRDefault="00FA243F" w:rsidP="00FA243F">
      <w:pPr>
        <w:rPr>
          <w:lang w:val="en-GB"/>
        </w:rPr>
      </w:pPr>
      <w:r w:rsidRPr="00FA243F">
        <w:rPr>
          <w:lang w:val="en-GB"/>
        </w:rPr>
        <w:t xml:space="preserve">Students hand in </w:t>
      </w:r>
      <w:r w:rsidR="00712DF3">
        <w:rPr>
          <w:lang w:val="en-GB"/>
        </w:rPr>
        <w:t>three</w:t>
      </w:r>
      <w:r w:rsidRPr="00FA243F">
        <w:rPr>
          <w:lang w:val="en-GB"/>
        </w:rPr>
        <w:t xml:space="preserve"> written memos in advance of seminars (</w:t>
      </w:r>
      <w:r w:rsidR="003D1F53">
        <w:rPr>
          <w:lang w:val="en-GB"/>
        </w:rPr>
        <w:t>1500</w:t>
      </w:r>
      <w:r w:rsidRPr="00FA243F">
        <w:rPr>
          <w:lang w:val="en-GB"/>
        </w:rPr>
        <w:t>-</w:t>
      </w:r>
      <w:r w:rsidR="003D1F53">
        <w:rPr>
          <w:lang w:val="en-GB"/>
        </w:rPr>
        <w:t>2</w:t>
      </w:r>
      <w:r w:rsidRPr="00FA243F">
        <w:rPr>
          <w:lang w:val="en-GB"/>
        </w:rPr>
        <w:t>000 words</w:t>
      </w:r>
      <w:r w:rsidR="003D1F53">
        <w:rPr>
          <w:lang w:val="en-GB"/>
        </w:rPr>
        <w:t xml:space="preserve"> each</w:t>
      </w:r>
      <w:r w:rsidRPr="00FA243F">
        <w:rPr>
          <w:lang w:val="en-GB"/>
        </w:rPr>
        <w:t xml:space="preserve">). </w:t>
      </w:r>
      <w:r w:rsidR="00712DF3">
        <w:rPr>
          <w:lang w:val="en-GB"/>
        </w:rPr>
        <w:t xml:space="preserve">In addition they hand in a group report (2500 – 3000 words). </w:t>
      </w:r>
      <w:r w:rsidRPr="00FA243F">
        <w:rPr>
          <w:lang w:val="en-GB"/>
        </w:rPr>
        <w:t xml:space="preserve">Each memo is associated with a specific seminar in which students present their work and discuss it with seminar leader and their fellow students. </w:t>
      </w:r>
    </w:p>
    <w:p w14:paraId="0BDF575D" w14:textId="77777777" w:rsidR="00A70DCF" w:rsidRDefault="00A70DCF" w:rsidP="00FA243F">
      <w:pPr>
        <w:rPr>
          <w:lang w:val="en-GB"/>
        </w:rPr>
      </w:pPr>
    </w:p>
    <w:p w14:paraId="17DF92E0" w14:textId="6F043173" w:rsidR="00FA243F" w:rsidRPr="00FA243F" w:rsidRDefault="00FA243F" w:rsidP="00FA243F">
      <w:pPr>
        <w:rPr>
          <w:lang w:val="en-GB"/>
        </w:rPr>
      </w:pPr>
      <w:r w:rsidRPr="00FA243F">
        <w:rPr>
          <w:lang w:val="en-GB"/>
        </w:rPr>
        <w:t>The t</w:t>
      </w:r>
      <w:r w:rsidR="00A70DCF">
        <w:rPr>
          <w:lang w:val="en-GB"/>
        </w:rPr>
        <w:t>hree</w:t>
      </w:r>
      <w:r w:rsidRPr="00FA243F">
        <w:rPr>
          <w:lang w:val="en-GB"/>
        </w:rPr>
        <w:t xml:space="preserve"> written memos serve as </w:t>
      </w:r>
      <w:r w:rsidR="00810B69">
        <w:rPr>
          <w:lang w:val="en-GB"/>
        </w:rPr>
        <w:t>the individual components of a portfolio exam</w:t>
      </w:r>
      <w:r w:rsidRPr="00FA243F">
        <w:rPr>
          <w:lang w:val="en-GB"/>
        </w:rPr>
        <w:t>.</w:t>
      </w:r>
    </w:p>
    <w:p w14:paraId="77126900" w14:textId="77777777" w:rsidR="00FA243F" w:rsidRPr="00FA243F" w:rsidRDefault="00FA243F" w:rsidP="00FA243F">
      <w:pPr>
        <w:rPr>
          <w:lang w:val="en-GB"/>
        </w:rPr>
      </w:pPr>
      <w:r w:rsidRPr="00FA243F">
        <w:rPr>
          <w:lang w:val="en-GB"/>
        </w:rPr>
        <w:t> </w:t>
      </w:r>
    </w:p>
    <w:p w14:paraId="1853113D" w14:textId="4B37A230" w:rsidR="00FA243F" w:rsidRPr="00FA243F" w:rsidRDefault="00FA243F" w:rsidP="00953DA7">
      <w:pPr>
        <w:jc w:val="left"/>
        <w:rPr>
          <w:lang w:val="en-GB"/>
        </w:rPr>
      </w:pPr>
      <w:r w:rsidRPr="00FA243F">
        <w:rPr>
          <w:bdr w:val="none" w:sz="0" w:space="0" w:color="auto" w:frame="1"/>
          <w:lang w:val="en-GB"/>
        </w:rPr>
        <w:t>Absence from compulsory activities:</w:t>
      </w:r>
      <w:r w:rsidRPr="00FA243F">
        <w:rPr>
          <w:bdr w:val="none" w:sz="0" w:space="0" w:color="auto" w:frame="1"/>
          <w:lang w:val="en-GB"/>
        </w:rPr>
        <w:br/>
      </w:r>
      <w:r w:rsidRPr="00FA243F">
        <w:rPr>
          <w:bdr w:val="none" w:sz="0" w:space="0" w:color="auto" w:frame="1"/>
          <w:lang w:val="en-GB"/>
        </w:rPr>
        <w:br/>
        <w:t>For many courses, UiO requires participation in the form of compulsory activities. These must be approved before you can sit for the examination.</w:t>
      </w:r>
      <w:r w:rsidRPr="00FA243F">
        <w:rPr>
          <w:bdr w:val="none" w:sz="0" w:space="0" w:color="auto" w:frame="1"/>
          <w:lang w:val="en-GB"/>
        </w:rPr>
        <w:br/>
      </w:r>
      <w:r w:rsidRPr="00FA243F">
        <w:rPr>
          <w:bdr w:val="none" w:sz="0" w:space="0" w:color="auto" w:frame="1"/>
          <w:lang w:val="en-GB"/>
        </w:rPr>
        <w:br/>
        <w:t>If you are ill or have another valid reason for being absent from compulsory activities, your absence may be approved or the compulsory activity may be postponed.</w:t>
      </w:r>
      <w:r w:rsidRPr="00FA243F">
        <w:rPr>
          <w:bdr w:val="none" w:sz="0" w:space="0" w:color="auto" w:frame="1"/>
          <w:lang w:val="en-GB"/>
        </w:rPr>
        <w:br/>
      </w:r>
      <w:r w:rsidRPr="00FA243F">
        <w:rPr>
          <w:bdr w:val="none" w:sz="0" w:space="0" w:color="auto" w:frame="1"/>
          <w:lang w:val="en-GB"/>
        </w:rPr>
        <w:br/>
        <w:t>Report absence from or the need for a postponed deadline on a compulsory activity</w:t>
      </w:r>
      <w:r w:rsidR="00953DA7">
        <w:rPr>
          <w:bdr w:val="none" w:sz="0" w:space="0" w:color="auto" w:frame="1"/>
          <w:lang w:val="en-GB"/>
        </w:rPr>
        <w:t xml:space="preserve">. </w:t>
      </w:r>
    </w:p>
    <w:p w14:paraId="033089AA" w14:textId="37CD3FFB" w:rsidR="00B254FA" w:rsidRPr="00FA243F" w:rsidRDefault="00FA243F" w:rsidP="00FA243F">
      <w:pPr>
        <w:rPr>
          <w:sz w:val="27"/>
          <w:szCs w:val="27"/>
          <w:lang w:val="en-GB"/>
        </w:rPr>
      </w:pPr>
      <w:r w:rsidRPr="00FA243F">
        <w:rPr>
          <w:sz w:val="27"/>
          <w:szCs w:val="27"/>
          <w:lang w:val="en-GB"/>
        </w:rPr>
        <w:t> </w:t>
      </w:r>
    </w:p>
    <w:p w14:paraId="6F2FDE9D" w14:textId="71797BF8" w:rsidR="00FA243F" w:rsidRPr="00953DA7" w:rsidRDefault="00FA243F" w:rsidP="00FA243F">
      <w:pPr>
        <w:rPr>
          <w:sz w:val="27"/>
          <w:szCs w:val="27"/>
          <w:lang w:val="en-GB"/>
        </w:rPr>
      </w:pPr>
      <w:r w:rsidRPr="00953DA7">
        <w:rPr>
          <w:b/>
          <w:bCs/>
          <w:lang w:val="en-GB"/>
        </w:rPr>
        <w:t>Examination</w:t>
      </w:r>
    </w:p>
    <w:p w14:paraId="2CFCF6E9" w14:textId="77C7FB10" w:rsidR="00E22D96" w:rsidRDefault="007004C8">
      <w:pPr>
        <w:rPr>
          <w:lang w:val="en-GB"/>
        </w:rPr>
      </w:pPr>
      <w:r>
        <w:rPr>
          <w:lang w:val="en-GB"/>
        </w:rPr>
        <w:t>Portfolio exam</w:t>
      </w:r>
      <w:r w:rsidR="006A23DC">
        <w:rPr>
          <w:lang w:val="en-GB"/>
        </w:rPr>
        <w:t xml:space="preserve"> consisting of three submissions that are also discussed during the seminars. The three submissions cover:</w:t>
      </w:r>
    </w:p>
    <w:p w14:paraId="2A2F5F12" w14:textId="76E05D9B" w:rsidR="00697356" w:rsidRDefault="00697356" w:rsidP="006A23DC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lastRenderedPageBreak/>
        <w:t xml:space="preserve">Development of an interview </w:t>
      </w:r>
      <w:r w:rsidR="0015514F">
        <w:rPr>
          <w:lang w:val="en-GB"/>
        </w:rPr>
        <w:t>guide.</w:t>
      </w:r>
    </w:p>
    <w:p w14:paraId="2E6FE860" w14:textId="1873F102" w:rsidR="006A23DC" w:rsidRDefault="00697356" w:rsidP="006A23DC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Coding of qualitative data</w:t>
      </w:r>
      <w:r w:rsidR="0015514F">
        <w:rPr>
          <w:lang w:val="en-GB"/>
        </w:rPr>
        <w:t>.</w:t>
      </w:r>
    </w:p>
    <w:p w14:paraId="774FDABC" w14:textId="19DAF02A" w:rsidR="0015514F" w:rsidRPr="006A23DC" w:rsidRDefault="0015514F" w:rsidP="006A23DC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Critical assessment of </w:t>
      </w:r>
      <w:r w:rsidR="002D3033">
        <w:rPr>
          <w:lang w:val="en-GB"/>
        </w:rPr>
        <w:t xml:space="preserve">qualitative methods applied in published scientific publications. </w:t>
      </w:r>
      <w:r>
        <w:rPr>
          <w:lang w:val="en-GB"/>
        </w:rPr>
        <w:t xml:space="preserve"> </w:t>
      </w:r>
    </w:p>
    <w:p w14:paraId="28869E14" w14:textId="1C0A3CC3" w:rsidR="00E22D96" w:rsidRPr="000B0C65" w:rsidRDefault="00E22D96">
      <w:pPr>
        <w:rPr>
          <w:lang w:val="en-GB"/>
        </w:rPr>
      </w:pPr>
    </w:p>
    <w:sectPr w:rsidR="00E22D96" w:rsidRPr="000B0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0BB2"/>
    <w:multiLevelType w:val="hybridMultilevel"/>
    <w:tmpl w:val="BF40A2FE"/>
    <w:lvl w:ilvl="0" w:tplc="6C129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2E7D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A85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0CB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2A2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461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C43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A40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0C8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D2247FE"/>
    <w:multiLevelType w:val="hybridMultilevel"/>
    <w:tmpl w:val="1F1E074C"/>
    <w:lvl w:ilvl="0" w:tplc="5B7CF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2811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ECC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E01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CE1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143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74A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66A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E3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DBF70F9"/>
    <w:multiLevelType w:val="multilevel"/>
    <w:tmpl w:val="A8D4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214803"/>
    <w:multiLevelType w:val="hybridMultilevel"/>
    <w:tmpl w:val="C42C67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752A"/>
    <w:multiLevelType w:val="hybridMultilevel"/>
    <w:tmpl w:val="2DCC71FA"/>
    <w:lvl w:ilvl="0" w:tplc="DFEAB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5881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E68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56C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E8D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6C1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287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D8E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EA3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81F6FA0"/>
    <w:multiLevelType w:val="hybridMultilevel"/>
    <w:tmpl w:val="54B4DD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E622F"/>
    <w:multiLevelType w:val="hybridMultilevel"/>
    <w:tmpl w:val="919C9D8C"/>
    <w:lvl w:ilvl="0" w:tplc="E52C8D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306CE"/>
    <w:multiLevelType w:val="hybridMultilevel"/>
    <w:tmpl w:val="70FCF7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C6126"/>
    <w:multiLevelType w:val="hybridMultilevel"/>
    <w:tmpl w:val="2AAC526E"/>
    <w:lvl w:ilvl="0" w:tplc="9E0260E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458DD"/>
    <w:multiLevelType w:val="multilevel"/>
    <w:tmpl w:val="9DB8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4218563">
    <w:abstractNumId w:val="1"/>
  </w:num>
  <w:num w:numId="2" w16cid:durableId="1280188037">
    <w:abstractNumId w:val="0"/>
  </w:num>
  <w:num w:numId="3" w16cid:durableId="236938539">
    <w:abstractNumId w:val="7"/>
  </w:num>
  <w:num w:numId="4" w16cid:durableId="1618413736">
    <w:abstractNumId w:val="3"/>
  </w:num>
  <w:num w:numId="5" w16cid:durableId="222259945">
    <w:abstractNumId w:val="4"/>
  </w:num>
  <w:num w:numId="6" w16cid:durableId="1422679998">
    <w:abstractNumId w:val="5"/>
  </w:num>
  <w:num w:numId="7" w16cid:durableId="783574017">
    <w:abstractNumId w:val="2"/>
  </w:num>
  <w:num w:numId="8" w16cid:durableId="1419599589">
    <w:abstractNumId w:val="9"/>
  </w:num>
  <w:num w:numId="9" w16cid:durableId="1922368294">
    <w:abstractNumId w:val="6"/>
  </w:num>
  <w:num w:numId="10" w16cid:durableId="16770322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96"/>
    <w:rsid w:val="00030B18"/>
    <w:rsid w:val="00092310"/>
    <w:rsid w:val="000B0C65"/>
    <w:rsid w:val="0011143F"/>
    <w:rsid w:val="001235E6"/>
    <w:rsid w:val="00136DB2"/>
    <w:rsid w:val="0015514F"/>
    <w:rsid w:val="00186C5A"/>
    <w:rsid w:val="002112B9"/>
    <w:rsid w:val="00226F92"/>
    <w:rsid w:val="002D3033"/>
    <w:rsid w:val="0030761F"/>
    <w:rsid w:val="00314BE6"/>
    <w:rsid w:val="003A4453"/>
    <w:rsid w:val="003D1F53"/>
    <w:rsid w:val="00443C1D"/>
    <w:rsid w:val="004546AE"/>
    <w:rsid w:val="00475469"/>
    <w:rsid w:val="004B7C7A"/>
    <w:rsid w:val="005B0C9F"/>
    <w:rsid w:val="005B4404"/>
    <w:rsid w:val="00612510"/>
    <w:rsid w:val="006439A6"/>
    <w:rsid w:val="00673DE3"/>
    <w:rsid w:val="00697356"/>
    <w:rsid w:val="006A23DC"/>
    <w:rsid w:val="006E4F19"/>
    <w:rsid w:val="006E7A82"/>
    <w:rsid w:val="007004C8"/>
    <w:rsid w:val="00712DF3"/>
    <w:rsid w:val="00784B3F"/>
    <w:rsid w:val="00787F1D"/>
    <w:rsid w:val="007A0179"/>
    <w:rsid w:val="007F038D"/>
    <w:rsid w:val="00810B69"/>
    <w:rsid w:val="00874E2F"/>
    <w:rsid w:val="008E1BBA"/>
    <w:rsid w:val="009120D4"/>
    <w:rsid w:val="00946724"/>
    <w:rsid w:val="00953DA7"/>
    <w:rsid w:val="009D54FC"/>
    <w:rsid w:val="00A32EE7"/>
    <w:rsid w:val="00A70DCF"/>
    <w:rsid w:val="00A87D44"/>
    <w:rsid w:val="00B254FA"/>
    <w:rsid w:val="00B3298F"/>
    <w:rsid w:val="00B54CA7"/>
    <w:rsid w:val="00B61305"/>
    <w:rsid w:val="00B67268"/>
    <w:rsid w:val="00BA2BAD"/>
    <w:rsid w:val="00BB7731"/>
    <w:rsid w:val="00BD2EB6"/>
    <w:rsid w:val="00BE218A"/>
    <w:rsid w:val="00C23243"/>
    <w:rsid w:val="00C56201"/>
    <w:rsid w:val="00C572B9"/>
    <w:rsid w:val="00C91AE3"/>
    <w:rsid w:val="00CE2760"/>
    <w:rsid w:val="00CF35A4"/>
    <w:rsid w:val="00D23810"/>
    <w:rsid w:val="00E22D96"/>
    <w:rsid w:val="00E31F3A"/>
    <w:rsid w:val="00E8446A"/>
    <w:rsid w:val="00EC11A2"/>
    <w:rsid w:val="00EE291C"/>
    <w:rsid w:val="00F20D2B"/>
    <w:rsid w:val="00F43248"/>
    <w:rsid w:val="00F855A1"/>
    <w:rsid w:val="00FA2371"/>
    <w:rsid w:val="00FA243F"/>
    <w:rsid w:val="00FB0357"/>
    <w:rsid w:val="00FE79D8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8A27"/>
  <w15:chartTrackingRefBased/>
  <w15:docId w15:val="{9B853275-55BB-413D-A3C7-35830994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EB6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39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439A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4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439A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6439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6439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14BE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A24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2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7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948">
          <w:marLeft w:val="92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597">
          <w:marLeft w:val="92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53">
          <w:marLeft w:val="92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461">
          <w:marLeft w:val="92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471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373">
          <w:marLeft w:val="92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280">
          <w:marLeft w:val="92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372">
          <w:marLeft w:val="92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46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217">
          <w:marLeft w:val="92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115">
          <w:marLeft w:val="92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0591">
          <w:marLeft w:val="92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30248">
          <w:marLeft w:val="92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461">
          <w:marLeft w:val="92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435">
          <w:marLeft w:val="92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704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Lerum Boasson</dc:creator>
  <cp:keywords/>
  <dc:description/>
  <cp:lastModifiedBy>Elin Lerum Boasson</cp:lastModifiedBy>
  <cp:revision>40</cp:revision>
  <dcterms:created xsi:type="dcterms:W3CDTF">2023-11-23T15:19:00Z</dcterms:created>
  <dcterms:modified xsi:type="dcterms:W3CDTF">2024-01-29T12:57:00Z</dcterms:modified>
</cp:coreProperties>
</file>