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3A1A" w14:textId="77777777" w:rsidR="005C0D7B" w:rsidRPr="00096884" w:rsidRDefault="005C0D7B" w:rsidP="005C0D7B">
      <w:pPr>
        <w:outlineLvl w:val="0"/>
        <w:rPr>
          <w:rFonts w:ascii="Times New Roman" w:hAnsi="Times New Roman"/>
          <w:sz w:val="24"/>
          <w:szCs w:val="24"/>
        </w:rPr>
      </w:pPr>
      <w:r w:rsidRPr="00E607AF">
        <w:rPr>
          <w:rFonts w:ascii="Times New Roman" w:hAnsi="Times New Roman"/>
          <w:b/>
          <w:sz w:val="24"/>
          <w:szCs w:val="24"/>
        </w:rPr>
        <w:t>NOTAT</w:t>
      </w:r>
      <w:r>
        <w:rPr>
          <w:rFonts w:ascii="Times New Roman" w:hAnsi="Times New Roman"/>
          <w:b/>
          <w:sz w:val="24"/>
          <w:szCs w:val="24"/>
        </w:rPr>
        <w:t xml:space="preserve"> </w:t>
      </w:r>
    </w:p>
    <w:p w14:paraId="1657CA18" w14:textId="77777777" w:rsidR="005C0D7B" w:rsidRDefault="005C0D7B" w:rsidP="005C0D7B">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 xml:space="preserve">Til:  </w:t>
      </w:r>
      <w:r>
        <w:rPr>
          <w:sz w:val="24"/>
        </w:rPr>
        <w:tab/>
        <w:t>Styret</w:t>
      </w:r>
    </w:p>
    <w:p w14:paraId="40F0BB9B" w14:textId="6C8BF987" w:rsidR="005C0D7B" w:rsidRDefault="005C0D7B" w:rsidP="005C0D7B">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 xml:space="preserve">Fra: </w:t>
      </w:r>
      <w:r>
        <w:rPr>
          <w:sz w:val="24"/>
        </w:rPr>
        <w:tab/>
      </w:r>
      <w:r w:rsidR="00B61D41">
        <w:rPr>
          <w:sz w:val="24"/>
        </w:rPr>
        <w:t>Kontorsjef</w:t>
      </w:r>
    </w:p>
    <w:p w14:paraId="6E5A0EAF" w14:textId="77777777" w:rsidR="005C0D7B" w:rsidRDefault="005C0D7B" w:rsidP="005C0D7B">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 xml:space="preserve">Sakstype: </w:t>
      </w:r>
      <w:r>
        <w:rPr>
          <w:sz w:val="24"/>
        </w:rPr>
        <w:tab/>
        <w:t>Orientering</w:t>
      </w:r>
    </w:p>
    <w:p w14:paraId="3B852395" w14:textId="77777777" w:rsidR="001D7EDD" w:rsidRDefault="005C0D7B" w:rsidP="001D7EDD">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proofErr w:type="spellStart"/>
      <w:r>
        <w:rPr>
          <w:sz w:val="24"/>
        </w:rPr>
        <w:t>Saksnr</w:t>
      </w:r>
      <w:proofErr w:type="spellEnd"/>
      <w:r>
        <w:rPr>
          <w:sz w:val="24"/>
        </w:rPr>
        <w:t xml:space="preserve">: </w:t>
      </w:r>
      <w:r>
        <w:rPr>
          <w:sz w:val="24"/>
        </w:rPr>
        <w:tab/>
      </w:r>
      <w:r w:rsidR="001D7EDD">
        <w:rPr>
          <w:sz w:val="24"/>
        </w:rPr>
        <w:t>O-SAK1</w:t>
      </w:r>
    </w:p>
    <w:p w14:paraId="5C89C6DF" w14:textId="77EF89C4" w:rsidR="005C0D7B" w:rsidRDefault="005C0D7B" w:rsidP="001D7EDD">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Pr>
          <w:sz w:val="24"/>
        </w:rPr>
        <w:t xml:space="preserve">Møtedato: </w:t>
      </w:r>
      <w:r>
        <w:rPr>
          <w:sz w:val="24"/>
        </w:rPr>
        <w:tab/>
      </w:r>
      <w:r w:rsidR="00C6447C">
        <w:rPr>
          <w:sz w:val="24"/>
        </w:rPr>
        <w:t>14</w:t>
      </w:r>
      <w:r>
        <w:rPr>
          <w:sz w:val="24"/>
        </w:rPr>
        <w:t>.</w:t>
      </w:r>
      <w:r w:rsidR="00C6447C">
        <w:rPr>
          <w:sz w:val="24"/>
        </w:rPr>
        <w:t>2</w:t>
      </w:r>
      <w:r>
        <w:rPr>
          <w:sz w:val="24"/>
        </w:rPr>
        <w:t>.202</w:t>
      </w:r>
      <w:r w:rsidR="006E6EF0">
        <w:rPr>
          <w:sz w:val="24"/>
        </w:rPr>
        <w:t>3</w:t>
      </w:r>
      <w:r>
        <w:rPr>
          <w:sz w:val="24"/>
        </w:rPr>
        <w:tab/>
      </w:r>
      <w:r>
        <w:rPr>
          <w:sz w:val="24"/>
        </w:rPr>
        <w:tab/>
      </w:r>
    </w:p>
    <w:p w14:paraId="2C9F3A92" w14:textId="333C9F63" w:rsidR="005C0D7B" w:rsidRPr="00096884" w:rsidRDefault="005C0D7B" w:rsidP="005C0D7B">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sidRPr="00096884">
        <w:rPr>
          <w:sz w:val="24"/>
        </w:rPr>
        <w:t xml:space="preserve">Notatdato: </w:t>
      </w:r>
      <w:r w:rsidRPr="00096884">
        <w:rPr>
          <w:sz w:val="24"/>
        </w:rPr>
        <w:tab/>
      </w:r>
      <w:r w:rsidR="00C6447C">
        <w:rPr>
          <w:sz w:val="24"/>
        </w:rPr>
        <w:t>19</w:t>
      </w:r>
      <w:r>
        <w:rPr>
          <w:sz w:val="24"/>
        </w:rPr>
        <w:t>.</w:t>
      </w:r>
      <w:r w:rsidR="00C6447C">
        <w:rPr>
          <w:sz w:val="24"/>
        </w:rPr>
        <w:t>1</w:t>
      </w:r>
      <w:r>
        <w:rPr>
          <w:sz w:val="24"/>
        </w:rPr>
        <w:t>.202</w:t>
      </w:r>
      <w:r w:rsidR="006E6EF0">
        <w:rPr>
          <w:sz w:val="24"/>
        </w:rPr>
        <w:t>3</w:t>
      </w:r>
    </w:p>
    <w:p w14:paraId="7396B98B" w14:textId="33BB15E1" w:rsidR="005C0D7B" w:rsidRPr="00096884" w:rsidRDefault="005C0D7B" w:rsidP="005C0D7B">
      <w:pPr>
        <w:pStyle w:val="gp-tekst"/>
        <w:pBdr>
          <w:top w:val="single" w:sz="6" w:space="1" w:color="auto"/>
          <w:left w:val="single" w:sz="6" w:space="1" w:color="auto"/>
          <w:bottom w:val="single" w:sz="6" w:space="1" w:color="auto"/>
          <w:right w:val="single" w:sz="6" w:space="1" w:color="auto"/>
        </w:pBdr>
        <w:tabs>
          <w:tab w:val="left" w:pos="1560"/>
        </w:tabs>
        <w:spacing w:before="80"/>
        <w:rPr>
          <w:sz w:val="24"/>
        </w:rPr>
      </w:pPr>
      <w:r w:rsidRPr="00096884">
        <w:rPr>
          <w:sz w:val="24"/>
        </w:rPr>
        <w:t xml:space="preserve">Saksbehandler: </w:t>
      </w:r>
      <w:r w:rsidRPr="00096884">
        <w:rPr>
          <w:sz w:val="24"/>
        </w:rPr>
        <w:tab/>
      </w:r>
      <w:r w:rsidR="006E6EF0">
        <w:rPr>
          <w:sz w:val="24"/>
        </w:rPr>
        <w:t xml:space="preserve">Fredrik Emil Olsbu/Guro </w:t>
      </w:r>
      <w:r w:rsidR="00FC6C6A">
        <w:rPr>
          <w:sz w:val="24"/>
        </w:rPr>
        <w:t>Frostestad</w:t>
      </w:r>
    </w:p>
    <w:p w14:paraId="785906C6" w14:textId="77777777" w:rsidR="005C0D7B" w:rsidRDefault="005C0D7B" w:rsidP="005C0D7B">
      <w:pPr>
        <w:pStyle w:val="gp-tekst"/>
        <w:rPr>
          <w:sz w:val="22"/>
        </w:rPr>
      </w:pPr>
    </w:p>
    <w:p w14:paraId="0A65CEBF" w14:textId="3CD2044C" w:rsidR="005C0D7B" w:rsidRDefault="005C0D7B" w:rsidP="005C0D7B">
      <w:pPr>
        <w:pStyle w:val="Overskrift1"/>
        <w:spacing w:line="360" w:lineRule="auto"/>
      </w:pPr>
      <w:r>
        <w:t xml:space="preserve">Årsregnskap for </w:t>
      </w:r>
      <w:r w:rsidR="00A57840">
        <w:t>SAI</w:t>
      </w:r>
      <w:r>
        <w:t xml:space="preserve"> 20</w:t>
      </w:r>
      <w:r w:rsidR="00A57840">
        <w:t>2</w:t>
      </w:r>
      <w:r w:rsidR="006E6EF0">
        <w:t>2</w:t>
      </w:r>
    </w:p>
    <w:p w14:paraId="5B3CAC36" w14:textId="630B2D08" w:rsidR="007769A3" w:rsidRDefault="004F310A" w:rsidP="00681CF1">
      <w:pPr>
        <w:spacing w:after="240" w:line="360" w:lineRule="auto"/>
        <w:rPr>
          <w:rFonts w:ascii="Times" w:hAnsi="Times" w:cs="Times"/>
          <w:sz w:val="24"/>
          <w:szCs w:val="24"/>
        </w:rPr>
      </w:pPr>
      <w:r w:rsidRPr="560D3FE0">
        <w:rPr>
          <w:rFonts w:ascii="Times" w:hAnsi="Times" w:cs="Times"/>
          <w:sz w:val="24"/>
          <w:szCs w:val="24"/>
        </w:rPr>
        <w:t>SAI</w:t>
      </w:r>
      <w:r w:rsidR="007769A3" w:rsidRPr="560D3FE0">
        <w:rPr>
          <w:rFonts w:ascii="Times" w:hAnsi="Times" w:cs="Times"/>
          <w:sz w:val="24"/>
          <w:szCs w:val="24"/>
        </w:rPr>
        <w:t>s totalvirksomhet for 202</w:t>
      </w:r>
      <w:r w:rsidR="00F71878">
        <w:rPr>
          <w:rFonts w:ascii="Times" w:hAnsi="Times" w:cs="Times"/>
          <w:sz w:val="24"/>
          <w:szCs w:val="24"/>
        </w:rPr>
        <w:t>2</w:t>
      </w:r>
      <w:r w:rsidR="007769A3" w:rsidRPr="560D3FE0">
        <w:rPr>
          <w:rFonts w:ascii="Times" w:hAnsi="Times" w:cs="Times"/>
          <w:sz w:val="24"/>
          <w:szCs w:val="24"/>
        </w:rPr>
        <w:t xml:space="preserve"> ble avsluttet med et akkumulert underforbruk på </w:t>
      </w:r>
      <w:r w:rsidR="00F93105">
        <w:rPr>
          <w:rFonts w:ascii="Times" w:hAnsi="Times" w:cs="Times"/>
          <w:sz w:val="24"/>
          <w:szCs w:val="24"/>
        </w:rPr>
        <w:t>4</w:t>
      </w:r>
      <w:r w:rsidR="0049015D" w:rsidRPr="560D3FE0">
        <w:rPr>
          <w:rFonts w:ascii="Times" w:hAnsi="Times" w:cs="Times"/>
          <w:sz w:val="24"/>
          <w:szCs w:val="24"/>
        </w:rPr>
        <w:t>,</w:t>
      </w:r>
      <w:r w:rsidR="00F93105">
        <w:rPr>
          <w:rFonts w:ascii="Times" w:hAnsi="Times" w:cs="Times"/>
          <w:sz w:val="24"/>
          <w:szCs w:val="24"/>
        </w:rPr>
        <w:t>9</w:t>
      </w:r>
      <w:r w:rsidR="007769A3" w:rsidRPr="560D3FE0">
        <w:rPr>
          <w:rFonts w:ascii="Times" w:hAnsi="Times" w:cs="Times"/>
          <w:sz w:val="24"/>
          <w:szCs w:val="24"/>
        </w:rPr>
        <w:t xml:space="preserve"> mill. kr. </w:t>
      </w:r>
      <w:r w:rsidR="00B121C6" w:rsidRPr="00B121C6">
        <w:rPr>
          <w:rFonts w:ascii="Times" w:hAnsi="Times" w:cs="Times"/>
          <w:sz w:val="24"/>
          <w:szCs w:val="24"/>
        </w:rPr>
        <w:t xml:space="preserve">Akkumulert resultat er </w:t>
      </w:r>
      <w:r w:rsidR="00F93105">
        <w:rPr>
          <w:rFonts w:ascii="Times" w:hAnsi="Times" w:cs="Times"/>
          <w:sz w:val="24"/>
          <w:szCs w:val="24"/>
        </w:rPr>
        <w:t>0,4 mill. kr høyere enn forutsatt i budsjettet som ble vedtatt i desembe</w:t>
      </w:r>
      <w:r w:rsidR="00621C76">
        <w:rPr>
          <w:rFonts w:ascii="Times" w:hAnsi="Times" w:cs="Times"/>
          <w:sz w:val="24"/>
          <w:szCs w:val="24"/>
        </w:rPr>
        <w:t>r</w:t>
      </w:r>
      <w:r w:rsidR="009C2A4D">
        <w:rPr>
          <w:rFonts w:ascii="Times" w:hAnsi="Times" w:cs="Times"/>
          <w:sz w:val="24"/>
          <w:szCs w:val="24"/>
        </w:rPr>
        <w:t xml:space="preserve"> og SAI behøver ikke justere årsbudsjettet 2023</w:t>
      </w:r>
      <w:r w:rsidR="00FC6C6A">
        <w:rPr>
          <w:rFonts w:ascii="Times" w:hAnsi="Times" w:cs="Times"/>
          <w:sz w:val="24"/>
          <w:szCs w:val="24"/>
        </w:rPr>
        <w:t>.</w:t>
      </w:r>
      <w:r w:rsidR="009C2A4D">
        <w:rPr>
          <w:rFonts w:ascii="Times" w:hAnsi="Times" w:cs="Times"/>
          <w:sz w:val="24"/>
          <w:szCs w:val="24"/>
        </w:rPr>
        <w:t xml:space="preserve">  </w:t>
      </w:r>
    </w:p>
    <w:p w14:paraId="455BD646" w14:textId="2C313D9F" w:rsidR="00F93105" w:rsidRDefault="00F93105" w:rsidP="00681CF1">
      <w:pPr>
        <w:spacing w:after="240" w:line="360" w:lineRule="auto"/>
        <w:rPr>
          <w:rFonts w:ascii="Times" w:hAnsi="Times" w:cs="Times"/>
          <w:sz w:val="24"/>
          <w:szCs w:val="24"/>
        </w:rPr>
      </w:pPr>
      <w:r>
        <w:rPr>
          <w:rFonts w:ascii="Times" w:hAnsi="Times" w:cs="Times"/>
          <w:sz w:val="24"/>
          <w:szCs w:val="24"/>
        </w:rPr>
        <w:t>SAI har i 2022 bygget ned overskuddet sitt fra 8,8 mill. kr til 4,</w:t>
      </w:r>
      <w:r w:rsidR="00B0228A">
        <w:rPr>
          <w:rFonts w:ascii="Times" w:hAnsi="Times" w:cs="Times"/>
          <w:sz w:val="24"/>
          <w:szCs w:val="24"/>
        </w:rPr>
        <w:t>9</w:t>
      </w:r>
      <w:r>
        <w:rPr>
          <w:rFonts w:ascii="Times" w:hAnsi="Times" w:cs="Times"/>
          <w:sz w:val="24"/>
          <w:szCs w:val="24"/>
        </w:rPr>
        <w:t xml:space="preserve"> mill. kr som er i tråd med planen om å redusere ubrukte midler på SAI og SV-fakultetet.</w:t>
      </w:r>
    </w:p>
    <w:p w14:paraId="6FB0B4EB" w14:textId="1B312E21" w:rsidR="006E6EF0" w:rsidRDefault="006E6EF0" w:rsidP="006E6EF0">
      <w:pPr>
        <w:spacing w:after="0"/>
        <w:rPr>
          <w:rFonts w:ascii="Georgia" w:hAnsi="Georgia"/>
          <w:b/>
          <w:i/>
        </w:rPr>
      </w:pPr>
      <w:r w:rsidRPr="00B903EA">
        <w:rPr>
          <w:rFonts w:ascii="Georgia" w:hAnsi="Georgia"/>
          <w:b/>
          <w:i/>
        </w:rPr>
        <w:t xml:space="preserve">Tabell 1. </w:t>
      </w:r>
      <w:r>
        <w:rPr>
          <w:rFonts w:ascii="Georgia" w:hAnsi="Georgia"/>
          <w:b/>
          <w:i/>
        </w:rPr>
        <w:t>Totaloversikt SAI</w:t>
      </w:r>
    </w:p>
    <w:tbl>
      <w:tblPr>
        <w:tblW w:w="5000" w:type="pct"/>
        <w:tblCellMar>
          <w:left w:w="70" w:type="dxa"/>
          <w:right w:w="70" w:type="dxa"/>
        </w:tblCellMar>
        <w:tblLook w:val="04A0" w:firstRow="1" w:lastRow="0" w:firstColumn="1" w:lastColumn="0" w:noHBand="0" w:noVBand="1"/>
      </w:tblPr>
      <w:tblGrid>
        <w:gridCol w:w="2400"/>
        <w:gridCol w:w="1662"/>
        <w:gridCol w:w="1664"/>
        <w:gridCol w:w="1664"/>
        <w:gridCol w:w="1662"/>
      </w:tblGrid>
      <w:tr w:rsidR="00F71878" w:rsidRPr="00F71878" w14:paraId="7C9832AF" w14:textId="77777777" w:rsidTr="00F71878">
        <w:trPr>
          <w:trHeight w:val="43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D7996BA" w14:textId="77777777" w:rsidR="00F71878" w:rsidRPr="00F71878" w:rsidRDefault="00F71878" w:rsidP="00F71878">
            <w:pPr>
              <w:spacing w:after="0" w:line="240" w:lineRule="auto"/>
              <w:jc w:val="center"/>
              <w:rPr>
                <w:rFonts w:cs="Calibri"/>
                <w:b/>
                <w:bCs/>
                <w:color w:val="000000"/>
                <w:sz w:val="32"/>
                <w:szCs w:val="32"/>
              </w:rPr>
            </w:pPr>
            <w:r w:rsidRPr="00F71878">
              <w:rPr>
                <w:rFonts w:cs="Calibri"/>
                <w:b/>
                <w:bCs/>
                <w:color w:val="000000"/>
                <w:sz w:val="32"/>
                <w:szCs w:val="32"/>
              </w:rPr>
              <w:t>Totalvirksomhet</w:t>
            </w:r>
          </w:p>
        </w:tc>
      </w:tr>
      <w:tr w:rsidR="00F71878" w:rsidRPr="00F71878" w14:paraId="391A5F15" w14:textId="77777777" w:rsidTr="00F93105">
        <w:trPr>
          <w:trHeight w:val="270"/>
        </w:trPr>
        <w:tc>
          <w:tcPr>
            <w:tcW w:w="1326" w:type="pct"/>
            <w:tcBorders>
              <w:top w:val="nil"/>
              <w:left w:val="single" w:sz="8" w:space="0" w:color="auto"/>
              <w:bottom w:val="single" w:sz="8" w:space="0" w:color="auto"/>
              <w:right w:val="single" w:sz="8" w:space="0" w:color="auto"/>
            </w:tcBorders>
            <w:shd w:val="clear" w:color="000000" w:fill="BFBFBF"/>
            <w:vAlign w:val="center"/>
            <w:hideMark/>
          </w:tcPr>
          <w:p w14:paraId="75DD70F6" w14:textId="77777777" w:rsidR="00F71878" w:rsidRPr="00F71878" w:rsidRDefault="00F71878" w:rsidP="00F71878">
            <w:pPr>
              <w:spacing w:after="0" w:line="240" w:lineRule="auto"/>
              <w:rPr>
                <w:rFonts w:cs="Calibri"/>
                <w:b/>
                <w:bCs/>
                <w:color w:val="000000"/>
              </w:rPr>
            </w:pPr>
            <w:r w:rsidRPr="00F71878">
              <w:rPr>
                <w:rFonts w:cs="Calibri"/>
                <w:b/>
                <w:bCs/>
                <w:color w:val="000000"/>
              </w:rPr>
              <w:t> </w:t>
            </w:r>
          </w:p>
        </w:tc>
        <w:tc>
          <w:tcPr>
            <w:tcW w:w="918" w:type="pct"/>
            <w:tcBorders>
              <w:top w:val="nil"/>
              <w:left w:val="nil"/>
              <w:bottom w:val="single" w:sz="8" w:space="0" w:color="auto"/>
              <w:right w:val="single" w:sz="8" w:space="0" w:color="auto"/>
            </w:tcBorders>
            <w:shd w:val="clear" w:color="000000" w:fill="BFBFBF"/>
            <w:vAlign w:val="center"/>
            <w:hideMark/>
          </w:tcPr>
          <w:p w14:paraId="4B438447" w14:textId="02093FFD" w:rsidR="00F71878" w:rsidRPr="00F71878" w:rsidRDefault="00F71878" w:rsidP="00F71878">
            <w:pPr>
              <w:spacing w:after="0" w:line="240" w:lineRule="auto"/>
              <w:rPr>
                <w:rFonts w:cs="Calibri"/>
                <w:b/>
                <w:bCs/>
                <w:color w:val="000000"/>
              </w:rPr>
            </w:pPr>
            <w:r w:rsidRPr="00F71878">
              <w:rPr>
                <w:rFonts w:cs="Calibri"/>
                <w:b/>
                <w:bCs/>
              </w:rPr>
              <w:t>Regnskap 202</w:t>
            </w:r>
            <w:r w:rsidR="00E45401">
              <w:rPr>
                <w:rFonts w:cs="Calibri"/>
                <w:b/>
                <w:bCs/>
              </w:rPr>
              <w:t>2</w:t>
            </w:r>
          </w:p>
        </w:tc>
        <w:tc>
          <w:tcPr>
            <w:tcW w:w="919" w:type="pct"/>
            <w:tcBorders>
              <w:top w:val="nil"/>
              <w:left w:val="nil"/>
              <w:bottom w:val="single" w:sz="8" w:space="0" w:color="auto"/>
              <w:right w:val="single" w:sz="8" w:space="0" w:color="auto"/>
            </w:tcBorders>
            <w:shd w:val="clear" w:color="000000" w:fill="BFBFBF"/>
            <w:vAlign w:val="center"/>
            <w:hideMark/>
          </w:tcPr>
          <w:p w14:paraId="78367BD2" w14:textId="6E94DBFF" w:rsidR="00F71878" w:rsidRPr="00F71878" w:rsidRDefault="00F71878" w:rsidP="00F71878">
            <w:pPr>
              <w:spacing w:after="0" w:line="240" w:lineRule="auto"/>
              <w:rPr>
                <w:rFonts w:cs="Calibri"/>
                <w:b/>
                <w:bCs/>
                <w:color w:val="000000"/>
              </w:rPr>
            </w:pPr>
            <w:r w:rsidRPr="00F71878">
              <w:rPr>
                <w:rFonts w:cs="Calibri"/>
                <w:b/>
                <w:bCs/>
              </w:rPr>
              <w:t>Budsjett 202</w:t>
            </w:r>
            <w:r w:rsidR="00E45401">
              <w:rPr>
                <w:rFonts w:cs="Calibri"/>
                <w:b/>
                <w:bCs/>
              </w:rPr>
              <w:t>2</w:t>
            </w:r>
          </w:p>
        </w:tc>
        <w:tc>
          <w:tcPr>
            <w:tcW w:w="919" w:type="pct"/>
            <w:tcBorders>
              <w:top w:val="nil"/>
              <w:left w:val="nil"/>
              <w:bottom w:val="single" w:sz="8" w:space="0" w:color="auto"/>
              <w:right w:val="single" w:sz="8" w:space="0" w:color="auto"/>
            </w:tcBorders>
            <w:shd w:val="clear" w:color="000000" w:fill="BFBFBF"/>
            <w:vAlign w:val="center"/>
            <w:hideMark/>
          </w:tcPr>
          <w:p w14:paraId="5D3913EF" w14:textId="77777777" w:rsidR="00F71878" w:rsidRPr="00F71878" w:rsidRDefault="00F71878" w:rsidP="00F71878">
            <w:pPr>
              <w:spacing w:after="0" w:line="240" w:lineRule="auto"/>
              <w:rPr>
                <w:rFonts w:cs="Calibri"/>
                <w:b/>
                <w:bCs/>
                <w:color w:val="000000"/>
              </w:rPr>
            </w:pPr>
            <w:r w:rsidRPr="00F71878">
              <w:rPr>
                <w:rFonts w:cs="Calibri"/>
                <w:b/>
                <w:bCs/>
              </w:rPr>
              <w:t>Budsjett-avvik</w:t>
            </w:r>
          </w:p>
        </w:tc>
        <w:tc>
          <w:tcPr>
            <w:tcW w:w="919" w:type="pct"/>
            <w:tcBorders>
              <w:top w:val="nil"/>
              <w:left w:val="nil"/>
              <w:bottom w:val="single" w:sz="8" w:space="0" w:color="auto"/>
              <w:right w:val="single" w:sz="8" w:space="0" w:color="auto"/>
            </w:tcBorders>
            <w:shd w:val="clear" w:color="000000" w:fill="BFBFBF"/>
            <w:vAlign w:val="center"/>
            <w:hideMark/>
          </w:tcPr>
          <w:p w14:paraId="71BEA059" w14:textId="77777777" w:rsidR="00F71878" w:rsidRPr="00F71878" w:rsidRDefault="00F71878" w:rsidP="00F71878">
            <w:pPr>
              <w:spacing w:after="0" w:line="240" w:lineRule="auto"/>
              <w:rPr>
                <w:rFonts w:cs="Calibri"/>
                <w:b/>
                <w:bCs/>
                <w:color w:val="000000"/>
              </w:rPr>
            </w:pPr>
            <w:r w:rsidRPr="00F71878">
              <w:rPr>
                <w:rFonts w:cs="Calibri"/>
                <w:b/>
                <w:bCs/>
              </w:rPr>
              <w:t>Regnskap 2021</w:t>
            </w:r>
          </w:p>
        </w:tc>
      </w:tr>
      <w:tr w:rsidR="00F71878" w:rsidRPr="00F71878" w14:paraId="0398EAFD" w14:textId="77777777" w:rsidTr="00F93105">
        <w:trPr>
          <w:trHeight w:val="255"/>
        </w:trPr>
        <w:tc>
          <w:tcPr>
            <w:tcW w:w="1326" w:type="pct"/>
            <w:tcBorders>
              <w:top w:val="nil"/>
              <w:left w:val="single" w:sz="8" w:space="0" w:color="auto"/>
              <w:bottom w:val="nil"/>
              <w:right w:val="single" w:sz="8" w:space="0" w:color="auto"/>
            </w:tcBorders>
            <w:shd w:val="clear" w:color="auto" w:fill="auto"/>
            <w:vAlign w:val="center"/>
            <w:hideMark/>
          </w:tcPr>
          <w:p w14:paraId="43BE8012" w14:textId="77777777" w:rsidR="00F71878" w:rsidRPr="00F71878" w:rsidRDefault="00F71878" w:rsidP="00F71878">
            <w:pPr>
              <w:spacing w:after="0" w:line="240" w:lineRule="auto"/>
              <w:rPr>
                <w:rFonts w:cs="Calibri"/>
                <w:color w:val="000000"/>
              </w:rPr>
            </w:pPr>
            <w:r w:rsidRPr="00F71878">
              <w:rPr>
                <w:rFonts w:cs="Calibri"/>
                <w:color w:val="000000"/>
              </w:rPr>
              <w:t>Inntekter fra Bevilgning</w:t>
            </w:r>
          </w:p>
        </w:tc>
        <w:tc>
          <w:tcPr>
            <w:tcW w:w="918" w:type="pct"/>
            <w:tcBorders>
              <w:top w:val="nil"/>
              <w:left w:val="nil"/>
              <w:bottom w:val="nil"/>
              <w:right w:val="single" w:sz="8" w:space="0" w:color="auto"/>
            </w:tcBorders>
            <w:shd w:val="clear" w:color="auto" w:fill="auto"/>
            <w:vAlign w:val="center"/>
            <w:hideMark/>
          </w:tcPr>
          <w:p w14:paraId="7E440B67" w14:textId="77777777" w:rsidR="00F71878" w:rsidRPr="00F71878" w:rsidRDefault="00F71878" w:rsidP="00F71878">
            <w:pPr>
              <w:spacing w:after="0" w:line="240" w:lineRule="auto"/>
              <w:jc w:val="right"/>
              <w:rPr>
                <w:rFonts w:cs="Calibri"/>
                <w:color w:val="000000"/>
              </w:rPr>
            </w:pPr>
            <w:r w:rsidRPr="00F71878">
              <w:rPr>
                <w:rFonts w:cs="Calibri"/>
                <w:color w:val="000000"/>
              </w:rPr>
              <w:t>-44 895</w:t>
            </w:r>
          </w:p>
        </w:tc>
        <w:tc>
          <w:tcPr>
            <w:tcW w:w="919" w:type="pct"/>
            <w:tcBorders>
              <w:top w:val="nil"/>
              <w:left w:val="nil"/>
              <w:bottom w:val="nil"/>
              <w:right w:val="single" w:sz="8" w:space="0" w:color="auto"/>
            </w:tcBorders>
            <w:shd w:val="clear" w:color="auto" w:fill="auto"/>
            <w:vAlign w:val="center"/>
            <w:hideMark/>
          </w:tcPr>
          <w:p w14:paraId="13765898" w14:textId="77777777" w:rsidR="00F71878" w:rsidRPr="00F71878" w:rsidRDefault="00F71878" w:rsidP="00F71878">
            <w:pPr>
              <w:spacing w:after="0" w:line="240" w:lineRule="auto"/>
              <w:jc w:val="right"/>
              <w:rPr>
                <w:rFonts w:cs="Calibri"/>
                <w:color w:val="000000"/>
              </w:rPr>
            </w:pPr>
            <w:r w:rsidRPr="00F71878">
              <w:rPr>
                <w:rFonts w:cs="Calibri"/>
                <w:color w:val="000000"/>
              </w:rPr>
              <w:t>-49 400</w:t>
            </w:r>
          </w:p>
        </w:tc>
        <w:tc>
          <w:tcPr>
            <w:tcW w:w="919" w:type="pct"/>
            <w:tcBorders>
              <w:top w:val="nil"/>
              <w:left w:val="nil"/>
              <w:bottom w:val="nil"/>
              <w:right w:val="single" w:sz="8" w:space="0" w:color="auto"/>
            </w:tcBorders>
            <w:shd w:val="clear" w:color="auto" w:fill="auto"/>
            <w:vAlign w:val="center"/>
            <w:hideMark/>
          </w:tcPr>
          <w:p w14:paraId="3E318188" w14:textId="77777777" w:rsidR="00F71878" w:rsidRPr="00F71878" w:rsidRDefault="00F71878" w:rsidP="00F71878">
            <w:pPr>
              <w:spacing w:after="0" w:line="240" w:lineRule="auto"/>
              <w:jc w:val="right"/>
              <w:rPr>
                <w:rFonts w:cs="Calibri"/>
                <w:color w:val="000000"/>
              </w:rPr>
            </w:pPr>
            <w:r w:rsidRPr="00F71878">
              <w:rPr>
                <w:rFonts w:cs="Calibri"/>
                <w:color w:val="000000"/>
              </w:rPr>
              <w:t>-4 505</w:t>
            </w:r>
          </w:p>
        </w:tc>
        <w:tc>
          <w:tcPr>
            <w:tcW w:w="919" w:type="pct"/>
            <w:tcBorders>
              <w:top w:val="nil"/>
              <w:left w:val="nil"/>
              <w:bottom w:val="nil"/>
              <w:right w:val="single" w:sz="8" w:space="0" w:color="auto"/>
            </w:tcBorders>
            <w:shd w:val="clear" w:color="auto" w:fill="auto"/>
            <w:vAlign w:val="center"/>
            <w:hideMark/>
          </w:tcPr>
          <w:p w14:paraId="0C430EBC" w14:textId="77777777" w:rsidR="00F71878" w:rsidRPr="00F71878" w:rsidRDefault="00F71878" w:rsidP="00F71878">
            <w:pPr>
              <w:spacing w:after="0" w:line="240" w:lineRule="auto"/>
              <w:jc w:val="right"/>
              <w:rPr>
                <w:rFonts w:cs="Calibri"/>
                <w:color w:val="000000"/>
              </w:rPr>
            </w:pPr>
            <w:r w:rsidRPr="00F71878">
              <w:rPr>
                <w:rFonts w:cs="Calibri"/>
                <w:color w:val="000000"/>
              </w:rPr>
              <w:t>-46 084</w:t>
            </w:r>
          </w:p>
        </w:tc>
      </w:tr>
      <w:tr w:rsidR="00F71878" w:rsidRPr="00F71878" w14:paraId="09A5D258" w14:textId="77777777" w:rsidTr="00F93105">
        <w:trPr>
          <w:trHeight w:val="255"/>
        </w:trPr>
        <w:tc>
          <w:tcPr>
            <w:tcW w:w="1326" w:type="pct"/>
            <w:tcBorders>
              <w:top w:val="nil"/>
              <w:left w:val="single" w:sz="8" w:space="0" w:color="auto"/>
              <w:bottom w:val="nil"/>
              <w:right w:val="single" w:sz="8" w:space="0" w:color="auto"/>
            </w:tcBorders>
            <w:shd w:val="clear" w:color="auto" w:fill="auto"/>
            <w:vAlign w:val="center"/>
            <w:hideMark/>
          </w:tcPr>
          <w:p w14:paraId="1C7B913A" w14:textId="77777777" w:rsidR="00F71878" w:rsidRPr="00F71878" w:rsidRDefault="00F71878" w:rsidP="00F71878">
            <w:pPr>
              <w:spacing w:after="0" w:line="240" w:lineRule="auto"/>
              <w:rPr>
                <w:rFonts w:cs="Calibri"/>
                <w:color w:val="000000"/>
              </w:rPr>
            </w:pPr>
            <w:r w:rsidRPr="00F71878">
              <w:rPr>
                <w:rFonts w:cs="Calibri"/>
                <w:color w:val="000000"/>
              </w:rPr>
              <w:t>Personalkostnader</w:t>
            </w:r>
          </w:p>
        </w:tc>
        <w:tc>
          <w:tcPr>
            <w:tcW w:w="918" w:type="pct"/>
            <w:tcBorders>
              <w:top w:val="nil"/>
              <w:left w:val="nil"/>
              <w:bottom w:val="nil"/>
              <w:right w:val="single" w:sz="8" w:space="0" w:color="auto"/>
            </w:tcBorders>
            <w:shd w:val="clear" w:color="auto" w:fill="auto"/>
            <w:vAlign w:val="center"/>
            <w:hideMark/>
          </w:tcPr>
          <w:p w14:paraId="4B7F2314" w14:textId="77777777" w:rsidR="00F71878" w:rsidRPr="00F71878" w:rsidRDefault="00F71878" w:rsidP="00F71878">
            <w:pPr>
              <w:spacing w:after="0" w:line="240" w:lineRule="auto"/>
              <w:jc w:val="right"/>
              <w:rPr>
                <w:rFonts w:cs="Calibri"/>
                <w:color w:val="000000"/>
              </w:rPr>
            </w:pPr>
            <w:r w:rsidRPr="00F71878">
              <w:rPr>
                <w:rFonts w:cs="Calibri"/>
                <w:color w:val="000000"/>
              </w:rPr>
              <w:t>40 630</w:t>
            </w:r>
          </w:p>
        </w:tc>
        <w:tc>
          <w:tcPr>
            <w:tcW w:w="919" w:type="pct"/>
            <w:tcBorders>
              <w:top w:val="nil"/>
              <w:left w:val="nil"/>
              <w:bottom w:val="nil"/>
              <w:right w:val="single" w:sz="8" w:space="0" w:color="auto"/>
            </w:tcBorders>
            <w:shd w:val="clear" w:color="auto" w:fill="auto"/>
            <w:vAlign w:val="center"/>
            <w:hideMark/>
          </w:tcPr>
          <w:p w14:paraId="67719B44" w14:textId="77777777" w:rsidR="00F71878" w:rsidRPr="00F71878" w:rsidRDefault="00F71878" w:rsidP="00F71878">
            <w:pPr>
              <w:spacing w:after="0" w:line="240" w:lineRule="auto"/>
              <w:jc w:val="right"/>
              <w:rPr>
                <w:rFonts w:cs="Calibri"/>
                <w:color w:val="000000"/>
              </w:rPr>
            </w:pPr>
            <w:r w:rsidRPr="00F71878">
              <w:rPr>
                <w:rFonts w:cs="Calibri"/>
                <w:color w:val="000000"/>
              </w:rPr>
              <w:t>40 433</w:t>
            </w:r>
          </w:p>
        </w:tc>
        <w:tc>
          <w:tcPr>
            <w:tcW w:w="919" w:type="pct"/>
            <w:tcBorders>
              <w:top w:val="nil"/>
              <w:left w:val="nil"/>
              <w:bottom w:val="nil"/>
              <w:right w:val="single" w:sz="8" w:space="0" w:color="auto"/>
            </w:tcBorders>
            <w:shd w:val="clear" w:color="auto" w:fill="auto"/>
            <w:vAlign w:val="center"/>
            <w:hideMark/>
          </w:tcPr>
          <w:p w14:paraId="0C5E7A37" w14:textId="77777777" w:rsidR="00F71878" w:rsidRPr="00F71878" w:rsidRDefault="00F71878" w:rsidP="00F71878">
            <w:pPr>
              <w:spacing w:after="0" w:line="240" w:lineRule="auto"/>
              <w:jc w:val="right"/>
              <w:rPr>
                <w:rFonts w:cs="Calibri"/>
                <w:color w:val="000000"/>
              </w:rPr>
            </w:pPr>
            <w:r w:rsidRPr="00F71878">
              <w:rPr>
                <w:rFonts w:cs="Calibri"/>
                <w:color w:val="000000"/>
              </w:rPr>
              <w:t>-197</w:t>
            </w:r>
          </w:p>
        </w:tc>
        <w:tc>
          <w:tcPr>
            <w:tcW w:w="919" w:type="pct"/>
            <w:tcBorders>
              <w:top w:val="nil"/>
              <w:left w:val="nil"/>
              <w:bottom w:val="nil"/>
              <w:right w:val="single" w:sz="8" w:space="0" w:color="auto"/>
            </w:tcBorders>
            <w:shd w:val="clear" w:color="auto" w:fill="auto"/>
            <w:vAlign w:val="center"/>
            <w:hideMark/>
          </w:tcPr>
          <w:p w14:paraId="1F8342C9" w14:textId="77777777" w:rsidR="00F71878" w:rsidRPr="00F71878" w:rsidRDefault="00F71878" w:rsidP="00F71878">
            <w:pPr>
              <w:spacing w:after="0" w:line="240" w:lineRule="auto"/>
              <w:jc w:val="right"/>
              <w:rPr>
                <w:rFonts w:cs="Calibri"/>
                <w:color w:val="000000"/>
              </w:rPr>
            </w:pPr>
            <w:r w:rsidRPr="00F71878">
              <w:rPr>
                <w:rFonts w:cs="Calibri"/>
                <w:color w:val="000000"/>
              </w:rPr>
              <w:t>39 347</w:t>
            </w:r>
          </w:p>
        </w:tc>
      </w:tr>
      <w:tr w:rsidR="00F71878" w:rsidRPr="00F71878" w14:paraId="220590A1" w14:textId="77777777" w:rsidTr="00F93105">
        <w:trPr>
          <w:trHeight w:val="255"/>
        </w:trPr>
        <w:tc>
          <w:tcPr>
            <w:tcW w:w="1326" w:type="pct"/>
            <w:tcBorders>
              <w:top w:val="nil"/>
              <w:left w:val="single" w:sz="8" w:space="0" w:color="auto"/>
              <w:bottom w:val="nil"/>
              <w:right w:val="single" w:sz="8" w:space="0" w:color="auto"/>
            </w:tcBorders>
            <w:shd w:val="clear" w:color="auto" w:fill="auto"/>
            <w:vAlign w:val="center"/>
            <w:hideMark/>
          </w:tcPr>
          <w:p w14:paraId="39832BB9" w14:textId="77777777" w:rsidR="00F71878" w:rsidRPr="00F71878" w:rsidRDefault="00F71878" w:rsidP="00F71878">
            <w:pPr>
              <w:spacing w:after="0" w:line="240" w:lineRule="auto"/>
              <w:rPr>
                <w:rFonts w:cs="Calibri"/>
                <w:color w:val="000000"/>
              </w:rPr>
            </w:pPr>
            <w:r w:rsidRPr="00F71878">
              <w:rPr>
                <w:rFonts w:cs="Calibri"/>
                <w:color w:val="000000"/>
              </w:rPr>
              <w:t>Driftskostnader</w:t>
            </w:r>
          </w:p>
        </w:tc>
        <w:tc>
          <w:tcPr>
            <w:tcW w:w="918" w:type="pct"/>
            <w:tcBorders>
              <w:top w:val="nil"/>
              <w:left w:val="nil"/>
              <w:bottom w:val="nil"/>
              <w:right w:val="single" w:sz="8" w:space="0" w:color="auto"/>
            </w:tcBorders>
            <w:shd w:val="clear" w:color="auto" w:fill="auto"/>
            <w:vAlign w:val="center"/>
            <w:hideMark/>
          </w:tcPr>
          <w:p w14:paraId="7831230F" w14:textId="77777777" w:rsidR="00F71878" w:rsidRPr="00F71878" w:rsidRDefault="00F71878" w:rsidP="00F71878">
            <w:pPr>
              <w:spacing w:after="0" w:line="240" w:lineRule="auto"/>
              <w:jc w:val="right"/>
              <w:rPr>
                <w:rFonts w:cs="Calibri"/>
                <w:color w:val="000000"/>
              </w:rPr>
            </w:pPr>
            <w:r w:rsidRPr="00F71878">
              <w:rPr>
                <w:rFonts w:cs="Calibri"/>
                <w:color w:val="000000"/>
              </w:rPr>
              <w:t>8 117</w:t>
            </w:r>
          </w:p>
        </w:tc>
        <w:tc>
          <w:tcPr>
            <w:tcW w:w="919" w:type="pct"/>
            <w:tcBorders>
              <w:top w:val="nil"/>
              <w:left w:val="nil"/>
              <w:bottom w:val="nil"/>
              <w:right w:val="single" w:sz="8" w:space="0" w:color="auto"/>
            </w:tcBorders>
            <w:shd w:val="clear" w:color="auto" w:fill="auto"/>
            <w:vAlign w:val="center"/>
            <w:hideMark/>
          </w:tcPr>
          <w:p w14:paraId="101AE1E6" w14:textId="77777777" w:rsidR="00F71878" w:rsidRPr="00F71878" w:rsidRDefault="00F71878" w:rsidP="00F71878">
            <w:pPr>
              <w:spacing w:after="0" w:line="240" w:lineRule="auto"/>
              <w:jc w:val="right"/>
              <w:rPr>
                <w:rFonts w:cs="Calibri"/>
                <w:color w:val="000000"/>
              </w:rPr>
            </w:pPr>
            <w:r w:rsidRPr="00F71878">
              <w:rPr>
                <w:rFonts w:cs="Calibri"/>
                <w:color w:val="000000"/>
              </w:rPr>
              <w:t>11 652</w:t>
            </w:r>
          </w:p>
        </w:tc>
        <w:tc>
          <w:tcPr>
            <w:tcW w:w="919" w:type="pct"/>
            <w:tcBorders>
              <w:top w:val="nil"/>
              <w:left w:val="nil"/>
              <w:bottom w:val="nil"/>
              <w:right w:val="single" w:sz="8" w:space="0" w:color="auto"/>
            </w:tcBorders>
            <w:shd w:val="clear" w:color="auto" w:fill="auto"/>
            <w:vAlign w:val="center"/>
            <w:hideMark/>
          </w:tcPr>
          <w:p w14:paraId="7258FA4F" w14:textId="77777777" w:rsidR="00F71878" w:rsidRPr="00F71878" w:rsidRDefault="00F71878" w:rsidP="00F71878">
            <w:pPr>
              <w:spacing w:after="0" w:line="240" w:lineRule="auto"/>
              <w:jc w:val="right"/>
              <w:rPr>
                <w:rFonts w:cs="Calibri"/>
                <w:color w:val="000000"/>
              </w:rPr>
            </w:pPr>
            <w:r w:rsidRPr="00F71878">
              <w:rPr>
                <w:rFonts w:cs="Calibri"/>
                <w:color w:val="000000"/>
              </w:rPr>
              <w:t>3535</w:t>
            </w:r>
          </w:p>
        </w:tc>
        <w:tc>
          <w:tcPr>
            <w:tcW w:w="919" w:type="pct"/>
            <w:tcBorders>
              <w:top w:val="nil"/>
              <w:left w:val="nil"/>
              <w:bottom w:val="nil"/>
              <w:right w:val="single" w:sz="8" w:space="0" w:color="auto"/>
            </w:tcBorders>
            <w:shd w:val="clear" w:color="auto" w:fill="auto"/>
            <w:vAlign w:val="center"/>
            <w:hideMark/>
          </w:tcPr>
          <w:p w14:paraId="5A87AD05" w14:textId="77777777" w:rsidR="00F71878" w:rsidRPr="00F71878" w:rsidRDefault="00F71878" w:rsidP="00F71878">
            <w:pPr>
              <w:spacing w:after="0" w:line="240" w:lineRule="auto"/>
              <w:jc w:val="right"/>
              <w:rPr>
                <w:rFonts w:cs="Calibri"/>
                <w:color w:val="000000"/>
              </w:rPr>
            </w:pPr>
            <w:r w:rsidRPr="00F71878">
              <w:rPr>
                <w:rFonts w:cs="Calibri"/>
                <w:color w:val="000000"/>
              </w:rPr>
              <w:t>4 950</w:t>
            </w:r>
          </w:p>
        </w:tc>
      </w:tr>
      <w:tr w:rsidR="00F71878" w:rsidRPr="00F71878" w14:paraId="2D37F870" w14:textId="77777777" w:rsidTr="00F93105">
        <w:trPr>
          <w:trHeight w:val="270"/>
        </w:trPr>
        <w:tc>
          <w:tcPr>
            <w:tcW w:w="1326" w:type="pct"/>
            <w:tcBorders>
              <w:top w:val="nil"/>
              <w:left w:val="single" w:sz="8" w:space="0" w:color="auto"/>
              <w:bottom w:val="single" w:sz="8" w:space="0" w:color="auto"/>
              <w:right w:val="single" w:sz="8" w:space="0" w:color="auto"/>
            </w:tcBorders>
            <w:shd w:val="clear" w:color="auto" w:fill="auto"/>
            <w:vAlign w:val="center"/>
            <w:hideMark/>
          </w:tcPr>
          <w:p w14:paraId="4A8A34F9" w14:textId="77777777" w:rsidR="00F71878" w:rsidRPr="00F71878" w:rsidRDefault="00F71878" w:rsidP="00F71878">
            <w:pPr>
              <w:spacing w:after="0" w:line="240" w:lineRule="auto"/>
              <w:rPr>
                <w:rFonts w:cs="Calibri"/>
                <w:color w:val="000000"/>
              </w:rPr>
            </w:pPr>
            <w:r w:rsidRPr="00F71878">
              <w:rPr>
                <w:rFonts w:cs="Calibri"/>
                <w:color w:val="000000"/>
              </w:rPr>
              <w:t>Investeringer</w:t>
            </w:r>
          </w:p>
        </w:tc>
        <w:tc>
          <w:tcPr>
            <w:tcW w:w="918" w:type="pct"/>
            <w:tcBorders>
              <w:top w:val="nil"/>
              <w:left w:val="nil"/>
              <w:bottom w:val="single" w:sz="8" w:space="0" w:color="auto"/>
              <w:right w:val="single" w:sz="8" w:space="0" w:color="auto"/>
            </w:tcBorders>
            <w:shd w:val="clear" w:color="auto" w:fill="auto"/>
            <w:vAlign w:val="center"/>
            <w:hideMark/>
          </w:tcPr>
          <w:p w14:paraId="331F0F0C" w14:textId="77777777" w:rsidR="00F71878" w:rsidRPr="00F71878" w:rsidRDefault="00F71878" w:rsidP="00F71878">
            <w:pPr>
              <w:spacing w:after="0" w:line="240" w:lineRule="auto"/>
              <w:jc w:val="right"/>
              <w:rPr>
                <w:rFonts w:cs="Calibri"/>
                <w:color w:val="000000"/>
              </w:rPr>
            </w:pPr>
            <w:r w:rsidRPr="00F71878">
              <w:rPr>
                <w:rFonts w:cs="Calibri"/>
                <w:color w:val="000000"/>
              </w:rPr>
              <w:t>482</w:t>
            </w:r>
          </w:p>
        </w:tc>
        <w:tc>
          <w:tcPr>
            <w:tcW w:w="919" w:type="pct"/>
            <w:tcBorders>
              <w:top w:val="nil"/>
              <w:left w:val="nil"/>
              <w:bottom w:val="single" w:sz="8" w:space="0" w:color="auto"/>
              <w:right w:val="single" w:sz="8" w:space="0" w:color="auto"/>
            </w:tcBorders>
            <w:shd w:val="clear" w:color="auto" w:fill="auto"/>
            <w:vAlign w:val="center"/>
            <w:hideMark/>
          </w:tcPr>
          <w:p w14:paraId="499109FD" w14:textId="77777777" w:rsidR="00F71878" w:rsidRPr="00F71878" w:rsidRDefault="00F71878" w:rsidP="00F71878">
            <w:pPr>
              <w:spacing w:after="0" w:line="240" w:lineRule="auto"/>
              <w:jc w:val="right"/>
              <w:rPr>
                <w:rFonts w:cs="Calibri"/>
                <w:color w:val="000000"/>
              </w:rPr>
            </w:pPr>
            <w:r w:rsidRPr="00F71878">
              <w:rPr>
                <w:rFonts w:cs="Calibri"/>
                <w:color w:val="000000"/>
              </w:rPr>
              <w:t>130</w:t>
            </w:r>
          </w:p>
        </w:tc>
        <w:tc>
          <w:tcPr>
            <w:tcW w:w="919" w:type="pct"/>
            <w:tcBorders>
              <w:top w:val="nil"/>
              <w:left w:val="nil"/>
              <w:bottom w:val="single" w:sz="8" w:space="0" w:color="auto"/>
              <w:right w:val="single" w:sz="8" w:space="0" w:color="auto"/>
            </w:tcBorders>
            <w:shd w:val="clear" w:color="auto" w:fill="auto"/>
            <w:vAlign w:val="center"/>
            <w:hideMark/>
          </w:tcPr>
          <w:p w14:paraId="5C390573" w14:textId="77777777" w:rsidR="00F71878" w:rsidRPr="00F71878" w:rsidRDefault="00F71878" w:rsidP="00F71878">
            <w:pPr>
              <w:spacing w:after="0" w:line="240" w:lineRule="auto"/>
              <w:jc w:val="right"/>
              <w:rPr>
                <w:rFonts w:cs="Calibri"/>
                <w:color w:val="000000"/>
              </w:rPr>
            </w:pPr>
            <w:r w:rsidRPr="00F71878">
              <w:rPr>
                <w:rFonts w:cs="Calibri"/>
                <w:color w:val="000000"/>
              </w:rPr>
              <w:t>-352</w:t>
            </w:r>
          </w:p>
        </w:tc>
        <w:tc>
          <w:tcPr>
            <w:tcW w:w="919" w:type="pct"/>
            <w:tcBorders>
              <w:top w:val="nil"/>
              <w:left w:val="nil"/>
              <w:bottom w:val="single" w:sz="8" w:space="0" w:color="auto"/>
              <w:right w:val="single" w:sz="8" w:space="0" w:color="auto"/>
            </w:tcBorders>
            <w:shd w:val="clear" w:color="auto" w:fill="auto"/>
            <w:vAlign w:val="center"/>
            <w:hideMark/>
          </w:tcPr>
          <w:p w14:paraId="1293051E" w14:textId="77777777" w:rsidR="00F71878" w:rsidRPr="00F71878" w:rsidRDefault="00F71878" w:rsidP="00F71878">
            <w:pPr>
              <w:spacing w:after="0" w:line="240" w:lineRule="auto"/>
              <w:jc w:val="right"/>
              <w:rPr>
                <w:rFonts w:cs="Calibri"/>
                <w:color w:val="000000"/>
              </w:rPr>
            </w:pPr>
            <w:r w:rsidRPr="00F71878">
              <w:rPr>
                <w:rFonts w:cs="Calibri"/>
                <w:color w:val="000000"/>
              </w:rPr>
              <w:t>115</w:t>
            </w:r>
          </w:p>
        </w:tc>
      </w:tr>
      <w:tr w:rsidR="00F71878" w:rsidRPr="00F71878" w14:paraId="2813C612" w14:textId="77777777" w:rsidTr="00F93105">
        <w:trPr>
          <w:trHeight w:val="525"/>
        </w:trPr>
        <w:tc>
          <w:tcPr>
            <w:tcW w:w="1326" w:type="pct"/>
            <w:tcBorders>
              <w:top w:val="nil"/>
              <w:left w:val="single" w:sz="8" w:space="0" w:color="auto"/>
              <w:bottom w:val="single" w:sz="8" w:space="0" w:color="auto"/>
              <w:right w:val="single" w:sz="8" w:space="0" w:color="auto"/>
            </w:tcBorders>
            <w:shd w:val="clear" w:color="000000" w:fill="D8E4BC"/>
            <w:vAlign w:val="center"/>
            <w:hideMark/>
          </w:tcPr>
          <w:p w14:paraId="57429E6D" w14:textId="77777777" w:rsidR="00F71878" w:rsidRPr="00F71878" w:rsidRDefault="00F71878" w:rsidP="00F71878">
            <w:pPr>
              <w:spacing w:after="0" w:line="240" w:lineRule="auto"/>
              <w:rPr>
                <w:rFonts w:cs="Calibri"/>
                <w:color w:val="000000"/>
              </w:rPr>
            </w:pPr>
            <w:r w:rsidRPr="00F71878">
              <w:rPr>
                <w:rFonts w:cs="Calibri"/>
              </w:rPr>
              <w:t>Årsresultat uten nettobidrag og prosjektavslutning</w:t>
            </w:r>
          </w:p>
        </w:tc>
        <w:tc>
          <w:tcPr>
            <w:tcW w:w="918" w:type="pct"/>
            <w:tcBorders>
              <w:top w:val="nil"/>
              <w:left w:val="nil"/>
              <w:bottom w:val="single" w:sz="8" w:space="0" w:color="auto"/>
              <w:right w:val="single" w:sz="8" w:space="0" w:color="auto"/>
            </w:tcBorders>
            <w:shd w:val="clear" w:color="000000" w:fill="D8E4BC"/>
            <w:vAlign w:val="center"/>
            <w:hideMark/>
          </w:tcPr>
          <w:p w14:paraId="31C4AF37" w14:textId="77777777" w:rsidR="00F71878" w:rsidRPr="00F71878" w:rsidRDefault="00F71878" w:rsidP="00F71878">
            <w:pPr>
              <w:spacing w:after="0" w:line="240" w:lineRule="auto"/>
              <w:jc w:val="right"/>
              <w:rPr>
                <w:rFonts w:cs="Calibri"/>
                <w:color w:val="000000"/>
              </w:rPr>
            </w:pPr>
            <w:r w:rsidRPr="00F71878">
              <w:rPr>
                <w:rFonts w:cs="Calibri"/>
              </w:rPr>
              <w:t>4 334</w:t>
            </w:r>
          </w:p>
        </w:tc>
        <w:tc>
          <w:tcPr>
            <w:tcW w:w="919" w:type="pct"/>
            <w:tcBorders>
              <w:top w:val="nil"/>
              <w:left w:val="nil"/>
              <w:bottom w:val="single" w:sz="8" w:space="0" w:color="auto"/>
              <w:right w:val="single" w:sz="8" w:space="0" w:color="auto"/>
            </w:tcBorders>
            <w:shd w:val="clear" w:color="000000" w:fill="D8E4BC"/>
            <w:vAlign w:val="center"/>
            <w:hideMark/>
          </w:tcPr>
          <w:p w14:paraId="61828EDF" w14:textId="77777777" w:rsidR="00F71878" w:rsidRPr="00F71878" w:rsidRDefault="00F71878" w:rsidP="00F71878">
            <w:pPr>
              <w:spacing w:after="0" w:line="240" w:lineRule="auto"/>
              <w:jc w:val="right"/>
              <w:rPr>
                <w:rFonts w:cs="Calibri"/>
                <w:color w:val="000000"/>
              </w:rPr>
            </w:pPr>
            <w:r w:rsidRPr="00F71878">
              <w:rPr>
                <w:rFonts w:cs="Calibri"/>
              </w:rPr>
              <w:t>2 815</w:t>
            </w:r>
          </w:p>
        </w:tc>
        <w:tc>
          <w:tcPr>
            <w:tcW w:w="919" w:type="pct"/>
            <w:tcBorders>
              <w:top w:val="nil"/>
              <w:left w:val="nil"/>
              <w:bottom w:val="single" w:sz="8" w:space="0" w:color="auto"/>
              <w:right w:val="single" w:sz="8" w:space="0" w:color="auto"/>
            </w:tcBorders>
            <w:shd w:val="clear" w:color="000000" w:fill="D8E4BC"/>
            <w:vAlign w:val="center"/>
            <w:hideMark/>
          </w:tcPr>
          <w:p w14:paraId="68AFDC33" w14:textId="77777777" w:rsidR="00F71878" w:rsidRPr="00F71878" w:rsidRDefault="00F71878" w:rsidP="00F71878">
            <w:pPr>
              <w:spacing w:after="0" w:line="240" w:lineRule="auto"/>
              <w:jc w:val="right"/>
              <w:rPr>
                <w:rFonts w:cs="Calibri"/>
                <w:color w:val="000000"/>
              </w:rPr>
            </w:pPr>
            <w:r w:rsidRPr="00F71878">
              <w:rPr>
                <w:rFonts w:cs="Calibri"/>
              </w:rPr>
              <w:t>-1 519</w:t>
            </w:r>
          </w:p>
        </w:tc>
        <w:tc>
          <w:tcPr>
            <w:tcW w:w="919" w:type="pct"/>
            <w:tcBorders>
              <w:top w:val="nil"/>
              <w:left w:val="nil"/>
              <w:bottom w:val="single" w:sz="8" w:space="0" w:color="auto"/>
              <w:right w:val="single" w:sz="8" w:space="0" w:color="auto"/>
            </w:tcBorders>
            <w:shd w:val="clear" w:color="000000" w:fill="D8E4BC"/>
            <w:vAlign w:val="center"/>
            <w:hideMark/>
          </w:tcPr>
          <w:p w14:paraId="3D9F6C8A" w14:textId="77777777" w:rsidR="00F71878" w:rsidRPr="00F71878" w:rsidRDefault="00F71878" w:rsidP="00F71878">
            <w:pPr>
              <w:spacing w:after="0" w:line="240" w:lineRule="auto"/>
              <w:jc w:val="right"/>
              <w:rPr>
                <w:rFonts w:cs="Calibri"/>
                <w:color w:val="000000"/>
              </w:rPr>
            </w:pPr>
            <w:r w:rsidRPr="00F71878">
              <w:rPr>
                <w:rFonts w:cs="Calibri"/>
              </w:rPr>
              <w:t>-1 672</w:t>
            </w:r>
          </w:p>
        </w:tc>
      </w:tr>
      <w:tr w:rsidR="00F71878" w:rsidRPr="00F71878" w14:paraId="579D7FE3" w14:textId="77777777" w:rsidTr="00F93105">
        <w:trPr>
          <w:trHeight w:val="255"/>
        </w:trPr>
        <w:tc>
          <w:tcPr>
            <w:tcW w:w="1326" w:type="pct"/>
            <w:tcBorders>
              <w:top w:val="nil"/>
              <w:left w:val="single" w:sz="8" w:space="0" w:color="auto"/>
              <w:bottom w:val="nil"/>
              <w:right w:val="single" w:sz="8" w:space="0" w:color="auto"/>
            </w:tcBorders>
            <w:shd w:val="clear" w:color="auto" w:fill="auto"/>
            <w:vAlign w:val="center"/>
            <w:hideMark/>
          </w:tcPr>
          <w:p w14:paraId="19A27583" w14:textId="77777777" w:rsidR="00F71878" w:rsidRPr="00F71878" w:rsidRDefault="00F71878" w:rsidP="00F71878">
            <w:pPr>
              <w:spacing w:after="0" w:line="240" w:lineRule="auto"/>
              <w:rPr>
                <w:rFonts w:cs="Calibri"/>
                <w:color w:val="000000"/>
              </w:rPr>
            </w:pPr>
            <w:r w:rsidRPr="00F71878">
              <w:rPr>
                <w:rFonts w:cs="Calibri"/>
                <w:color w:val="000000"/>
              </w:rPr>
              <w:t>Nettobidrag fra prosjekter</w:t>
            </w:r>
          </w:p>
        </w:tc>
        <w:tc>
          <w:tcPr>
            <w:tcW w:w="918" w:type="pct"/>
            <w:tcBorders>
              <w:top w:val="nil"/>
              <w:left w:val="nil"/>
              <w:bottom w:val="nil"/>
              <w:right w:val="single" w:sz="8" w:space="0" w:color="auto"/>
            </w:tcBorders>
            <w:shd w:val="clear" w:color="auto" w:fill="auto"/>
            <w:vAlign w:val="center"/>
            <w:hideMark/>
          </w:tcPr>
          <w:p w14:paraId="0882D552" w14:textId="77777777" w:rsidR="00F71878" w:rsidRPr="00F71878" w:rsidRDefault="00F71878" w:rsidP="00F71878">
            <w:pPr>
              <w:spacing w:after="0" w:line="240" w:lineRule="auto"/>
              <w:jc w:val="right"/>
              <w:rPr>
                <w:rFonts w:cs="Calibri"/>
                <w:color w:val="000000"/>
              </w:rPr>
            </w:pPr>
            <w:r w:rsidRPr="00F71878">
              <w:rPr>
                <w:rFonts w:cs="Calibri"/>
                <w:color w:val="000000"/>
              </w:rPr>
              <w:t>-43</w:t>
            </w:r>
          </w:p>
        </w:tc>
        <w:tc>
          <w:tcPr>
            <w:tcW w:w="919" w:type="pct"/>
            <w:tcBorders>
              <w:top w:val="nil"/>
              <w:left w:val="nil"/>
              <w:bottom w:val="nil"/>
              <w:right w:val="single" w:sz="8" w:space="0" w:color="auto"/>
            </w:tcBorders>
            <w:shd w:val="clear" w:color="auto" w:fill="auto"/>
            <w:vAlign w:val="center"/>
            <w:hideMark/>
          </w:tcPr>
          <w:p w14:paraId="1E3E5D25" w14:textId="77777777" w:rsidR="00F71878" w:rsidRPr="00F71878" w:rsidRDefault="00F71878" w:rsidP="00F71878">
            <w:pPr>
              <w:spacing w:after="0" w:line="240" w:lineRule="auto"/>
              <w:jc w:val="right"/>
              <w:rPr>
                <w:rFonts w:cs="Calibri"/>
                <w:color w:val="000000"/>
              </w:rPr>
            </w:pPr>
            <w:r w:rsidRPr="00F71878">
              <w:rPr>
                <w:rFonts w:cs="Calibri"/>
                <w:color w:val="000000"/>
              </w:rPr>
              <w:t>0</w:t>
            </w:r>
          </w:p>
        </w:tc>
        <w:tc>
          <w:tcPr>
            <w:tcW w:w="919" w:type="pct"/>
            <w:tcBorders>
              <w:top w:val="nil"/>
              <w:left w:val="nil"/>
              <w:bottom w:val="nil"/>
              <w:right w:val="single" w:sz="8" w:space="0" w:color="auto"/>
            </w:tcBorders>
            <w:shd w:val="clear" w:color="auto" w:fill="auto"/>
            <w:vAlign w:val="center"/>
            <w:hideMark/>
          </w:tcPr>
          <w:p w14:paraId="59880A50" w14:textId="77777777" w:rsidR="00F71878" w:rsidRPr="00F71878" w:rsidRDefault="00F71878" w:rsidP="00F71878">
            <w:pPr>
              <w:spacing w:after="0" w:line="240" w:lineRule="auto"/>
              <w:jc w:val="right"/>
              <w:rPr>
                <w:rFonts w:cs="Calibri"/>
                <w:color w:val="000000"/>
              </w:rPr>
            </w:pPr>
            <w:r w:rsidRPr="00F71878">
              <w:rPr>
                <w:rFonts w:cs="Calibri"/>
                <w:color w:val="000000"/>
              </w:rPr>
              <w:t>43</w:t>
            </w:r>
          </w:p>
        </w:tc>
        <w:tc>
          <w:tcPr>
            <w:tcW w:w="919" w:type="pct"/>
            <w:tcBorders>
              <w:top w:val="nil"/>
              <w:left w:val="nil"/>
              <w:bottom w:val="nil"/>
              <w:right w:val="single" w:sz="8" w:space="0" w:color="auto"/>
            </w:tcBorders>
            <w:shd w:val="clear" w:color="auto" w:fill="auto"/>
            <w:vAlign w:val="center"/>
            <w:hideMark/>
          </w:tcPr>
          <w:p w14:paraId="53008FE7" w14:textId="77777777" w:rsidR="00F71878" w:rsidRPr="00F71878" w:rsidRDefault="00F71878" w:rsidP="00F71878">
            <w:pPr>
              <w:spacing w:after="0" w:line="240" w:lineRule="auto"/>
              <w:jc w:val="right"/>
              <w:rPr>
                <w:rFonts w:cs="Calibri"/>
                <w:color w:val="000000"/>
              </w:rPr>
            </w:pPr>
            <w:r w:rsidRPr="00F71878">
              <w:rPr>
                <w:rFonts w:cs="Calibri"/>
                <w:color w:val="000000"/>
              </w:rPr>
              <w:t>62</w:t>
            </w:r>
          </w:p>
        </w:tc>
      </w:tr>
      <w:tr w:rsidR="00F71878" w:rsidRPr="00F71878" w14:paraId="4495C0BF" w14:textId="77777777" w:rsidTr="00F93105">
        <w:trPr>
          <w:trHeight w:val="270"/>
        </w:trPr>
        <w:tc>
          <w:tcPr>
            <w:tcW w:w="1326" w:type="pct"/>
            <w:tcBorders>
              <w:top w:val="nil"/>
              <w:left w:val="single" w:sz="8" w:space="0" w:color="auto"/>
              <w:bottom w:val="single" w:sz="8" w:space="0" w:color="auto"/>
              <w:right w:val="single" w:sz="8" w:space="0" w:color="auto"/>
            </w:tcBorders>
            <w:shd w:val="clear" w:color="auto" w:fill="auto"/>
            <w:vAlign w:val="center"/>
            <w:hideMark/>
          </w:tcPr>
          <w:p w14:paraId="504001AE" w14:textId="77777777" w:rsidR="00F71878" w:rsidRPr="00F71878" w:rsidRDefault="00F71878" w:rsidP="00F71878">
            <w:pPr>
              <w:spacing w:after="0" w:line="240" w:lineRule="auto"/>
              <w:rPr>
                <w:rFonts w:cs="Calibri"/>
                <w:color w:val="000000"/>
              </w:rPr>
            </w:pPr>
            <w:r w:rsidRPr="00F71878">
              <w:rPr>
                <w:rFonts w:cs="Calibri"/>
                <w:color w:val="000000"/>
              </w:rPr>
              <w:t>Prosjektavslutning</w:t>
            </w:r>
          </w:p>
        </w:tc>
        <w:tc>
          <w:tcPr>
            <w:tcW w:w="918" w:type="pct"/>
            <w:tcBorders>
              <w:top w:val="nil"/>
              <w:left w:val="nil"/>
              <w:bottom w:val="single" w:sz="8" w:space="0" w:color="auto"/>
              <w:right w:val="single" w:sz="8" w:space="0" w:color="auto"/>
            </w:tcBorders>
            <w:shd w:val="clear" w:color="auto" w:fill="auto"/>
            <w:vAlign w:val="center"/>
            <w:hideMark/>
          </w:tcPr>
          <w:p w14:paraId="428D3E5C" w14:textId="77777777" w:rsidR="00F71878" w:rsidRPr="00F71878" w:rsidRDefault="00F71878" w:rsidP="00F71878">
            <w:pPr>
              <w:spacing w:after="0" w:line="240" w:lineRule="auto"/>
              <w:jc w:val="right"/>
              <w:rPr>
                <w:rFonts w:cs="Calibri"/>
                <w:color w:val="000000"/>
              </w:rPr>
            </w:pPr>
            <w:r w:rsidRPr="00F71878">
              <w:rPr>
                <w:rFonts w:cs="Calibri"/>
                <w:color w:val="000000"/>
              </w:rPr>
              <w:t>0</w:t>
            </w:r>
          </w:p>
        </w:tc>
        <w:tc>
          <w:tcPr>
            <w:tcW w:w="919" w:type="pct"/>
            <w:tcBorders>
              <w:top w:val="nil"/>
              <w:left w:val="nil"/>
              <w:bottom w:val="single" w:sz="8" w:space="0" w:color="auto"/>
              <w:right w:val="single" w:sz="8" w:space="0" w:color="auto"/>
            </w:tcBorders>
            <w:shd w:val="clear" w:color="auto" w:fill="auto"/>
            <w:vAlign w:val="center"/>
            <w:hideMark/>
          </w:tcPr>
          <w:p w14:paraId="3F9E3A92" w14:textId="77777777" w:rsidR="00F71878" w:rsidRPr="00F71878" w:rsidRDefault="00F71878" w:rsidP="00F71878">
            <w:pPr>
              <w:spacing w:after="0" w:line="240" w:lineRule="auto"/>
              <w:jc w:val="right"/>
              <w:rPr>
                <w:rFonts w:cs="Calibri"/>
                <w:color w:val="000000"/>
              </w:rPr>
            </w:pPr>
            <w:r w:rsidRPr="00F71878">
              <w:rPr>
                <w:rFonts w:cs="Calibri"/>
                <w:color w:val="000000"/>
              </w:rPr>
              <w:t>0</w:t>
            </w:r>
          </w:p>
        </w:tc>
        <w:tc>
          <w:tcPr>
            <w:tcW w:w="919" w:type="pct"/>
            <w:tcBorders>
              <w:top w:val="nil"/>
              <w:left w:val="nil"/>
              <w:bottom w:val="single" w:sz="8" w:space="0" w:color="auto"/>
              <w:right w:val="single" w:sz="8" w:space="0" w:color="auto"/>
            </w:tcBorders>
            <w:shd w:val="clear" w:color="auto" w:fill="auto"/>
            <w:vAlign w:val="center"/>
            <w:hideMark/>
          </w:tcPr>
          <w:p w14:paraId="3439C323" w14:textId="77777777" w:rsidR="00F71878" w:rsidRPr="00F71878" w:rsidRDefault="00F71878" w:rsidP="00F71878">
            <w:pPr>
              <w:spacing w:after="0" w:line="240" w:lineRule="auto"/>
              <w:jc w:val="right"/>
              <w:rPr>
                <w:rFonts w:cs="Calibri"/>
                <w:color w:val="000000"/>
              </w:rPr>
            </w:pPr>
            <w:r w:rsidRPr="00F71878">
              <w:rPr>
                <w:rFonts w:cs="Calibri"/>
                <w:color w:val="000000"/>
              </w:rPr>
              <w:t>0</w:t>
            </w:r>
          </w:p>
        </w:tc>
        <w:tc>
          <w:tcPr>
            <w:tcW w:w="919" w:type="pct"/>
            <w:tcBorders>
              <w:top w:val="nil"/>
              <w:left w:val="nil"/>
              <w:bottom w:val="single" w:sz="8" w:space="0" w:color="auto"/>
              <w:right w:val="single" w:sz="8" w:space="0" w:color="auto"/>
            </w:tcBorders>
            <w:shd w:val="clear" w:color="auto" w:fill="auto"/>
            <w:vAlign w:val="center"/>
            <w:hideMark/>
          </w:tcPr>
          <w:p w14:paraId="26FFF639" w14:textId="77777777" w:rsidR="00F71878" w:rsidRPr="00F71878" w:rsidRDefault="00F71878" w:rsidP="00F71878">
            <w:pPr>
              <w:spacing w:after="0" w:line="240" w:lineRule="auto"/>
              <w:jc w:val="right"/>
              <w:rPr>
                <w:rFonts w:cs="Calibri"/>
                <w:color w:val="000000"/>
              </w:rPr>
            </w:pPr>
            <w:r w:rsidRPr="00F71878">
              <w:rPr>
                <w:rFonts w:cs="Calibri"/>
                <w:color w:val="000000"/>
              </w:rPr>
              <w:t>0</w:t>
            </w:r>
          </w:p>
        </w:tc>
      </w:tr>
      <w:tr w:rsidR="00F71878" w:rsidRPr="00F71878" w14:paraId="254EC45D" w14:textId="77777777" w:rsidTr="00F93105">
        <w:trPr>
          <w:trHeight w:val="270"/>
        </w:trPr>
        <w:tc>
          <w:tcPr>
            <w:tcW w:w="1326" w:type="pct"/>
            <w:tcBorders>
              <w:top w:val="nil"/>
              <w:left w:val="single" w:sz="8" w:space="0" w:color="auto"/>
              <w:bottom w:val="single" w:sz="8" w:space="0" w:color="auto"/>
              <w:right w:val="single" w:sz="8" w:space="0" w:color="auto"/>
            </w:tcBorders>
            <w:shd w:val="clear" w:color="000000" w:fill="D8E4BC"/>
            <w:vAlign w:val="center"/>
            <w:hideMark/>
          </w:tcPr>
          <w:p w14:paraId="401049A3" w14:textId="77777777" w:rsidR="00F71878" w:rsidRPr="00F71878" w:rsidRDefault="00F71878" w:rsidP="00F71878">
            <w:pPr>
              <w:spacing w:after="0" w:line="240" w:lineRule="auto"/>
              <w:rPr>
                <w:rFonts w:cs="Calibri"/>
                <w:color w:val="000000"/>
              </w:rPr>
            </w:pPr>
            <w:r w:rsidRPr="00F71878">
              <w:rPr>
                <w:rFonts w:cs="Calibri"/>
              </w:rPr>
              <w:t>Årsresultat</w:t>
            </w:r>
          </w:p>
        </w:tc>
        <w:tc>
          <w:tcPr>
            <w:tcW w:w="918" w:type="pct"/>
            <w:tcBorders>
              <w:top w:val="nil"/>
              <w:left w:val="nil"/>
              <w:bottom w:val="single" w:sz="8" w:space="0" w:color="auto"/>
              <w:right w:val="single" w:sz="8" w:space="0" w:color="auto"/>
            </w:tcBorders>
            <w:shd w:val="clear" w:color="000000" w:fill="D8E4BC"/>
            <w:vAlign w:val="center"/>
            <w:hideMark/>
          </w:tcPr>
          <w:p w14:paraId="4BE5BB6B" w14:textId="77777777" w:rsidR="00F71878" w:rsidRPr="00F71878" w:rsidRDefault="00F71878" w:rsidP="00F71878">
            <w:pPr>
              <w:spacing w:after="0" w:line="240" w:lineRule="auto"/>
              <w:jc w:val="right"/>
              <w:rPr>
                <w:rFonts w:cs="Calibri"/>
                <w:color w:val="000000"/>
              </w:rPr>
            </w:pPr>
            <w:r w:rsidRPr="00F71878">
              <w:rPr>
                <w:rFonts w:cs="Calibri"/>
              </w:rPr>
              <w:t>4 291</w:t>
            </w:r>
          </w:p>
        </w:tc>
        <w:tc>
          <w:tcPr>
            <w:tcW w:w="919" w:type="pct"/>
            <w:tcBorders>
              <w:top w:val="nil"/>
              <w:left w:val="nil"/>
              <w:bottom w:val="single" w:sz="8" w:space="0" w:color="auto"/>
              <w:right w:val="single" w:sz="8" w:space="0" w:color="auto"/>
            </w:tcBorders>
            <w:shd w:val="clear" w:color="000000" w:fill="D8E4BC"/>
            <w:vAlign w:val="center"/>
            <w:hideMark/>
          </w:tcPr>
          <w:p w14:paraId="4753E378" w14:textId="3C17253E" w:rsidR="00F71878" w:rsidRPr="00F71878" w:rsidRDefault="00F71878" w:rsidP="00F71878">
            <w:pPr>
              <w:spacing w:after="0" w:line="240" w:lineRule="auto"/>
              <w:jc w:val="right"/>
              <w:rPr>
                <w:rFonts w:cs="Calibri"/>
                <w:color w:val="000000"/>
              </w:rPr>
            </w:pPr>
            <w:r w:rsidRPr="00F71878">
              <w:rPr>
                <w:rFonts w:cs="Calibri"/>
              </w:rPr>
              <w:t>2</w:t>
            </w:r>
            <w:r w:rsidR="00B0228A">
              <w:rPr>
                <w:rFonts w:cs="Calibri"/>
              </w:rPr>
              <w:t xml:space="preserve"> </w:t>
            </w:r>
            <w:r w:rsidRPr="00F71878">
              <w:rPr>
                <w:rFonts w:cs="Calibri"/>
              </w:rPr>
              <w:t>815</w:t>
            </w:r>
          </w:p>
        </w:tc>
        <w:tc>
          <w:tcPr>
            <w:tcW w:w="919" w:type="pct"/>
            <w:tcBorders>
              <w:top w:val="nil"/>
              <w:left w:val="nil"/>
              <w:bottom w:val="single" w:sz="8" w:space="0" w:color="auto"/>
              <w:right w:val="single" w:sz="8" w:space="0" w:color="auto"/>
            </w:tcBorders>
            <w:shd w:val="clear" w:color="000000" w:fill="D8E4BC"/>
            <w:vAlign w:val="center"/>
            <w:hideMark/>
          </w:tcPr>
          <w:p w14:paraId="784A4623" w14:textId="77777777" w:rsidR="00F71878" w:rsidRPr="00F71878" w:rsidRDefault="00F71878" w:rsidP="00F71878">
            <w:pPr>
              <w:spacing w:after="0" w:line="240" w:lineRule="auto"/>
              <w:jc w:val="right"/>
              <w:rPr>
                <w:rFonts w:cs="Calibri"/>
                <w:color w:val="000000"/>
              </w:rPr>
            </w:pPr>
            <w:r w:rsidRPr="00F71878">
              <w:rPr>
                <w:rFonts w:cs="Calibri"/>
              </w:rPr>
              <w:t>-1476</w:t>
            </w:r>
          </w:p>
        </w:tc>
        <w:tc>
          <w:tcPr>
            <w:tcW w:w="919" w:type="pct"/>
            <w:tcBorders>
              <w:top w:val="nil"/>
              <w:left w:val="nil"/>
              <w:bottom w:val="single" w:sz="8" w:space="0" w:color="auto"/>
              <w:right w:val="single" w:sz="8" w:space="0" w:color="auto"/>
            </w:tcBorders>
            <w:shd w:val="clear" w:color="000000" w:fill="D8E4BC"/>
            <w:vAlign w:val="center"/>
            <w:hideMark/>
          </w:tcPr>
          <w:p w14:paraId="54719ADC" w14:textId="77777777" w:rsidR="00F71878" w:rsidRPr="00F71878" w:rsidRDefault="00F71878" w:rsidP="00F71878">
            <w:pPr>
              <w:spacing w:after="0" w:line="240" w:lineRule="auto"/>
              <w:jc w:val="right"/>
              <w:rPr>
                <w:rFonts w:cs="Calibri"/>
                <w:color w:val="000000"/>
              </w:rPr>
            </w:pPr>
            <w:r w:rsidRPr="00F71878">
              <w:rPr>
                <w:rFonts w:cs="Calibri"/>
              </w:rPr>
              <w:t>-1 610</w:t>
            </w:r>
          </w:p>
        </w:tc>
      </w:tr>
      <w:tr w:rsidR="00F71878" w:rsidRPr="00F71878" w14:paraId="40879786" w14:textId="77777777" w:rsidTr="00F93105">
        <w:trPr>
          <w:trHeight w:val="270"/>
        </w:trPr>
        <w:tc>
          <w:tcPr>
            <w:tcW w:w="1326" w:type="pct"/>
            <w:tcBorders>
              <w:top w:val="nil"/>
              <w:left w:val="single" w:sz="8" w:space="0" w:color="auto"/>
              <w:bottom w:val="single" w:sz="8" w:space="0" w:color="auto"/>
              <w:right w:val="single" w:sz="8" w:space="0" w:color="auto"/>
            </w:tcBorders>
            <w:shd w:val="clear" w:color="auto" w:fill="auto"/>
            <w:vAlign w:val="center"/>
            <w:hideMark/>
          </w:tcPr>
          <w:p w14:paraId="59CFE07A" w14:textId="77777777" w:rsidR="00F71878" w:rsidRPr="00F71878" w:rsidRDefault="00F71878" w:rsidP="00F71878">
            <w:pPr>
              <w:spacing w:after="0" w:line="240" w:lineRule="auto"/>
              <w:rPr>
                <w:rFonts w:cs="Calibri"/>
                <w:color w:val="000000"/>
              </w:rPr>
            </w:pPr>
            <w:r w:rsidRPr="00F71878">
              <w:rPr>
                <w:rFonts w:cs="Calibri"/>
                <w:color w:val="000000"/>
              </w:rPr>
              <w:t>Overført fra i fjor</w:t>
            </w:r>
          </w:p>
        </w:tc>
        <w:tc>
          <w:tcPr>
            <w:tcW w:w="918" w:type="pct"/>
            <w:tcBorders>
              <w:top w:val="nil"/>
              <w:left w:val="nil"/>
              <w:bottom w:val="single" w:sz="8" w:space="0" w:color="auto"/>
              <w:right w:val="single" w:sz="8" w:space="0" w:color="auto"/>
            </w:tcBorders>
            <w:shd w:val="clear" w:color="auto" w:fill="auto"/>
            <w:vAlign w:val="center"/>
            <w:hideMark/>
          </w:tcPr>
          <w:p w14:paraId="16E3871C" w14:textId="77777777" w:rsidR="00F71878" w:rsidRPr="00F71878" w:rsidRDefault="00F71878" w:rsidP="00F71878">
            <w:pPr>
              <w:spacing w:after="0" w:line="240" w:lineRule="auto"/>
              <w:jc w:val="right"/>
              <w:rPr>
                <w:rFonts w:cs="Calibri"/>
                <w:color w:val="000000"/>
              </w:rPr>
            </w:pPr>
            <w:r w:rsidRPr="00F71878">
              <w:rPr>
                <w:rFonts w:cs="Calibri"/>
                <w:color w:val="000000"/>
              </w:rPr>
              <w:t>-8 790</w:t>
            </w:r>
          </w:p>
        </w:tc>
        <w:tc>
          <w:tcPr>
            <w:tcW w:w="919" w:type="pct"/>
            <w:tcBorders>
              <w:top w:val="nil"/>
              <w:left w:val="nil"/>
              <w:bottom w:val="single" w:sz="8" w:space="0" w:color="auto"/>
              <w:right w:val="single" w:sz="8" w:space="0" w:color="auto"/>
            </w:tcBorders>
            <w:shd w:val="clear" w:color="auto" w:fill="auto"/>
            <w:vAlign w:val="center"/>
            <w:hideMark/>
          </w:tcPr>
          <w:p w14:paraId="31C2E808" w14:textId="77777777" w:rsidR="00F71878" w:rsidRPr="00F71878" w:rsidRDefault="00F71878" w:rsidP="00F71878">
            <w:pPr>
              <w:spacing w:after="0" w:line="240" w:lineRule="auto"/>
              <w:jc w:val="right"/>
              <w:rPr>
                <w:rFonts w:cs="Calibri"/>
                <w:color w:val="000000"/>
              </w:rPr>
            </w:pPr>
            <w:r w:rsidRPr="00F71878">
              <w:rPr>
                <w:rFonts w:cs="Calibri"/>
                <w:color w:val="000000"/>
              </w:rPr>
              <w:t>-7927</w:t>
            </w:r>
          </w:p>
        </w:tc>
        <w:tc>
          <w:tcPr>
            <w:tcW w:w="919" w:type="pct"/>
            <w:tcBorders>
              <w:top w:val="nil"/>
              <w:left w:val="nil"/>
              <w:bottom w:val="single" w:sz="8" w:space="0" w:color="auto"/>
              <w:right w:val="single" w:sz="8" w:space="0" w:color="auto"/>
            </w:tcBorders>
            <w:shd w:val="clear" w:color="auto" w:fill="auto"/>
            <w:vAlign w:val="center"/>
            <w:hideMark/>
          </w:tcPr>
          <w:p w14:paraId="1D4C50DA" w14:textId="77777777" w:rsidR="00F71878" w:rsidRPr="00F71878" w:rsidRDefault="00F71878" w:rsidP="00F71878">
            <w:pPr>
              <w:spacing w:after="0" w:line="240" w:lineRule="auto"/>
              <w:jc w:val="right"/>
              <w:rPr>
                <w:rFonts w:cs="Calibri"/>
                <w:color w:val="000000"/>
              </w:rPr>
            </w:pPr>
            <w:r w:rsidRPr="00F71878">
              <w:rPr>
                <w:rFonts w:cs="Calibri"/>
                <w:color w:val="000000"/>
              </w:rPr>
              <w:t>863</w:t>
            </w:r>
          </w:p>
        </w:tc>
        <w:tc>
          <w:tcPr>
            <w:tcW w:w="919" w:type="pct"/>
            <w:tcBorders>
              <w:top w:val="nil"/>
              <w:left w:val="nil"/>
              <w:bottom w:val="single" w:sz="8" w:space="0" w:color="auto"/>
              <w:right w:val="single" w:sz="8" w:space="0" w:color="auto"/>
            </w:tcBorders>
            <w:shd w:val="clear" w:color="auto" w:fill="auto"/>
            <w:vAlign w:val="center"/>
            <w:hideMark/>
          </w:tcPr>
          <w:p w14:paraId="13C67BC9" w14:textId="77777777" w:rsidR="00F71878" w:rsidRPr="00F71878" w:rsidRDefault="00F71878" w:rsidP="00F71878">
            <w:pPr>
              <w:spacing w:after="0" w:line="240" w:lineRule="auto"/>
              <w:jc w:val="right"/>
              <w:rPr>
                <w:rFonts w:cs="Calibri"/>
                <w:color w:val="000000"/>
              </w:rPr>
            </w:pPr>
            <w:r w:rsidRPr="00F71878">
              <w:rPr>
                <w:rFonts w:cs="Calibri"/>
                <w:color w:val="000000"/>
              </w:rPr>
              <w:t>-7 186</w:t>
            </w:r>
          </w:p>
        </w:tc>
      </w:tr>
      <w:tr w:rsidR="00F71878" w:rsidRPr="00F71878" w14:paraId="67186AED" w14:textId="77777777" w:rsidTr="00F93105">
        <w:trPr>
          <w:trHeight w:val="270"/>
        </w:trPr>
        <w:tc>
          <w:tcPr>
            <w:tcW w:w="1326" w:type="pct"/>
            <w:tcBorders>
              <w:top w:val="nil"/>
              <w:left w:val="single" w:sz="8" w:space="0" w:color="auto"/>
              <w:bottom w:val="single" w:sz="8" w:space="0" w:color="auto"/>
              <w:right w:val="single" w:sz="8" w:space="0" w:color="auto"/>
            </w:tcBorders>
            <w:shd w:val="clear" w:color="000000" w:fill="8DB4E2"/>
            <w:vAlign w:val="center"/>
            <w:hideMark/>
          </w:tcPr>
          <w:p w14:paraId="2CCCD0CA" w14:textId="77777777" w:rsidR="00F71878" w:rsidRPr="00F71878" w:rsidRDefault="00F71878" w:rsidP="00F71878">
            <w:pPr>
              <w:spacing w:after="0" w:line="240" w:lineRule="auto"/>
              <w:rPr>
                <w:rFonts w:cs="Calibri"/>
                <w:b/>
                <w:bCs/>
                <w:color w:val="000000"/>
              </w:rPr>
            </w:pPr>
            <w:r w:rsidRPr="00F71878">
              <w:rPr>
                <w:rFonts w:cs="Calibri"/>
                <w:b/>
                <w:bCs/>
              </w:rPr>
              <w:t>Akkumulert resultat</w:t>
            </w:r>
          </w:p>
        </w:tc>
        <w:tc>
          <w:tcPr>
            <w:tcW w:w="918" w:type="pct"/>
            <w:tcBorders>
              <w:top w:val="nil"/>
              <w:left w:val="nil"/>
              <w:bottom w:val="single" w:sz="8" w:space="0" w:color="auto"/>
              <w:right w:val="single" w:sz="8" w:space="0" w:color="auto"/>
            </w:tcBorders>
            <w:shd w:val="clear" w:color="000000" w:fill="8DB4E2"/>
            <w:vAlign w:val="center"/>
            <w:hideMark/>
          </w:tcPr>
          <w:p w14:paraId="48729872" w14:textId="77777777" w:rsidR="00F71878" w:rsidRPr="00F71878" w:rsidRDefault="00F71878" w:rsidP="00F71878">
            <w:pPr>
              <w:spacing w:after="0" w:line="240" w:lineRule="auto"/>
              <w:jc w:val="right"/>
              <w:rPr>
                <w:rFonts w:cs="Calibri"/>
                <w:b/>
                <w:bCs/>
                <w:color w:val="000000"/>
              </w:rPr>
            </w:pPr>
            <w:r w:rsidRPr="00F71878">
              <w:rPr>
                <w:rFonts w:cs="Calibri"/>
                <w:b/>
                <w:bCs/>
              </w:rPr>
              <w:t>-4 895</w:t>
            </w:r>
          </w:p>
        </w:tc>
        <w:tc>
          <w:tcPr>
            <w:tcW w:w="919" w:type="pct"/>
            <w:tcBorders>
              <w:top w:val="nil"/>
              <w:left w:val="nil"/>
              <w:bottom w:val="single" w:sz="8" w:space="0" w:color="auto"/>
              <w:right w:val="single" w:sz="8" w:space="0" w:color="auto"/>
            </w:tcBorders>
            <w:shd w:val="clear" w:color="000000" w:fill="8DB4E2"/>
            <w:vAlign w:val="center"/>
            <w:hideMark/>
          </w:tcPr>
          <w:p w14:paraId="6F4F16B1" w14:textId="77777777" w:rsidR="00F71878" w:rsidRPr="00F71878" w:rsidRDefault="00F71878" w:rsidP="00F71878">
            <w:pPr>
              <w:spacing w:after="0" w:line="240" w:lineRule="auto"/>
              <w:jc w:val="right"/>
              <w:rPr>
                <w:rFonts w:cs="Calibri"/>
                <w:b/>
                <w:bCs/>
                <w:color w:val="000000"/>
              </w:rPr>
            </w:pPr>
            <w:r w:rsidRPr="00F71878">
              <w:rPr>
                <w:rFonts w:cs="Calibri"/>
                <w:b/>
                <w:bCs/>
              </w:rPr>
              <w:t>-5112</w:t>
            </w:r>
          </w:p>
        </w:tc>
        <w:tc>
          <w:tcPr>
            <w:tcW w:w="919" w:type="pct"/>
            <w:tcBorders>
              <w:top w:val="nil"/>
              <w:left w:val="nil"/>
              <w:bottom w:val="single" w:sz="8" w:space="0" w:color="auto"/>
              <w:right w:val="single" w:sz="8" w:space="0" w:color="auto"/>
            </w:tcBorders>
            <w:shd w:val="clear" w:color="000000" w:fill="8DB4E2"/>
            <w:vAlign w:val="center"/>
            <w:hideMark/>
          </w:tcPr>
          <w:p w14:paraId="482676DE" w14:textId="77777777" w:rsidR="00F71878" w:rsidRPr="00F71878" w:rsidRDefault="00F71878" w:rsidP="00F71878">
            <w:pPr>
              <w:spacing w:after="0" w:line="240" w:lineRule="auto"/>
              <w:jc w:val="right"/>
              <w:rPr>
                <w:rFonts w:cs="Calibri"/>
                <w:b/>
                <w:bCs/>
                <w:color w:val="000000"/>
              </w:rPr>
            </w:pPr>
            <w:r w:rsidRPr="00F71878">
              <w:rPr>
                <w:rFonts w:cs="Calibri"/>
                <w:b/>
                <w:bCs/>
              </w:rPr>
              <w:t>-217</w:t>
            </w:r>
          </w:p>
        </w:tc>
        <w:tc>
          <w:tcPr>
            <w:tcW w:w="919" w:type="pct"/>
            <w:tcBorders>
              <w:top w:val="nil"/>
              <w:left w:val="nil"/>
              <w:bottom w:val="single" w:sz="8" w:space="0" w:color="auto"/>
              <w:right w:val="single" w:sz="8" w:space="0" w:color="auto"/>
            </w:tcBorders>
            <w:shd w:val="clear" w:color="000000" w:fill="8DB4E2"/>
            <w:vAlign w:val="center"/>
            <w:hideMark/>
          </w:tcPr>
          <w:p w14:paraId="06AAF227" w14:textId="77777777" w:rsidR="00F71878" w:rsidRPr="00F71878" w:rsidRDefault="00F71878" w:rsidP="00F71878">
            <w:pPr>
              <w:spacing w:after="0" w:line="240" w:lineRule="auto"/>
              <w:jc w:val="right"/>
              <w:rPr>
                <w:rFonts w:cs="Calibri"/>
                <w:b/>
                <w:bCs/>
                <w:color w:val="000000"/>
              </w:rPr>
            </w:pPr>
            <w:r w:rsidRPr="00F71878">
              <w:rPr>
                <w:rFonts w:cs="Calibri"/>
                <w:b/>
                <w:bCs/>
              </w:rPr>
              <w:t>-8 796</w:t>
            </w:r>
          </w:p>
        </w:tc>
      </w:tr>
    </w:tbl>
    <w:p w14:paraId="3CF8A762" w14:textId="77777777" w:rsidR="00681CF1" w:rsidRDefault="00681CF1" w:rsidP="00681CF1">
      <w:pPr>
        <w:spacing w:line="360" w:lineRule="auto"/>
        <w:rPr>
          <w:rFonts w:ascii="Times" w:hAnsi="Times" w:cs="Times"/>
          <w:sz w:val="24"/>
          <w:szCs w:val="24"/>
        </w:rPr>
      </w:pPr>
    </w:p>
    <w:p w14:paraId="25F22075" w14:textId="77777777" w:rsidR="00B121C6" w:rsidRDefault="00B121C6">
      <w:pPr>
        <w:spacing w:after="160" w:line="259" w:lineRule="auto"/>
        <w:rPr>
          <w:rFonts w:ascii="Times" w:hAnsi="Times" w:cs="Times"/>
          <w:b/>
          <w:bCs/>
          <w:sz w:val="24"/>
          <w:szCs w:val="24"/>
        </w:rPr>
      </w:pPr>
      <w:r>
        <w:rPr>
          <w:rFonts w:ascii="Times" w:hAnsi="Times" w:cs="Times"/>
          <w:b/>
          <w:bCs/>
          <w:sz w:val="24"/>
          <w:szCs w:val="24"/>
        </w:rPr>
        <w:br w:type="page"/>
      </w:r>
    </w:p>
    <w:p w14:paraId="43ACD5B8" w14:textId="2A6EF25A" w:rsidR="00417800" w:rsidRDefault="00417800" w:rsidP="00264A17">
      <w:pPr>
        <w:spacing w:after="0" w:line="360" w:lineRule="auto"/>
        <w:rPr>
          <w:rFonts w:ascii="Times" w:hAnsi="Times" w:cs="Times"/>
          <w:b/>
          <w:bCs/>
          <w:sz w:val="24"/>
          <w:szCs w:val="24"/>
        </w:rPr>
      </w:pPr>
      <w:proofErr w:type="spellStart"/>
      <w:r>
        <w:rPr>
          <w:rFonts w:ascii="Times" w:hAnsi="Times" w:cs="Times"/>
          <w:b/>
          <w:bCs/>
          <w:sz w:val="24"/>
          <w:szCs w:val="24"/>
        </w:rPr>
        <w:lastRenderedPageBreak/>
        <w:t>Basisviksomheten</w:t>
      </w:r>
      <w:proofErr w:type="spellEnd"/>
    </w:p>
    <w:p w14:paraId="0BB7D065" w14:textId="585B5A87" w:rsidR="00681CF1" w:rsidRDefault="00417800" w:rsidP="00681CF1">
      <w:pPr>
        <w:spacing w:after="240" w:line="360" w:lineRule="auto"/>
        <w:rPr>
          <w:rFonts w:ascii="Times" w:hAnsi="Times" w:cs="Times"/>
          <w:sz w:val="24"/>
          <w:szCs w:val="24"/>
        </w:rPr>
      </w:pPr>
      <w:r w:rsidRPr="00417800">
        <w:rPr>
          <w:rFonts w:ascii="Times" w:hAnsi="Times" w:cs="Times"/>
          <w:sz w:val="24"/>
          <w:szCs w:val="24"/>
        </w:rPr>
        <w:t>Bas</w:t>
      </w:r>
      <w:r w:rsidR="007769A3" w:rsidRPr="00417800">
        <w:rPr>
          <w:rFonts w:ascii="Times" w:hAnsi="Times" w:cs="Times"/>
          <w:sz w:val="24"/>
          <w:szCs w:val="24"/>
        </w:rPr>
        <w:t xml:space="preserve">isvirksomheten </w:t>
      </w:r>
      <w:r w:rsidR="007769A3">
        <w:rPr>
          <w:rFonts w:ascii="Times" w:hAnsi="Times" w:cs="Times"/>
          <w:sz w:val="24"/>
          <w:szCs w:val="24"/>
        </w:rPr>
        <w:t xml:space="preserve">viser </w:t>
      </w:r>
      <w:r w:rsidR="00681CF1">
        <w:rPr>
          <w:rFonts w:ascii="Times" w:hAnsi="Times" w:cs="Times"/>
          <w:sz w:val="24"/>
          <w:szCs w:val="24"/>
        </w:rPr>
        <w:t>årsresultatet</w:t>
      </w:r>
      <w:r w:rsidR="009939B3">
        <w:rPr>
          <w:rFonts w:ascii="Times" w:hAnsi="Times" w:cs="Times"/>
          <w:sz w:val="24"/>
          <w:szCs w:val="24"/>
        </w:rPr>
        <w:t xml:space="preserve"> et</w:t>
      </w:r>
      <w:r w:rsidR="007769A3">
        <w:rPr>
          <w:rFonts w:ascii="Times" w:hAnsi="Times" w:cs="Times"/>
          <w:sz w:val="24"/>
          <w:szCs w:val="24"/>
        </w:rPr>
        <w:t xml:space="preserve"> </w:t>
      </w:r>
      <w:r w:rsidR="00B0228A">
        <w:rPr>
          <w:rFonts w:ascii="Times" w:hAnsi="Times" w:cs="Times"/>
          <w:sz w:val="24"/>
          <w:szCs w:val="24"/>
        </w:rPr>
        <w:t>overforbruk på 3,9 mill. kr</w:t>
      </w:r>
      <w:r w:rsidR="007769A3">
        <w:rPr>
          <w:rFonts w:ascii="Times" w:hAnsi="Times" w:cs="Times"/>
          <w:sz w:val="24"/>
          <w:szCs w:val="24"/>
        </w:rPr>
        <w:t xml:space="preserve">. </w:t>
      </w:r>
      <w:r w:rsidR="00B0228A">
        <w:rPr>
          <w:rFonts w:ascii="Times" w:hAnsi="Times" w:cs="Times"/>
          <w:sz w:val="24"/>
          <w:szCs w:val="24"/>
        </w:rPr>
        <w:t xml:space="preserve">SAI budsjetterte med et planlagt </w:t>
      </w:r>
      <w:r w:rsidR="00E45401">
        <w:rPr>
          <w:rFonts w:ascii="Times" w:hAnsi="Times" w:cs="Times"/>
          <w:sz w:val="24"/>
          <w:szCs w:val="24"/>
        </w:rPr>
        <w:t>overforbruk på 2,8 mill. kr. Det økte forbruket er på grunn av høyere lønnskostnader, men deler av det blir balansert mot noe mer overførte midler fra 2021 og høyere nettobidrag fra prosjektene</w:t>
      </w:r>
      <w:r w:rsidR="009C2A4D">
        <w:rPr>
          <w:rFonts w:ascii="Times" w:hAnsi="Times" w:cs="Times"/>
          <w:sz w:val="24"/>
          <w:szCs w:val="24"/>
        </w:rPr>
        <w:t xml:space="preserve"> i 2022</w:t>
      </w:r>
      <w:r w:rsidR="00E45401">
        <w:rPr>
          <w:rFonts w:ascii="Times" w:hAnsi="Times" w:cs="Times"/>
          <w:sz w:val="24"/>
          <w:szCs w:val="24"/>
        </w:rPr>
        <w:t>.</w:t>
      </w:r>
    </w:p>
    <w:p w14:paraId="6B2DDCEF" w14:textId="0A9864C7" w:rsidR="006E6EF0" w:rsidRDefault="006E6EF0" w:rsidP="006E6EF0">
      <w:pPr>
        <w:spacing w:after="0"/>
        <w:rPr>
          <w:rFonts w:ascii="Georgia" w:hAnsi="Georgia"/>
          <w:b/>
          <w:i/>
        </w:rPr>
      </w:pPr>
      <w:r w:rsidRPr="00B903EA">
        <w:rPr>
          <w:rFonts w:ascii="Georgia" w:hAnsi="Georgia"/>
          <w:b/>
          <w:i/>
        </w:rPr>
        <w:t>Tabell</w:t>
      </w:r>
      <w:r>
        <w:rPr>
          <w:rFonts w:ascii="Georgia" w:hAnsi="Georgia"/>
          <w:b/>
          <w:i/>
        </w:rPr>
        <w:t xml:space="preserve"> 2</w:t>
      </w:r>
      <w:r w:rsidRPr="00B903EA">
        <w:rPr>
          <w:rFonts w:ascii="Georgia" w:hAnsi="Georgia"/>
          <w:b/>
          <w:i/>
        </w:rPr>
        <w:t xml:space="preserve">. </w:t>
      </w:r>
      <w:r>
        <w:rPr>
          <w:rFonts w:ascii="Georgia" w:hAnsi="Georgia"/>
          <w:b/>
          <w:i/>
        </w:rPr>
        <w:t>Basisvirksomhet SAI</w:t>
      </w:r>
    </w:p>
    <w:tbl>
      <w:tblPr>
        <w:tblW w:w="5000" w:type="pct"/>
        <w:tblCellMar>
          <w:left w:w="70" w:type="dxa"/>
          <w:right w:w="70" w:type="dxa"/>
        </w:tblCellMar>
        <w:tblLook w:val="04A0" w:firstRow="1" w:lastRow="0" w:firstColumn="1" w:lastColumn="0" w:noHBand="0" w:noVBand="1"/>
      </w:tblPr>
      <w:tblGrid>
        <w:gridCol w:w="2400"/>
        <w:gridCol w:w="1662"/>
        <w:gridCol w:w="1664"/>
        <w:gridCol w:w="1664"/>
        <w:gridCol w:w="1662"/>
      </w:tblGrid>
      <w:tr w:rsidR="006E6EF0" w:rsidRPr="006E6EF0" w14:paraId="40EE9B64" w14:textId="77777777" w:rsidTr="006E6EF0">
        <w:trPr>
          <w:trHeight w:val="43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D96E57D" w14:textId="77777777" w:rsidR="006E6EF0" w:rsidRPr="006E6EF0" w:rsidRDefault="006E6EF0" w:rsidP="006E6EF0">
            <w:pPr>
              <w:spacing w:after="0" w:line="240" w:lineRule="auto"/>
              <w:jc w:val="center"/>
              <w:rPr>
                <w:rFonts w:cs="Calibri"/>
                <w:b/>
                <w:bCs/>
                <w:color w:val="000000"/>
                <w:sz w:val="32"/>
                <w:szCs w:val="32"/>
              </w:rPr>
            </w:pPr>
            <w:r w:rsidRPr="006E6EF0">
              <w:rPr>
                <w:rFonts w:cs="Calibri"/>
                <w:b/>
                <w:bCs/>
                <w:color w:val="000000"/>
                <w:sz w:val="32"/>
                <w:szCs w:val="32"/>
              </w:rPr>
              <w:t>Basisvirksomhet (bevilgningsfinansiert virksomhet, post 50)</w:t>
            </w:r>
          </w:p>
        </w:tc>
      </w:tr>
      <w:tr w:rsidR="006E6EF0" w:rsidRPr="006E6EF0" w14:paraId="011B0C26" w14:textId="77777777" w:rsidTr="00F93105">
        <w:trPr>
          <w:trHeight w:val="270"/>
        </w:trPr>
        <w:tc>
          <w:tcPr>
            <w:tcW w:w="1326" w:type="pct"/>
            <w:tcBorders>
              <w:top w:val="nil"/>
              <w:left w:val="single" w:sz="8" w:space="0" w:color="auto"/>
              <w:bottom w:val="single" w:sz="8" w:space="0" w:color="auto"/>
              <w:right w:val="single" w:sz="8" w:space="0" w:color="auto"/>
            </w:tcBorders>
            <w:shd w:val="clear" w:color="000000" w:fill="BFBFBF"/>
            <w:vAlign w:val="center"/>
            <w:hideMark/>
          </w:tcPr>
          <w:p w14:paraId="1CCC20E6" w14:textId="77777777" w:rsidR="006E6EF0" w:rsidRPr="006E6EF0" w:rsidRDefault="006E6EF0" w:rsidP="006E6EF0">
            <w:pPr>
              <w:spacing w:after="0" w:line="240" w:lineRule="auto"/>
              <w:rPr>
                <w:rFonts w:cs="Calibri"/>
                <w:b/>
                <w:bCs/>
                <w:color w:val="000000"/>
              </w:rPr>
            </w:pPr>
            <w:r w:rsidRPr="006E6EF0">
              <w:rPr>
                <w:rFonts w:cs="Calibri"/>
                <w:b/>
                <w:bCs/>
                <w:color w:val="000000"/>
              </w:rPr>
              <w:t> </w:t>
            </w:r>
          </w:p>
        </w:tc>
        <w:tc>
          <w:tcPr>
            <w:tcW w:w="918" w:type="pct"/>
            <w:tcBorders>
              <w:top w:val="nil"/>
              <w:left w:val="nil"/>
              <w:bottom w:val="single" w:sz="8" w:space="0" w:color="auto"/>
              <w:right w:val="single" w:sz="8" w:space="0" w:color="auto"/>
            </w:tcBorders>
            <w:shd w:val="clear" w:color="000000" w:fill="BFBFBF"/>
            <w:vAlign w:val="center"/>
            <w:hideMark/>
          </w:tcPr>
          <w:p w14:paraId="5E16DBAA" w14:textId="33E4C03B" w:rsidR="006E6EF0" w:rsidRPr="006E6EF0" w:rsidRDefault="006E6EF0" w:rsidP="006E6EF0">
            <w:pPr>
              <w:spacing w:after="0" w:line="240" w:lineRule="auto"/>
              <w:rPr>
                <w:rFonts w:cs="Calibri"/>
                <w:b/>
                <w:bCs/>
                <w:color w:val="000000"/>
              </w:rPr>
            </w:pPr>
            <w:r w:rsidRPr="006E6EF0">
              <w:rPr>
                <w:rFonts w:cs="Calibri"/>
                <w:b/>
                <w:bCs/>
              </w:rPr>
              <w:t>Regnskap 202</w:t>
            </w:r>
            <w:r w:rsidR="00E45401">
              <w:rPr>
                <w:rFonts w:cs="Calibri"/>
                <w:b/>
                <w:bCs/>
              </w:rPr>
              <w:t>2</w:t>
            </w:r>
          </w:p>
        </w:tc>
        <w:tc>
          <w:tcPr>
            <w:tcW w:w="919" w:type="pct"/>
            <w:tcBorders>
              <w:top w:val="nil"/>
              <w:left w:val="nil"/>
              <w:bottom w:val="single" w:sz="8" w:space="0" w:color="auto"/>
              <w:right w:val="single" w:sz="8" w:space="0" w:color="auto"/>
            </w:tcBorders>
            <w:shd w:val="clear" w:color="000000" w:fill="BFBFBF"/>
            <w:vAlign w:val="center"/>
            <w:hideMark/>
          </w:tcPr>
          <w:p w14:paraId="2DF5E6DF" w14:textId="09320C45" w:rsidR="006E6EF0" w:rsidRPr="006E6EF0" w:rsidRDefault="006E6EF0" w:rsidP="006E6EF0">
            <w:pPr>
              <w:spacing w:after="0" w:line="240" w:lineRule="auto"/>
              <w:rPr>
                <w:rFonts w:cs="Calibri"/>
                <w:b/>
                <w:bCs/>
                <w:color w:val="000000"/>
              </w:rPr>
            </w:pPr>
            <w:r w:rsidRPr="006E6EF0">
              <w:rPr>
                <w:rFonts w:cs="Calibri"/>
                <w:b/>
                <w:bCs/>
              </w:rPr>
              <w:t>Budsjett 202</w:t>
            </w:r>
            <w:r w:rsidR="00E45401">
              <w:rPr>
                <w:rFonts w:cs="Calibri"/>
                <w:b/>
                <w:bCs/>
              </w:rPr>
              <w:t>2</w:t>
            </w:r>
          </w:p>
        </w:tc>
        <w:tc>
          <w:tcPr>
            <w:tcW w:w="919" w:type="pct"/>
            <w:tcBorders>
              <w:top w:val="nil"/>
              <w:left w:val="nil"/>
              <w:bottom w:val="single" w:sz="8" w:space="0" w:color="auto"/>
              <w:right w:val="single" w:sz="8" w:space="0" w:color="auto"/>
            </w:tcBorders>
            <w:shd w:val="clear" w:color="000000" w:fill="BFBFBF"/>
            <w:vAlign w:val="center"/>
            <w:hideMark/>
          </w:tcPr>
          <w:p w14:paraId="4DA6B1E2" w14:textId="77777777" w:rsidR="006E6EF0" w:rsidRPr="006E6EF0" w:rsidRDefault="006E6EF0" w:rsidP="006E6EF0">
            <w:pPr>
              <w:spacing w:after="0" w:line="240" w:lineRule="auto"/>
              <w:rPr>
                <w:rFonts w:cs="Calibri"/>
                <w:b/>
                <w:bCs/>
                <w:color w:val="000000"/>
              </w:rPr>
            </w:pPr>
            <w:r w:rsidRPr="006E6EF0">
              <w:rPr>
                <w:rFonts w:cs="Calibri"/>
                <w:b/>
                <w:bCs/>
              </w:rPr>
              <w:t>Budsjett-avvik</w:t>
            </w:r>
          </w:p>
        </w:tc>
        <w:tc>
          <w:tcPr>
            <w:tcW w:w="919" w:type="pct"/>
            <w:tcBorders>
              <w:top w:val="nil"/>
              <w:left w:val="nil"/>
              <w:bottom w:val="single" w:sz="8" w:space="0" w:color="auto"/>
              <w:right w:val="single" w:sz="8" w:space="0" w:color="auto"/>
            </w:tcBorders>
            <w:shd w:val="clear" w:color="000000" w:fill="BFBFBF"/>
            <w:vAlign w:val="center"/>
            <w:hideMark/>
          </w:tcPr>
          <w:p w14:paraId="0F02FFC6" w14:textId="77777777" w:rsidR="006E6EF0" w:rsidRPr="006E6EF0" w:rsidRDefault="006E6EF0" w:rsidP="006E6EF0">
            <w:pPr>
              <w:spacing w:after="0" w:line="240" w:lineRule="auto"/>
              <w:rPr>
                <w:rFonts w:cs="Calibri"/>
                <w:b/>
                <w:bCs/>
                <w:color w:val="000000"/>
              </w:rPr>
            </w:pPr>
            <w:r w:rsidRPr="006E6EF0">
              <w:rPr>
                <w:rFonts w:cs="Calibri"/>
                <w:b/>
                <w:bCs/>
              </w:rPr>
              <w:t>Regnskap 2021</w:t>
            </w:r>
          </w:p>
        </w:tc>
      </w:tr>
      <w:tr w:rsidR="006E6EF0" w:rsidRPr="006E6EF0" w14:paraId="4E828B8E" w14:textId="77777777" w:rsidTr="00F93105">
        <w:trPr>
          <w:trHeight w:val="255"/>
        </w:trPr>
        <w:tc>
          <w:tcPr>
            <w:tcW w:w="1326" w:type="pct"/>
            <w:tcBorders>
              <w:top w:val="nil"/>
              <w:left w:val="single" w:sz="8" w:space="0" w:color="auto"/>
              <w:bottom w:val="nil"/>
              <w:right w:val="single" w:sz="8" w:space="0" w:color="auto"/>
            </w:tcBorders>
            <w:shd w:val="clear" w:color="auto" w:fill="auto"/>
            <w:vAlign w:val="center"/>
            <w:hideMark/>
          </w:tcPr>
          <w:p w14:paraId="05ADD0A5" w14:textId="77777777" w:rsidR="006E6EF0" w:rsidRPr="006E6EF0" w:rsidRDefault="006E6EF0" w:rsidP="006E6EF0">
            <w:pPr>
              <w:spacing w:after="0" w:line="240" w:lineRule="auto"/>
              <w:rPr>
                <w:rFonts w:cs="Calibri"/>
                <w:color w:val="000000"/>
              </w:rPr>
            </w:pPr>
            <w:r w:rsidRPr="006E6EF0">
              <w:rPr>
                <w:rFonts w:cs="Calibri"/>
                <w:color w:val="000000"/>
              </w:rPr>
              <w:t>Inntekter fra Bevilgning</w:t>
            </w:r>
          </w:p>
        </w:tc>
        <w:tc>
          <w:tcPr>
            <w:tcW w:w="918" w:type="pct"/>
            <w:tcBorders>
              <w:top w:val="nil"/>
              <w:left w:val="nil"/>
              <w:bottom w:val="nil"/>
              <w:right w:val="single" w:sz="8" w:space="0" w:color="auto"/>
            </w:tcBorders>
            <w:shd w:val="clear" w:color="auto" w:fill="auto"/>
            <w:vAlign w:val="center"/>
            <w:hideMark/>
          </w:tcPr>
          <w:p w14:paraId="7829FE50" w14:textId="77777777" w:rsidR="006E6EF0" w:rsidRPr="006E6EF0" w:rsidRDefault="006E6EF0" w:rsidP="006E6EF0">
            <w:pPr>
              <w:spacing w:after="0" w:line="240" w:lineRule="auto"/>
              <w:jc w:val="right"/>
              <w:rPr>
                <w:rFonts w:cs="Calibri"/>
                <w:color w:val="000000"/>
              </w:rPr>
            </w:pPr>
            <w:r w:rsidRPr="006E6EF0">
              <w:rPr>
                <w:rFonts w:cs="Calibri"/>
                <w:color w:val="000000"/>
              </w:rPr>
              <w:t>-26 677</w:t>
            </w:r>
          </w:p>
        </w:tc>
        <w:tc>
          <w:tcPr>
            <w:tcW w:w="919" w:type="pct"/>
            <w:tcBorders>
              <w:top w:val="nil"/>
              <w:left w:val="nil"/>
              <w:bottom w:val="nil"/>
              <w:right w:val="single" w:sz="8" w:space="0" w:color="auto"/>
            </w:tcBorders>
            <w:shd w:val="clear" w:color="auto" w:fill="auto"/>
            <w:vAlign w:val="center"/>
            <w:hideMark/>
          </w:tcPr>
          <w:p w14:paraId="7E0E4D7C" w14:textId="77777777" w:rsidR="006E6EF0" w:rsidRPr="006E6EF0" w:rsidRDefault="006E6EF0" w:rsidP="006E6EF0">
            <w:pPr>
              <w:spacing w:after="0" w:line="240" w:lineRule="auto"/>
              <w:jc w:val="right"/>
              <w:rPr>
                <w:rFonts w:cs="Calibri"/>
                <w:color w:val="000000"/>
              </w:rPr>
            </w:pPr>
            <w:r w:rsidRPr="006E6EF0">
              <w:rPr>
                <w:rFonts w:cs="Calibri"/>
                <w:color w:val="000000"/>
              </w:rPr>
              <w:t>-26 499</w:t>
            </w:r>
          </w:p>
        </w:tc>
        <w:tc>
          <w:tcPr>
            <w:tcW w:w="919" w:type="pct"/>
            <w:tcBorders>
              <w:top w:val="nil"/>
              <w:left w:val="nil"/>
              <w:bottom w:val="nil"/>
              <w:right w:val="single" w:sz="8" w:space="0" w:color="auto"/>
            </w:tcBorders>
            <w:shd w:val="clear" w:color="auto" w:fill="auto"/>
            <w:vAlign w:val="center"/>
            <w:hideMark/>
          </w:tcPr>
          <w:p w14:paraId="05BF89C2" w14:textId="77777777" w:rsidR="006E6EF0" w:rsidRPr="006E6EF0" w:rsidRDefault="006E6EF0" w:rsidP="006E6EF0">
            <w:pPr>
              <w:spacing w:after="0" w:line="240" w:lineRule="auto"/>
              <w:jc w:val="right"/>
              <w:rPr>
                <w:rFonts w:cs="Calibri"/>
                <w:color w:val="000000"/>
              </w:rPr>
            </w:pPr>
            <w:r w:rsidRPr="006E6EF0">
              <w:rPr>
                <w:rFonts w:cs="Calibri"/>
                <w:color w:val="000000"/>
              </w:rPr>
              <w:t>178</w:t>
            </w:r>
          </w:p>
        </w:tc>
        <w:tc>
          <w:tcPr>
            <w:tcW w:w="919" w:type="pct"/>
            <w:tcBorders>
              <w:top w:val="nil"/>
              <w:left w:val="nil"/>
              <w:bottom w:val="nil"/>
              <w:right w:val="single" w:sz="8" w:space="0" w:color="auto"/>
            </w:tcBorders>
            <w:shd w:val="clear" w:color="auto" w:fill="auto"/>
            <w:vAlign w:val="center"/>
            <w:hideMark/>
          </w:tcPr>
          <w:p w14:paraId="201486C2" w14:textId="77777777" w:rsidR="006E6EF0" w:rsidRPr="006E6EF0" w:rsidRDefault="006E6EF0" w:rsidP="006E6EF0">
            <w:pPr>
              <w:spacing w:after="0" w:line="240" w:lineRule="auto"/>
              <w:jc w:val="right"/>
              <w:rPr>
                <w:rFonts w:cs="Calibri"/>
                <w:color w:val="000000"/>
              </w:rPr>
            </w:pPr>
            <w:r w:rsidRPr="006E6EF0">
              <w:rPr>
                <w:rFonts w:cs="Calibri"/>
                <w:color w:val="000000"/>
              </w:rPr>
              <w:t>-30 357</w:t>
            </w:r>
          </w:p>
        </w:tc>
      </w:tr>
      <w:tr w:rsidR="006E6EF0" w:rsidRPr="006E6EF0" w14:paraId="5D2854FF" w14:textId="77777777" w:rsidTr="00F93105">
        <w:trPr>
          <w:trHeight w:val="255"/>
        </w:trPr>
        <w:tc>
          <w:tcPr>
            <w:tcW w:w="1326" w:type="pct"/>
            <w:tcBorders>
              <w:top w:val="nil"/>
              <w:left w:val="single" w:sz="8" w:space="0" w:color="auto"/>
              <w:bottom w:val="nil"/>
              <w:right w:val="single" w:sz="8" w:space="0" w:color="auto"/>
            </w:tcBorders>
            <w:shd w:val="clear" w:color="auto" w:fill="auto"/>
            <w:vAlign w:val="center"/>
            <w:hideMark/>
          </w:tcPr>
          <w:p w14:paraId="0130A094" w14:textId="77777777" w:rsidR="006E6EF0" w:rsidRPr="006E6EF0" w:rsidRDefault="006E6EF0" w:rsidP="006E6EF0">
            <w:pPr>
              <w:spacing w:after="0" w:line="240" w:lineRule="auto"/>
              <w:rPr>
                <w:rFonts w:cs="Calibri"/>
                <w:color w:val="000000"/>
              </w:rPr>
            </w:pPr>
            <w:r w:rsidRPr="006E6EF0">
              <w:rPr>
                <w:rFonts w:cs="Calibri"/>
                <w:color w:val="000000"/>
              </w:rPr>
              <w:t>Personalkostnader</w:t>
            </w:r>
          </w:p>
        </w:tc>
        <w:tc>
          <w:tcPr>
            <w:tcW w:w="918" w:type="pct"/>
            <w:tcBorders>
              <w:top w:val="nil"/>
              <w:left w:val="nil"/>
              <w:bottom w:val="nil"/>
              <w:right w:val="single" w:sz="8" w:space="0" w:color="auto"/>
            </w:tcBorders>
            <w:shd w:val="clear" w:color="auto" w:fill="auto"/>
            <w:vAlign w:val="center"/>
            <w:hideMark/>
          </w:tcPr>
          <w:p w14:paraId="418D0703" w14:textId="77777777" w:rsidR="006E6EF0" w:rsidRPr="006E6EF0" w:rsidRDefault="006E6EF0" w:rsidP="006E6EF0">
            <w:pPr>
              <w:spacing w:after="0" w:line="240" w:lineRule="auto"/>
              <w:jc w:val="right"/>
              <w:rPr>
                <w:rFonts w:cs="Calibri"/>
                <w:color w:val="000000"/>
              </w:rPr>
            </w:pPr>
            <w:r w:rsidRPr="006E6EF0">
              <w:rPr>
                <w:rFonts w:cs="Calibri"/>
                <w:color w:val="000000"/>
              </w:rPr>
              <w:t>32 215</w:t>
            </w:r>
          </w:p>
        </w:tc>
        <w:tc>
          <w:tcPr>
            <w:tcW w:w="919" w:type="pct"/>
            <w:tcBorders>
              <w:top w:val="nil"/>
              <w:left w:val="nil"/>
              <w:bottom w:val="nil"/>
              <w:right w:val="single" w:sz="8" w:space="0" w:color="auto"/>
            </w:tcBorders>
            <w:shd w:val="clear" w:color="auto" w:fill="auto"/>
            <w:vAlign w:val="center"/>
            <w:hideMark/>
          </w:tcPr>
          <w:p w14:paraId="5A52CF3D" w14:textId="77777777" w:rsidR="006E6EF0" w:rsidRPr="006E6EF0" w:rsidRDefault="006E6EF0" w:rsidP="006E6EF0">
            <w:pPr>
              <w:spacing w:after="0" w:line="240" w:lineRule="auto"/>
              <w:jc w:val="right"/>
              <w:rPr>
                <w:rFonts w:cs="Calibri"/>
                <w:color w:val="000000"/>
              </w:rPr>
            </w:pPr>
            <w:r w:rsidRPr="006E6EF0">
              <w:rPr>
                <w:rFonts w:cs="Calibri"/>
                <w:color w:val="000000"/>
              </w:rPr>
              <w:t>30 205</w:t>
            </w:r>
          </w:p>
        </w:tc>
        <w:tc>
          <w:tcPr>
            <w:tcW w:w="919" w:type="pct"/>
            <w:tcBorders>
              <w:top w:val="nil"/>
              <w:left w:val="nil"/>
              <w:bottom w:val="nil"/>
              <w:right w:val="single" w:sz="8" w:space="0" w:color="auto"/>
            </w:tcBorders>
            <w:shd w:val="clear" w:color="auto" w:fill="auto"/>
            <w:vAlign w:val="center"/>
            <w:hideMark/>
          </w:tcPr>
          <w:p w14:paraId="35E53199" w14:textId="77777777" w:rsidR="006E6EF0" w:rsidRPr="006E6EF0" w:rsidRDefault="006E6EF0" w:rsidP="006E6EF0">
            <w:pPr>
              <w:spacing w:after="0" w:line="240" w:lineRule="auto"/>
              <w:jc w:val="right"/>
              <w:rPr>
                <w:rFonts w:cs="Calibri"/>
                <w:color w:val="000000"/>
              </w:rPr>
            </w:pPr>
            <w:r w:rsidRPr="006E6EF0">
              <w:rPr>
                <w:rFonts w:cs="Calibri"/>
                <w:color w:val="000000"/>
              </w:rPr>
              <w:t>-2 010</w:t>
            </w:r>
          </w:p>
        </w:tc>
        <w:tc>
          <w:tcPr>
            <w:tcW w:w="919" w:type="pct"/>
            <w:tcBorders>
              <w:top w:val="nil"/>
              <w:left w:val="nil"/>
              <w:bottom w:val="nil"/>
              <w:right w:val="single" w:sz="8" w:space="0" w:color="auto"/>
            </w:tcBorders>
            <w:shd w:val="clear" w:color="auto" w:fill="auto"/>
            <w:vAlign w:val="center"/>
            <w:hideMark/>
          </w:tcPr>
          <w:p w14:paraId="34AC9DA3" w14:textId="77777777" w:rsidR="006E6EF0" w:rsidRPr="006E6EF0" w:rsidRDefault="006E6EF0" w:rsidP="006E6EF0">
            <w:pPr>
              <w:spacing w:after="0" w:line="240" w:lineRule="auto"/>
              <w:jc w:val="right"/>
              <w:rPr>
                <w:rFonts w:cs="Calibri"/>
                <w:color w:val="000000"/>
              </w:rPr>
            </w:pPr>
            <w:r w:rsidRPr="006E6EF0">
              <w:rPr>
                <w:rFonts w:cs="Calibri"/>
                <w:color w:val="000000"/>
              </w:rPr>
              <w:t>29 778</w:t>
            </w:r>
          </w:p>
        </w:tc>
      </w:tr>
      <w:tr w:rsidR="006E6EF0" w:rsidRPr="006E6EF0" w14:paraId="03BA1417" w14:textId="77777777" w:rsidTr="00F93105">
        <w:trPr>
          <w:trHeight w:val="255"/>
        </w:trPr>
        <w:tc>
          <w:tcPr>
            <w:tcW w:w="1326" w:type="pct"/>
            <w:tcBorders>
              <w:top w:val="nil"/>
              <w:left w:val="single" w:sz="8" w:space="0" w:color="auto"/>
              <w:bottom w:val="nil"/>
              <w:right w:val="single" w:sz="8" w:space="0" w:color="auto"/>
            </w:tcBorders>
            <w:shd w:val="clear" w:color="auto" w:fill="auto"/>
            <w:vAlign w:val="center"/>
            <w:hideMark/>
          </w:tcPr>
          <w:p w14:paraId="6F51B238" w14:textId="77777777" w:rsidR="006E6EF0" w:rsidRPr="006E6EF0" w:rsidRDefault="006E6EF0" w:rsidP="006E6EF0">
            <w:pPr>
              <w:spacing w:after="0" w:line="240" w:lineRule="auto"/>
              <w:rPr>
                <w:rFonts w:cs="Calibri"/>
                <w:color w:val="000000"/>
              </w:rPr>
            </w:pPr>
            <w:r w:rsidRPr="006E6EF0">
              <w:rPr>
                <w:rFonts w:cs="Calibri"/>
                <w:color w:val="000000"/>
              </w:rPr>
              <w:t>Driftskostnader</w:t>
            </w:r>
          </w:p>
        </w:tc>
        <w:tc>
          <w:tcPr>
            <w:tcW w:w="918" w:type="pct"/>
            <w:tcBorders>
              <w:top w:val="nil"/>
              <w:left w:val="nil"/>
              <w:bottom w:val="nil"/>
              <w:right w:val="single" w:sz="8" w:space="0" w:color="auto"/>
            </w:tcBorders>
            <w:shd w:val="clear" w:color="auto" w:fill="auto"/>
            <w:vAlign w:val="center"/>
            <w:hideMark/>
          </w:tcPr>
          <w:p w14:paraId="2C2F0AA7" w14:textId="77777777" w:rsidR="006E6EF0" w:rsidRPr="006E6EF0" w:rsidRDefault="006E6EF0" w:rsidP="006E6EF0">
            <w:pPr>
              <w:spacing w:after="0" w:line="240" w:lineRule="auto"/>
              <w:jc w:val="right"/>
              <w:rPr>
                <w:rFonts w:cs="Calibri"/>
                <w:color w:val="000000"/>
              </w:rPr>
            </w:pPr>
            <w:r w:rsidRPr="006E6EF0">
              <w:rPr>
                <w:rFonts w:cs="Calibri"/>
                <w:color w:val="000000"/>
              </w:rPr>
              <w:t>5 368</w:t>
            </w:r>
          </w:p>
        </w:tc>
        <w:tc>
          <w:tcPr>
            <w:tcW w:w="919" w:type="pct"/>
            <w:tcBorders>
              <w:top w:val="nil"/>
              <w:left w:val="nil"/>
              <w:bottom w:val="nil"/>
              <w:right w:val="single" w:sz="8" w:space="0" w:color="auto"/>
            </w:tcBorders>
            <w:shd w:val="clear" w:color="auto" w:fill="auto"/>
            <w:vAlign w:val="center"/>
            <w:hideMark/>
          </w:tcPr>
          <w:p w14:paraId="23B86955" w14:textId="77777777" w:rsidR="006E6EF0" w:rsidRPr="006E6EF0" w:rsidRDefault="006E6EF0" w:rsidP="006E6EF0">
            <w:pPr>
              <w:spacing w:after="0" w:line="240" w:lineRule="auto"/>
              <w:jc w:val="right"/>
              <w:rPr>
                <w:rFonts w:cs="Calibri"/>
                <w:color w:val="000000"/>
              </w:rPr>
            </w:pPr>
            <w:r w:rsidRPr="006E6EF0">
              <w:rPr>
                <w:rFonts w:cs="Calibri"/>
                <w:color w:val="000000"/>
              </w:rPr>
              <w:t>5 639</w:t>
            </w:r>
          </w:p>
        </w:tc>
        <w:tc>
          <w:tcPr>
            <w:tcW w:w="919" w:type="pct"/>
            <w:tcBorders>
              <w:top w:val="nil"/>
              <w:left w:val="nil"/>
              <w:bottom w:val="nil"/>
              <w:right w:val="single" w:sz="8" w:space="0" w:color="auto"/>
            </w:tcBorders>
            <w:shd w:val="clear" w:color="auto" w:fill="auto"/>
            <w:vAlign w:val="center"/>
            <w:hideMark/>
          </w:tcPr>
          <w:p w14:paraId="74ADB259" w14:textId="77777777" w:rsidR="006E6EF0" w:rsidRPr="006E6EF0" w:rsidRDefault="006E6EF0" w:rsidP="006E6EF0">
            <w:pPr>
              <w:spacing w:after="0" w:line="240" w:lineRule="auto"/>
              <w:jc w:val="right"/>
              <w:rPr>
                <w:rFonts w:cs="Calibri"/>
                <w:color w:val="000000"/>
              </w:rPr>
            </w:pPr>
            <w:r w:rsidRPr="006E6EF0">
              <w:rPr>
                <w:rFonts w:cs="Calibri"/>
                <w:color w:val="000000"/>
              </w:rPr>
              <w:t>271</w:t>
            </w:r>
          </w:p>
        </w:tc>
        <w:tc>
          <w:tcPr>
            <w:tcW w:w="919" w:type="pct"/>
            <w:tcBorders>
              <w:top w:val="nil"/>
              <w:left w:val="nil"/>
              <w:bottom w:val="nil"/>
              <w:right w:val="single" w:sz="8" w:space="0" w:color="auto"/>
            </w:tcBorders>
            <w:shd w:val="clear" w:color="auto" w:fill="auto"/>
            <w:vAlign w:val="center"/>
            <w:hideMark/>
          </w:tcPr>
          <w:p w14:paraId="46A003AE" w14:textId="77777777" w:rsidR="006E6EF0" w:rsidRPr="006E6EF0" w:rsidRDefault="006E6EF0" w:rsidP="006E6EF0">
            <w:pPr>
              <w:spacing w:after="0" w:line="240" w:lineRule="auto"/>
              <w:jc w:val="right"/>
              <w:rPr>
                <w:rFonts w:cs="Calibri"/>
                <w:color w:val="000000"/>
              </w:rPr>
            </w:pPr>
            <w:r w:rsidRPr="006E6EF0">
              <w:rPr>
                <w:rFonts w:cs="Calibri"/>
                <w:color w:val="000000"/>
              </w:rPr>
              <w:t>4 447</w:t>
            </w:r>
          </w:p>
        </w:tc>
      </w:tr>
      <w:tr w:rsidR="006E6EF0" w:rsidRPr="006E6EF0" w14:paraId="06647E72" w14:textId="77777777" w:rsidTr="00F93105">
        <w:trPr>
          <w:trHeight w:val="270"/>
        </w:trPr>
        <w:tc>
          <w:tcPr>
            <w:tcW w:w="1326" w:type="pct"/>
            <w:tcBorders>
              <w:top w:val="nil"/>
              <w:left w:val="single" w:sz="8" w:space="0" w:color="auto"/>
              <w:bottom w:val="single" w:sz="8" w:space="0" w:color="auto"/>
              <w:right w:val="single" w:sz="8" w:space="0" w:color="auto"/>
            </w:tcBorders>
            <w:shd w:val="clear" w:color="auto" w:fill="auto"/>
            <w:vAlign w:val="center"/>
            <w:hideMark/>
          </w:tcPr>
          <w:p w14:paraId="14A15CB9" w14:textId="77777777" w:rsidR="006E6EF0" w:rsidRPr="006E6EF0" w:rsidRDefault="006E6EF0" w:rsidP="006E6EF0">
            <w:pPr>
              <w:spacing w:after="0" w:line="240" w:lineRule="auto"/>
              <w:rPr>
                <w:rFonts w:cs="Calibri"/>
                <w:color w:val="000000"/>
              </w:rPr>
            </w:pPr>
            <w:r w:rsidRPr="006E6EF0">
              <w:rPr>
                <w:rFonts w:cs="Calibri"/>
                <w:color w:val="000000"/>
              </w:rPr>
              <w:t>Investeringer</w:t>
            </w:r>
          </w:p>
        </w:tc>
        <w:tc>
          <w:tcPr>
            <w:tcW w:w="918" w:type="pct"/>
            <w:tcBorders>
              <w:top w:val="nil"/>
              <w:left w:val="nil"/>
              <w:bottom w:val="single" w:sz="8" w:space="0" w:color="auto"/>
              <w:right w:val="single" w:sz="8" w:space="0" w:color="auto"/>
            </w:tcBorders>
            <w:shd w:val="clear" w:color="auto" w:fill="auto"/>
            <w:vAlign w:val="center"/>
            <w:hideMark/>
          </w:tcPr>
          <w:p w14:paraId="0D6ED8B0" w14:textId="77777777" w:rsidR="006E6EF0" w:rsidRPr="006E6EF0" w:rsidRDefault="006E6EF0" w:rsidP="006E6EF0">
            <w:pPr>
              <w:spacing w:after="0" w:line="240" w:lineRule="auto"/>
              <w:jc w:val="right"/>
              <w:rPr>
                <w:rFonts w:cs="Calibri"/>
                <w:color w:val="000000"/>
              </w:rPr>
            </w:pPr>
            <w:r w:rsidRPr="006E6EF0">
              <w:rPr>
                <w:rFonts w:cs="Calibri"/>
                <w:color w:val="000000"/>
              </w:rPr>
              <w:t>456</w:t>
            </w:r>
          </w:p>
        </w:tc>
        <w:tc>
          <w:tcPr>
            <w:tcW w:w="919" w:type="pct"/>
            <w:tcBorders>
              <w:top w:val="nil"/>
              <w:left w:val="nil"/>
              <w:bottom w:val="single" w:sz="8" w:space="0" w:color="auto"/>
              <w:right w:val="single" w:sz="8" w:space="0" w:color="auto"/>
            </w:tcBorders>
            <w:shd w:val="clear" w:color="auto" w:fill="auto"/>
            <w:vAlign w:val="center"/>
            <w:hideMark/>
          </w:tcPr>
          <w:p w14:paraId="707B833E" w14:textId="77777777" w:rsidR="006E6EF0" w:rsidRPr="006E6EF0" w:rsidRDefault="006E6EF0" w:rsidP="006E6EF0">
            <w:pPr>
              <w:spacing w:after="0" w:line="240" w:lineRule="auto"/>
              <w:jc w:val="right"/>
              <w:rPr>
                <w:rFonts w:cs="Calibri"/>
                <w:color w:val="000000"/>
              </w:rPr>
            </w:pPr>
            <w:r w:rsidRPr="006E6EF0">
              <w:rPr>
                <w:rFonts w:cs="Calibri"/>
                <w:color w:val="000000"/>
              </w:rPr>
              <w:t>130</w:t>
            </w:r>
          </w:p>
        </w:tc>
        <w:tc>
          <w:tcPr>
            <w:tcW w:w="919" w:type="pct"/>
            <w:tcBorders>
              <w:top w:val="nil"/>
              <w:left w:val="nil"/>
              <w:bottom w:val="single" w:sz="8" w:space="0" w:color="auto"/>
              <w:right w:val="single" w:sz="8" w:space="0" w:color="auto"/>
            </w:tcBorders>
            <w:shd w:val="clear" w:color="auto" w:fill="auto"/>
            <w:vAlign w:val="center"/>
            <w:hideMark/>
          </w:tcPr>
          <w:p w14:paraId="4D66E147" w14:textId="77777777" w:rsidR="006E6EF0" w:rsidRPr="006E6EF0" w:rsidRDefault="006E6EF0" w:rsidP="006E6EF0">
            <w:pPr>
              <w:spacing w:after="0" w:line="240" w:lineRule="auto"/>
              <w:jc w:val="right"/>
              <w:rPr>
                <w:rFonts w:cs="Calibri"/>
                <w:color w:val="000000"/>
              </w:rPr>
            </w:pPr>
            <w:r w:rsidRPr="006E6EF0">
              <w:rPr>
                <w:rFonts w:cs="Calibri"/>
                <w:color w:val="000000"/>
              </w:rPr>
              <w:t>-326</w:t>
            </w:r>
          </w:p>
        </w:tc>
        <w:tc>
          <w:tcPr>
            <w:tcW w:w="919" w:type="pct"/>
            <w:tcBorders>
              <w:top w:val="nil"/>
              <w:left w:val="nil"/>
              <w:bottom w:val="single" w:sz="8" w:space="0" w:color="auto"/>
              <w:right w:val="single" w:sz="8" w:space="0" w:color="auto"/>
            </w:tcBorders>
            <w:shd w:val="clear" w:color="auto" w:fill="auto"/>
            <w:vAlign w:val="center"/>
            <w:hideMark/>
          </w:tcPr>
          <w:p w14:paraId="7EDD2F17" w14:textId="77777777" w:rsidR="006E6EF0" w:rsidRPr="006E6EF0" w:rsidRDefault="006E6EF0" w:rsidP="006E6EF0">
            <w:pPr>
              <w:spacing w:after="0" w:line="240" w:lineRule="auto"/>
              <w:jc w:val="right"/>
              <w:rPr>
                <w:rFonts w:cs="Calibri"/>
                <w:color w:val="000000"/>
              </w:rPr>
            </w:pPr>
            <w:r w:rsidRPr="006E6EF0">
              <w:rPr>
                <w:rFonts w:cs="Calibri"/>
                <w:color w:val="000000"/>
              </w:rPr>
              <w:t>101</w:t>
            </w:r>
          </w:p>
        </w:tc>
      </w:tr>
      <w:tr w:rsidR="006E6EF0" w:rsidRPr="006E6EF0" w14:paraId="22BFF48A" w14:textId="77777777" w:rsidTr="00F93105">
        <w:trPr>
          <w:trHeight w:val="525"/>
        </w:trPr>
        <w:tc>
          <w:tcPr>
            <w:tcW w:w="1326" w:type="pct"/>
            <w:tcBorders>
              <w:top w:val="nil"/>
              <w:left w:val="single" w:sz="8" w:space="0" w:color="auto"/>
              <w:bottom w:val="single" w:sz="8" w:space="0" w:color="auto"/>
              <w:right w:val="single" w:sz="8" w:space="0" w:color="auto"/>
            </w:tcBorders>
            <w:shd w:val="clear" w:color="000000" w:fill="D8E4BC"/>
            <w:vAlign w:val="center"/>
            <w:hideMark/>
          </w:tcPr>
          <w:p w14:paraId="58537CE8" w14:textId="77777777" w:rsidR="006E6EF0" w:rsidRPr="006E6EF0" w:rsidRDefault="006E6EF0" w:rsidP="006E6EF0">
            <w:pPr>
              <w:spacing w:after="0" w:line="240" w:lineRule="auto"/>
              <w:rPr>
                <w:rFonts w:cs="Calibri"/>
                <w:color w:val="000000"/>
              </w:rPr>
            </w:pPr>
            <w:r w:rsidRPr="006E6EF0">
              <w:rPr>
                <w:rFonts w:cs="Calibri"/>
              </w:rPr>
              <w:t>Årsresultat uten nettobidrag og prosjektavslutning</w:t>
            </w:r>
          </w:p>
        </w:tc>
        <w:tc>
          <w:tcPr>
            <w:tcW w:w="918" w:type="pct"/>
            <w:tcBorders>
              <w:top w:val="nil"/>
              <w:left w:val="nil"/>
              <w:bottom w:val="single" w:sz="8" w:space="0" w:color="auto"/>
              <w:right w:val="single" w:sz="8" w:space="0" w:color="auto"/>
            </w:tcBorders>
            <w:shd w:val="clear" w:color="000000" w:fill="D8E4BC"/>
            <w:vAlign w:val="center"/>
            <w:hideMark/>
          </w:tcPr>
          <w:p w14:paraId="15EBB18B" w14:textId="77777777" w:rsidR="006E6EF0" w:rsidRPr="006E6EF0" w:rsidRDefault="006E6EF0" w:rsidP="006E6EF0">
            <w:pPr>
              <w:spacing w:after="0" w:line="240" w:lineRule="auto"/>
              <w:jc w:val="right"/>
              <w:rPr>
                <w:rFonts w:cs="Calibri"/>
                <w:color w:val="000000"/>
              </w:rPr>
            </w:pPr>
            <w:r w:rsidRPr="006E6EF0">
              <w:rPr>
                <w:rFonts w:cs="Calibri"/>
              </w:rPr>
              <w:t>11 362</w:t>
            </w:r>
          </w:p>
        </w:tc>
        <w:tc>
          <w:tcPr>
            <w:tcW w:w="919" w:type="pct"/>
            <w:tcBorders>
              <w:top w:val="nil"/>
              <w:left w:val="nil"/>
              <w:bottom w:val="single" w:sz="8" w:space="0" w:color="auto"/>
              <w:right w:val="single" w:sz="8" w:space="0" w:color="auto"/>
            </w:tcBorders>
            <w:shd w:val="clear" w:color="000000" w:fill="D8E4BC"/>
            <w:vAlign w:val="center"/>
            <w:hideMark/>
          </w:tcPr>
          <w:p w14:paraId="0E06CC22" w14:textId="77777777" w:rsidR="006E6EF0" w:rsidRPr="006E6EF0" w:rsidRDefault="006E6EF0" w:rsidP="006E6EF0">
            <w:pPr>
              <w:spacing w:after="0" w:line="240" w:lineRule="auto"/>
              <w:jc w:val="right"/>
              <w:rPr>
                <w:rFonts w:cs="Calibri"/>
                <w:color w:val="000000"/>
              </w:rPr>
            </w:pPr>
            <w:r w:rsidRPr="006E6EF0">
              <w:rPr>
                <w:rFonts w:cs="Calibri"/>
              </w:rPr>
              <w:t>9 475</w:t>
            </w:r>
          </w:p>
        </w:tc>
        <w:tc>
          <w:tcPr>
            <w:tcW w:w="919" w:type="pct"/>
            <w:tcBorders>
              <w:top w:val="nil"/>
              <w:left w:val="nil"/>
              <w:bottom w:val="single" w:sz="8" w:space="0" w:color="auto"/>
              <w:right w:val="single" w:sz="8" w:space="0" w:color="auto"/>
            </w:tcBorders>
            <w:shd w:val="clear" w:color="000000" w:fill="D8E4BC"/>
            <w:vAlign w:val="center"/>
            <w:hideMark/>
          </w:tcPr>
          <w:p w14:paraId="35D1F564" w14:textId="77777777" w:rsidR="006E6EF0" w:rsidRPr="006E6EF0" w:rsidRDefault="006E6EF0" w:rsidP="006E6EF0">
            <w:pPr>
              <w:spacing w:after="0" w:line="240" w:lineRule="auto"/>
              <w:jc w:val="right"/>
              <w:rPr>
                <w:rFonts w:cs="Calibri"/>
                <w:color w:val="000000"/>
              </w:rPr>
            </w:pPr>
            <w:r w:rsidRPr="006E6EF0">
              <w:rPr>
                <w:rFonts w:cs="Calibri"/>
              </w:rPr>
              <w:t>-1 887</w:t>
            </w:r>
          </w:p>
        </w:tc>
        <w:tc>
          <w:tcPr>
            <w:tcW w:w="919" w:type="pct"/>
            <w:tcBorders>
              <w:top w:val="nil"/>
              <w:left w:val="nil"/>
              <w:bottom w:val="single" w:sz="8" w:space="0" w:color="auto"/>
              <w:right w:val="single" w:sz="8" w:space="0" w:color="auto"/>
            </w:tcBorders>
            <w:shd w:val="clear" w:color="000000" w:fill="D8E4BC"/>
            <w:vAlign w:val="center"/>
            <w:hideMark/>
          </w:tcPr>
          <w:p w14:paraId="52BFCA47" w14:textId="77777777" w:rsidR="006E6EF0" w:rsidRPr="006E6EF0" w:rsidRDefault="006E6EF0" w:rsidP="006E6EF0">
            <w:pPr>
              <w:spacing w:after="0" w:line="240" w:lineRule="auto"/>
              <w:jc w:val="right"/>
              <w:rPr>
                <w:rFonts w:cs="Calibri"/>
                <w:color w:val="000000"/>
              </w:rPr>
            </w:pPr>
            <w:r w:rsidRPr="006E6EF0">
              <w:rPr>
                <w:rFonts w:cs="Calibri"/>
              </w:rPr>
              <w:t>3 969</w:t>
            </w:r>
          </w:p>
        </w:tc>
      </w:tr>
      <w:tr w:rsidR="006E6EF0" w:rsidRPr="006E6EF0" w14:paraId="4F5433EC" w14:textId="77777777" w:rsidTr="00F93105">
        <w:trPr>
          <w:trHeight w:val="255"/>
        </w:trPr>
        <w:tc>
          <w:tcPr>
            <w:tcW w:w="1326" w:type="pct"/>
            <w:tcBorders>
              <w:top w:val="nil"/>
              <w:left w:val="single" w:sz="8" w:space="0" w:color="auto"/>
              <w:bottom w:val="nil"/>
              <w:right w:val="single" w:sz="8" w:space="0" w:color="auto"/>
            </w:tcBorders>
            <w:shd w:val="clear" w:color="auto" w:fill="auto"/>
            <w:vAlign w:val="center"/>
            <w:hideMark/>
          </w:tcPr>
          <w:p w14:paraId="39151771" w14:textId="77777777" w:rsidR="006E6EF0" w:rsidRPr="006E6EF0" w:rsidRDefault="006E6EF0" w:rsidP="006E6EF0">
            <w:pPr>
              <w:spacing w:after="0" w:line="240" w:lineRule="auto"/>
              <w:rPr>
                <w:rFonts w:cs="Calibri"/>
                <w:color w:val="000000"/>
              </w:rPr>
            </w:pPr>
            <w:r w:rsidRPr="006E6EF0">
              <w:rPr>
                <w:rFonts w:cs="Calibri"/>
                <w:color w:val="000000"/>
              </w:rPr>
              <w:t>Nettobidrag fra prosjekter</w:t>
            </w:r>
          </w:p>
        </w:tc>
        <w:tc>
          <w:tcPr>
            <w:tcW w:w="918" w:type="pct"/>
            <w:tcBorders>
              <w:top w:val="nil"/>
              <w:left w:val="nil"/>
              <w:bottom w:val="nil"/>
              <w:right w:val="single" w:sz="8" w:space="0" w:color="auto"/>
            </w:tcBorders>
            <w:shd w:val="clear" w:color="auto" w:fill="auto"/>
            <w:vAlign w:val="center"/>
            <w:hideMark/>
          </w:tcPr>
          <w:p w14:paraId="79312490" w14:textId="77777777" w:rsidR="006E6EF0" w:rsidRPr="006E6EF0" w:rsidRDefault="006E6EF0" w:rsidP="006E6EF0">
            <w:pPr>
              <w:spacing w:after="0" w:line="240" w:lineRule="auto"/>
              <w:jc w:val="right"/>
              <w:rPr>
                <w:rFonts w:cs="Calibri"/>
                <w:color w:val="000000"/>
              </w:rPr>
            </w:pPr>
            <w:r w:rsidRPr="006E6EF0">
              <w:rPr>
                <w:rFonts w:cs="Calibri"/>
                <w:color w:val="000000"/>
              </w:rPr>
              <w:t>-7 232</w:t>
            </w:r>
          </w:p>
        </w:tc>
        <w:tc>
          <w:tcPr>
            <w:tcW w:w="919" w:type="pct"/>
            <w:tcBorders>
              <w:top w:val="nil"/>
              <w:left w:val="nil"/>
              <w:bottom w:val="nil"/>
              <w:right w:val="single" w:sz="8" w:space="0" w:color="auto"/>
            </w:tcBorders>
            <w:shd w:val="clear" w:color="auto" w:fill="auto"/>
            <w:vAlign w:val="center"/>
            <w:hideMark/>
          </w:tcPr>
          <w:p w14:paraId="6D549255" w14:textId="77777777" w:rsidR="006E6EF0" w:rsidRPr="006E6EF0" w:rsidRDefault="006E6EF0" w:rsidP="006E6EF0">
            <w:pPr>
              <w:spacing w:after="0" w:line="240" w:lineRule="auto"/>
              <w:jc w:val="right"/>
              <w:rPr>
                <w:rFonts w:cs="Calibri"/>
                <w:color w:val="000000"/>
              </w:rPr>
            </w:pPr>
            <w:r w:rsidRPr="006E6EF0">
              <w:rPr>
                <w:rFonts w:cs="Calibri"/>
                <w:color w:val="000000"/>
              </w:rPr>
              <w:t>-6 660</w:t>
            </w:r>
          </w:p>
        </w:tc>
        <w:tc>
          <w:tcPr>
            <w:tcW w:w="919" w:type="pct"/>
            <w:tcBorders>
              <w:top w:val="nil"/>
              <w:left w:val="nil"/>
              <w:bottom w:val="nil"/>
              <w:right w:val="single" w:sz="8" w:space="0" w:color="auto"/>
            </w:tcBorders>
            <w:shd w:val="clear" w:color="auto" w:fill="auto"/>
            <w:vAlign w:val="center"/>
            <w:hideMark/>
          </w:tcPr>
          <w:p w14:paraId="607EC7FB" w14:textId="77777777" w:rsidR="006E6EF0" w:rsidRPr="006E6EF0" w:rsidRDefault="006E6EF0" w:rsidP="006E6EF0">
            <w:pPr>
              <w:spacing w:after="0" w:line="240" w:lineRule="auto"/>
              <w:jc w:val="right"/>
              <w:rPr>
                <w:rFonts w:cs="Calibri"/>
                <w:color w:val="000000"/>
              </w:rPr>
            </w:pPr>
            <w:r w:rsidRPr="006E6EF0">
              <w:rPr>
                <w:rFonts w:cs="Calibri"/>
                <w:color w:val="000000"/>
              </w:rPr>
              <w:t>572</w:t>
            </w:r>
          </w:p>
        </w:tc>
        <w:tc>
          <w:tcPr>
            <w:tcW w:w="919" w:type="pct"/>
            <w:tcBorders>
              <w:top w:val="nil"/>
              <w:left w:val="nil"/>
              <w:bottom w:val="nil"/>
              <w:right w:val="single" w:sz="8" w:space="0" w:color="auto"/>
            </w:tcBorders>
            <w:shd w:val="clear" w:color="auto" w:fill="auto"/>
            <w:vAlign w:val="center"/>
            <w:hideMark/>
          </w:tcPr>
          <w:p w14:paraId="7ACAC0D2" w14:textId="77777777" w:rsidR="006E6EF0" w:rsidRPr="006E6EF0" w:rsidRDefault="006E6EF0" w:rsidP="006E6EF0">
            <w:pPr>
              <w:spacing w:after="0" w:line="240" w:lineRule="auto"/>
              <w:jc w:val="right"/>
              <w:rPr>
                <w:rFonts w:cs="Calibri"/>
                <w:color w:val="000000"/>
              </w:rPr>
            </w:pPr>
            <w:r w:rsidRPr="006E6EF0">
              <w:rPr>
                <w:rFonts w:cs="Calibri"/>
                <w:color w:val="000000"/>
              </w:rPr>
              <w:t>-5 800</w:t>
            </w:r>
          </w:p>
        </w:tc>
      </w:tr>
      <w:tr w:rsidR="006E6EF0" w:rsidRPr="006E6EF0" w14:paraId="5DDC4958" w14:textId="77777777" w:rsidTr="00F93105">
        <w:trPr>
          <w:trHeight w:val="270"/>
        </w:trPr>
        <w:tc>
          <w:tcPr>
            <w:tcW w:w="1326" w:type="pct"/>
            <w:tcBorders>
              <w:top w:val="nil"/>
              <w:left w:val="single" w:sz="8" w:space="0" w:color="auto"/>
              <w:bottom w:val="single" w:sz="8" w:space="0" w:color="auto"/>
              <w:right w:val="single" w:sz="8" w:space="0" w:color="auto"/>
            </w:tcBorders>
            <w:shd w:val="clear" w:color="auto" w:fill="auto"/>
            <w:vAlign w:val="center"/>
            <w:hideMark/>
          </w:tcPr>
          <w:p w14:paraId="6C58B37B" w14:textId="77777777" w:rsidR="006E6EF0" w:rsidRPr="006E6EF0" w:rsidRDefault="006E6EF0" w:rsidP="006E6EF0">
            <w:pPr>
              <w:spacing w:after="0" w:line="240" w:lineRule="auto"/>
              <w:rPr>
                <w:rFonts w:cs="Calibri"/>
                <w:color w:val="000000"/>
              </w:rPr>
            </w:pPr>
            <w:r w:rsidRPr="006E6EF0">
              <w:rPr>
                <w:rFonts w:cs="Calibri"/>
                <w:color w:val="000000"/>
              </w:rPr>
              <w:t>Prosjektavslutning</w:t>
            </w:r>
          </w:p>
        </w:tc>
        <w:tc>
          <w:tcPr>
            <w:tcW w:w="918" w:type="pct"/>
            <w:tcBorders>
              <w:top w:val="nil"/>
              <w:left w:val="nil"/>
              <w:bottom w:val="single" w:sz="8" w:space="0" w:color="auto"/>
              <w:right w:val="single" w:sz="8" w:space="0" w:color="auto"/>
            </w:tcBorders>
            <w:shd w:val="clear" w:color="auto" w:fill="auto"/>
            <w:vAlign w:val="center"/>
            <w:hideMark/>
          </w:tcPr>
          <w:p w14:paraId="21EA7237" w14:textId="77777777" w:rsidR="006E6EF0" w:rsidRPr="006E6EF0" w:rsidRDefault="006E6EF0" w:rsidP="006E6EF0">
            <w:pPr>
              <w:spacing w:after="0" w:line="240" w:lineRule="auto"/>
              <w:jc w:val="right"/>
              <w:rPr>
                <w:rFonts w:cs="Calibri"/>
                <w:color w:val="000000"/>
              </w:rPr>
            </w:pPr>
            <w:r w:rsidRPr="006E6EF0">
              <w:rPr>
                <w:rFonts w:cs="Calibri"/>
                <w:color w:val="000000"/>
              </w:rPr>
              <w:t>-235</w:t>
            </w:r>
          </w:p>
        </w:tc>
        <w:tc>
          <w:tcPr>
            <w:tcW w:w="919" w:type="pct"/>
            <w:tcBorders>
              <w:top w:val="nil"/>
              <w:left w:val="nil"/>
              <w:bottom w:val="single" w:sz="8" w:space="0" w:color="auto"/>
              <w:right w:val="single" w:sz="8" w:space="0" w:color="auto"/>
            </w:tcBorders>
            <w:shd w:val="clear" w:color="auto" w:fill="auto"/>
            <w:vAlign w:val="center"/>
            <w:hideMark/>
          </w:tcPr>
          <w:p w14:paraId="3A2C7DA0" w14:textId="77777777" w:rsidR="006E6EF0" w:rsidRPr="006E6EF0" w:rsidRDefault="006E6EF0" w:rsidP="006E6EF0">
            <w:pPr>
              <w:spacing w:after="0" w:line="240" w:lineRule="auto"/>
              <w:jc w:val="right"/>
              <w:rPr>
                <w:rFonts w:cs="Calibri"/>
                <w:color w:val="000000"/>
              </w:rPr>
            </w:pPr>
            <w:r w:rsidRPr="006E6EF0">
              <w:rPr>
                <w:rFonts w:cs="Calibri"/>
                <w:color w:val="000000"/>
              </w:rPr>
              <w:t>0</w:t>
            </w:r>
          </w:p>
        </w:tc>
        <w:tc>
          <w:tcPr>
            <w:tcW w:w="919" w:type="pct"/>
            <w:tcBorders>
              <w:top w:val="nil"/>
              <w:left w:val="nil"/>
              <w:bottom w:val="single" w:sz="8" w:space="0" w:color="auto"/>
              <w:right w:val="single" w:sz="8" w:space="0" w:color="auto"/>
            </w:tcBorders>
            <w:shd w:val="clear" w:color="auto" w:fill="auto"/>
            <w:vAlign w:val="center"/>
            <w:hideMark/>
          </w:tcPr>
          <w:p w14:paraId="57DC2E34" w14:textId="77777777" w:rsidR="006E6EF0" w:rsidRPr="006E6EF0" w:rsidRDefault="006E6EF0" w:rsidP="006E6EF0">
            <w:pPr>
              <w:spacing w:after="0" w:line="240" w:lineRule="auto"/>
              <w:jc w:val="right"/>
              <w:rPr>
                <w:rFonts w:cs="Calibri"/>
                <w:color w:val="000000"/>
              </w:rPr>
            </w:pPr>
            <w:r w:rsidRPr="006E6EF0">
              <w:rPr>
                <w:rFonts w:cs="Calibri"/>
                <w:color w:val="000000"/>
              </w:rPr>
              <w:t>235</w:t>
            </w:r>
          </w:p>
        </w:tc>
        <w:tc>
          <w:tcPr>
            <w:tcW w:w="919" w:type="pct"/>
            <w:tcBorders>
              <w:top w:val="nil"/>
              <w:left w:val="nil"/>
              <w:bottom w:val="single" w:sz="8" w:space="0" w:color="auto"/>
              <w:right w:val="single" w:sz="8" w:space="0" w:color="auto"/>
            </w:tcBorders>
            <w:shd w:val="clear" w:color="auto" w:fill="auto"/>
            <w:vAlign w:val="center"/>
            <w:hideMark/>
          </w:tcPr>
          <w:p w14:paraId="34E55AE1" w14:textId="77777777" w:rsidR="006E6EF0" w:rsidRPr="006E6EF0" w:rsidRDefault="006E6EF0" w:rsidP="006E6EF0">
            <w:pPr>
              <w:spacing w:after="0" w:line="240" w:lineRule="auto"/>
              <w:jc w:val="right"/>
              <w:rPr>
                <w:rFonts w:cs="Calibri"/>
                <w:color w:val="000000"/>
              </w:rPr>
            </w:pPr>
            <w:r w:rsidRPr="006E6EF0">
              <w:rPr>
                <w:rFonts w:cs="Calibri"/>
                <w:color w:val="000000"/>
              </w:rPr>
              <w:t>317</w:t>
            </w:r>
          </w:p>
        </w:tc>
      </w:tr>
      <w:tr w:rsidR="006E6EF0" w:rsidRPr="006E6EF0" w14:paraId="5E5FADAA" w14:textId="77777777" w:rsidTr="00F93105">
        <w:trPr>
          <w:trHeight w:val="270"/>
        </w:trPr>
        <w:tc>
          <w:tcPr>
            <w:tcW w:w="1326" w:type="pct"/>
            <w:tcBorders>
              <w:top w:val="nil"/>
              <w:left w:val="single" w:sz="8" w:space="0" w:color="auto"/>
              <w:bottom w:val="single" w:sz="8" w:space="0" w:color="auto"/>
              <w:right w:val="single" w:sz="8" w:space="0" w:color="auto"/>
            </w:tcBorders>
            <w:shd w:val="clear" w:color="000000" w:fill="D8E4BC"/>
            <w:vAlign w:val="center"/>
            <w:hideMark/>
          </w:tcPr>
          <w:p w14:paraId="66F6AC7A" w14:textId="77777777" w:rsidR="006E6EF0" w:rsidRPr="006E6EF0" w:rsidRDefault="006E6EF0" w:rsidP="006E6EF0">
            <w:pPr>
              <w:spacing w:after="0" w:line="240" w:lineRule="auto"/>
              <w:rPr>
                <w:rFonts w:cs="Calibri"/>
                <w:color w:val="000000"/>
              </w:rPr>
            </w:pPr>
            <w:r w:rsidRPr="006E6EF0">
              <w:rPr>
                <w:rFonts w:cs="Calibri"/>
              </w:rPr>
              <w:t>Årsresultat</w:t>
            </w:r>
          </w:p>
        </w:tc>
        <w:tc>
          <w:tcPr>
            <w:tcW w:w="918" w:type="pct"/>
            <w:tcBorders>
              <w:top w:val="nil"/>
              <w:left w:val="nil"/>
              <w:bottom w:val="single" w:sz="8" w:space="0" w:color="auto"/>
              <w:right w:val="single" w:sz="8" w:space="0" w:color="auto"/>
            </w:tcBorders>
            <w:shd w:val="clear" w:color="000000" w:fill="D8E4BC"/>
            <w:vAlign w:val="center"/>
            <w:hideMark/>
          </w:tcPr>
          <w:p w14:paraId="2043B9A9" w14:textId="77777777" w:rsidR="006E6EF0" w:rsidRPr="006E6EF0" w:rsidRDefault="006E6EF0" w:rsidP="006E6EF0">
            <w:pPr>
              <w:spacing w:after="0" w:line="240" w:lineRule="auto"/>
              <w:jc w:val="right"/>
              <w:rPr>
                <w:rFonts w:cs="Calibri"/>
                <w:color w:val="000000"/>
              </w:rPr>
            </w:pPr>
            <w:r w:rsidRPr="006E6EF0">
              <w:rPr>
                <w:rFonts w:cs="Calibri"/>
              </w:rPr>
              <w:t>3 895</w:t>
            </w:r>
          </w:p>
        </w:tc>
        <w:tc>
          <w:tcPr>
            <w:tcW w:w="919" w:type="pct"/>
            <w:tcBorders>
              <w:top w:val="nil"/>
              <w:left w:val="nil"/>
              <w:bottom w:val="single" w:sz="8" w:space="0" w:color="auto"/>
              <w:right w:val="single" w:sz="8" w:space="0" w:color="auto"/>
            </w:tcBorders>
            <w:shd w:val="clear" w:color="000000" w:fill="D8E4BC"/>
            <w:vAlign w:val="center"/>
            <w:hideMark/>
          </w:tcPr>
          <w:p w14:paraId="61364D1A" w14:textId="77777777" w:rsidR="006E6EF0" w:rsidRPr="006E6EF0" w:rsidRDefault="006E6EF0" w:rsidP="006E6EF0">
            <w:pPr>
              <w:spacing w:after="0" w:line="240" w:lineRule="auto"/>
              <w:jc w:val="right"/>
              <w:rPr>
                <w:rFonts w:cs="Calibri"/>
                <w:color w:val="000000"/>
              </w:rPr>
            </w:pPr>
            <w:r w:rsidRPr="006E6EF0">
              <w:rPr>
                <w:rFonts w:cs="Calibri"/>
              </w:rPr>
              <w:t>2 815</w:t>
            </w:r>
          </w:p>
        </w:tc>
        <w:tc>
          <w:tcPr>
            <w:tcW w:w="919" w:type="pct"/>
            <w:tcBorders>
              <w:top w:val="nil"/>
              <w:left w:val="nil"/>
              <w:bottom w:val="single" w:sz="8" w:space="0" w:color="auto"/>
              <w:right w:val="single" w:sz="8" w:space="0" w:color="auto"/>
            </w:tcBorders>
            <w:shd w:val="clear" w:color="000000" w:fill="D8E4BC"/>
            <w:vAlign w:val="center"/>
            <w:hideMark/>
          </w:tcPr>
          <w:p w14:paraId="7B38CDEF" w14:textId="77777777" w:rsidR="006E6EF0" w:rsidRPr="006E6EF0" w:rsidRDefault="006E6EF0" w:rsidP="006E6EF0">
            <w:pPr>
              <w:spacing w:after="0" w:line="240" w:lineRule="auto"/>
              <w:jc w:val="right"/>
              <w:rPr>
                <w:rFonts w:cs="Calibri"/>
                <w:color w:val="000000"/>
              </w:rPr>
            </w:pPr>
            <w:r w:rsidRPr="006E6EF0">
              <w:rPr>
                <w:rFonts w:cs="Calibri"/>
              </w:rPr>
              <w:t>-1 080</w:t>
            </w:r>
          </w:p>
        </w:tc>
        <w:tc>
          <w:tcPr>
            <w:tcW w:w="919" w:type="pct"/>
            <w:tcBorders>
              <w:top w:val="nil"/>
              <w:left w:val="nil"/>
              <w:bottom w:val="single" w:sz="8" w:space="0" w:color="auto"/>
              <w:right w:val="single" w:sz="8" w:space="0" w:color="auto"/>
            </w:tcBorders>
            <w:shd w:val="clear" w:color="000000" w:fill="D8E4BC"/>
            <w:vAlign w:val="center"/>
            <w:hideMark/>
          </w:tcPr>
          <w:p w14:paraId="4D4154D1" w14:textId="77777777" w:rsidR="006E6EF0" w:rsidRPr="006E6EF0" w:rsidRDefault="006E6EF0" w:rsidP="006E6EF0">
            <w:pPr>
              <w:spacing w:after="0" w:line="240" w:lineRule="auto"/>
              <w:jc w:val="right"/>
              <w:rPr>
                <w:rFonts w:cs="Calibri"/>
                <w:color w:val="000000"/>
              </w:rPr>
            </w:pPr>
            <w:r w:rsidRPr="006E6EF0">
              <w:rPr>
                <w:rFonts w:cs="Calibri"/>
              </w:rPr>
              <w:t>-1 514</w:t>
            </w:r>
          </w:p>
        </w:tc>
      </w:tr>
      <w:tr w:rsidR="006E6EF0" w:rsidRPr="006E6EF0" w14:paraId="2C896E10" w14:textId="77777777" w:rsidTr="00F93105">
        <w:trPr>
          <w:trHeight w:val="270"/>
        </w:trPr>
        <w:tc>
          <w:tcPr>
            <w:tcW w:w="1326" w:type="pct"/>
            <w:tcBorders>
              <w:top w:val="nil"/>
              <w:left w:val="single" w:sz="8" w:space="0" w:color="auto"/>
              <w:bottom w:val="single" w:sz="8" w:space="0" w:color="auto"/>
              <w:right w:val="single" w:sz="8" w:space="0" w:color="auto"/>
            </w:tcBorders>
            <w:shd w:val="clear" w:color="auto" w:fill="auto"/>
            <w:vAlign w:val="center"/>
            <w:hideMark/>
          </w:tcPr>
          <w:p w14:paraId="17964780" w14:textId="77777777" w:rsidR="006E6EF0" w:rsidRPr="006E6EF0" w:rsidRDefault="006E6EF0" w:rsidP="006E6EF0">
            <w:pPr>
              <w:spacing w:after="0" w:line="240" w:lineRule="auto"/>
              <w:rPr>
                <w:rFonts w:cs="Calibri"/>
                <w:color w:val="000000"/>
              </w:rPr>
            </w:pPr>
            <w:r w:rsidRPr="006E6EF0">
              <w:rPr>
                <w:rFonts w:cs="Calibri"/>
                <w:color w:val="000000"/>
              </w:rPr>
              <w:t>Overført fra i fjor</w:t>
            </w:r>
          </w:p>
        </w:tc>
        <w:tc>
          <w:tcPr>
            <w:tcW w:w="918" w:type="pct"/>
            <w:tcBorders>
              <w:top w:val="nil"/>
              <w:left w:val="nil"/>
              <w:bottom w:val="single" w:sz="8" w:space="0" w:color="auto"/>
              <w:right w:val="single" w:sz="8" w:space="0" w:color="auto"/>
            </w:tcBorders>
            <w:shd w:val="clear" w:color="auto" w:fill="auto"/>
            <w:vAlign w:val="center"/>
            <w:hideMark/>
          </w:tcPr>
          <w:p w14:paraId="7B41ACD3" w14:textId="77777777" w:rsidR="006E6EF0" w:rsidRPr="006E6EF0" w:rsidRDefault="006E6EF0" w:rsidP="006E6EF0">
            <w:pPr>
              <w:spacing w:after="0" w:line="240" w:lineRule="auto"/>
              <w:jc w:val="right"/>
              <w:rPr>
                <w:rFonts w:cs="Calibri"/>
                <w:color w:val="000000"/>
              </w:rPr>
            </w:pPr>
            <w:r w:rsidRPr="006E6EF0">
              <w:rPr>
                <w:rFonts w:cs="Calibri"/>
                <w:color w:val="000000"/>
              </w:rPr>
              <w:t>-8 790</w:t>
            </w:r>
          </w:p>
        </w:tc>
        <w:tc>
          <w:tcPr>
            <w:tcW w:w="919" w:type="pct"/>
            <w:tcBorders>
              <w:top w:val="nil"/>
              <w:left w:val="nil"/>
              <w:bottom w:val="single" w:sz="8" w:space="0" w:color="auto"/>
              <w:right w:val="single" w:sz="8" w:space="0" w:color="auto"/>
            </w:tcBorders>
            <w:shd w:val="clear" w:color="auto" w:fill="auto"/>
            <w:vAlign w:val="center"/>
            <w:hideMark/>
          </w:tcPr>
          <w:p w14:paraId="219004C1" w14:textId="77777777" w:rsidR="006E6EF0" w:rsidRPr="006E6EF0" w:rsidRDefault="006E6EF0" w:rsidP="006E6EF0">
            <w:pPr>
              <w:spacing w:after="0" w:line="240" w:lineRule="auto"/>
              <w:jc w:val="right"/>
              <w:rPr>
                <w:rFonts w:cs="Calibri"/>
                <w:color w:val="000000"/>
              </w:rPr>
            </w:pPr>
            <w:r w:rsidRPr="006E6EF0">
              <w:rPr>
                <w:rFonts w:cs="Calibri"/>
                <w:color w:val="000000"/>
              </w:rPr>
              <w:t>-7 927</w:t>
            </w:r>
          </w:p>
        </w:tc>
        <w:tc>
          <w:tcPr>
            <w:tcW w:w="919" w:type="pct"/>
            <w:tcBorders>
              <w:top w:val="nil"/>
              <w:left w:val="nil"/>
              <w:bottom w:val="single" w:sz="8" w:space="0" w:color="auto"/>
              <w:right w:val="single" w:sz="8" w:space="0" w:color="auto"/>
            </w:tcBorders>
            <w:shd w:val="clear" w:color="auto" w:fill="auto"/>
            <w:vAlign w:val="center"/>
            <w:hideMark/>
          </w:tcPr>
          <w:p w14:paraId="2D131B62" w14:textId="77777777" w:rsidR="006E6EF0" w:rsidRPr="006E6EF0" w:rsidRDefault="006E6EF0" w:rsidP="006E6EF0">
            <w:pPr>
              <w:spacing w:after="0" w:line="240" w:lineRule="auto"/>
              <w:jc w:val="right"/>
              <w:rPr>
                <w:rFonts w:cs="Calibri"/>
                <w:color w:val="000000"/>
              </w:rPr>
            </w:pPr>
            <w:r w:rsidRPr="006E6EF0">
              <w:rPr>
                <w:rFonts w:cs="Calibri"/>
                <w:color w:val="000000"/>
              </w:rPr>
              <w:t>863</w:t>
            </w:r>
          </w:p>
        </w:tc>
        <w:tc>
          <w:tcPr>
            <w:tcW w:w="919" w:type="pct"/>
            <w:tcBorders>
              <w:top w:val="nil"/>
              <w:left w:val="nil"/>
              <w:bottom w:val="single" w:sz="8" w:space="0" w:color="auto"/>
              <w:right w:val="single" w:sz="8" w:space="0" w:color="auto"/>
            </w:tcBorders>
            <w:shd w:val="clear" w:color="auto" w:fill="auto"/>
            <w:vAlign w:val="center"/>
            <w:hideMark/>
          </w:tcPr>
          <w:p w14:paraId="510E4C14" w14:textId="77777777" w:rsidR="006E6EF0" w:rsidRPr="006E6EF0" w:rsidRDefault="006E6EF0" w:rsidP="006E6EF0">
            <w:pPr>
              <w:spacing w:after="0" w:line="240" w:lineRule="auto"/>
              <w:jc w:val="right"/>
              <w:rPr>
                <w:rFonts w:cs="Calibri"/>
                <w:color w:val="000000"/>
              </w:rPr>
            </w:pPr>
            <w:r w:rsidRPr="006E6EF0">
              <w:rPr>
                <w:rFonts w:cs="Calibri"/>
                <w:color w:val="000000"/>
              </w:rPr>
              <w:t>-7 186</w:t>
            </w:r>
          </w:p>
        </w:tc>
      </w:tr>
      <w:tr w:rsidR="006E6EF0" w:rsidRPr="006E6EF0" w14:paraId="5DCDD95D" w14:textId="77777777" w:rsidTr="00F93105">
        <w:trPr>
          <w:trHeight w:val="270"/>
        </w:trPr>
        <w:tc>
          <w:tcPr>
            <w:tcW w:w="1326" w:type="pct"/>
            <w:tcBorders>
              <w:top w:val="nil"/>
              <w:left w:val="single" w:sz="8" w:space="0" w:color="auto"/>
              <w:bottom w:val="single" w:sz="8" w:space="0" w:color="auto"/>
              <w:right w:val="single" w:sz="8" w:space="0" w:color="auto"/>
            </w:tcBorders>
            <w:shd w:val="clear" w:color="000000" w:fill="8DB4E2"/>
            <w:vAlign w:val="center"/>
            <w:hideMark/>
          </w:tcPr>
          <w:p w14:paraId="2F502AA3" w14:textId="77777777" w:rsidR="006E6EF0" w:rsidRPr="006E6EF0" w:rsidRDefault="006E6EF0" w:rsidP="006E6EF0">
            <w:pPr>
              <w:spacing w:after="0" w:line="240" w:lineRule="auto"/>
              <w:rPr>
                <w:rFonts w:cs="Calibri"/>
                <w:b/>
                <w:bCs/>
                <w:color w:val="000000"/>
              </w:rPr>
            </w:pPr>
            <w:r w:rsidRPr="006E6EF0">
              <w:rPr>
                <w:rFonts w:cs="Calibri"/>
                <w:b/>
                <w:bCs/>
              </w:rPr>
              <w:t>Akkumulert resultat</w:t>
            </w:r>
          </w:p>
        </w:tc>
        <w:tc>
          <w:tcPr>
            <w:tcW w:w="918" w:type="pct"/>
            <w:tcBorders>
              <w:top w:val="nil"/>
              <w:left w:val="nil"/>
              <w:bottom w:val="single" w:sz="8" w:space="0" w:color="auto"/>
              <w:right w:val="single" w:sz="8" w:space="0" w:color="auto"/>
            </w:tcBorders>
            <w:shd w:val="clear" w:color="000000" w:fill="8DB4E2"/>
            <w:vAlign w:val="center"/>
            <w:hideMark/>
          </w:tcPr>
          <w:p w14:paraId="31808C5A" w14:textId="77777777" w:rsidR="006E6EF0" w:rsidRPr="006E6EF0" w:rsidRDefault="006E6EF0" w:rsidP="006E6EF0">
            <w:pPr>
              <w:spacing w:after="0" w:line="240" w:lineRule="auto"/>
              <w:jc w:val="right"/>
              <w:rPr>
                <w:rFonts w:cs="Calibri"/>
                <w:b/>
                <w:bCs/>
                <w:color w:val="000000"/>
              </w:rPr>
            </w:pPr>
            <w:r w:rsidRPr="006E6EF0">
              <w:rPr>
                <w:rFonts w:cs="Calibri"/>
                <w:b/>
                <w:bCs/>
              </w:rPr>
              <w:t>-4 895</w:t>
            </w:r>
          </w:p>
        </w:tc>
        <w:tc>
          <w:tcPr>
            <w:tcW w:w="919" w:type="pct"/>
            <w:tcBorders>
              <w:top w:val="nil"/>
              <w:left w:val="nil"/>
              <w:bottom w:val="single" w:sz="8" w:space="0" w:color="auto"/>
              <w:right w:val="single" w:sz="8" w:space="0" w:color="auto"/>
            </w:tcBorders>
            <w:shd w:val="clear" w:color="000000" w:fill="8DB4E2"/>
            <w:vAlign w:val="center"/>
            <w:hideMark/>
          </w:tcPr>
          <w:p w14:paraId="2B952A12" w14:textId="77777777" w:rsidR="006E6EF0" w:rsidRPr="006E6EF0" w:rsidRDefault="006E6EF0" w:rsidP="006E6EF0">
            <w:pPr>
              <w:spacing w:after="0" w:line="240" w:lineRule="auto"/>
              <w:jc w:val="right"/>
              <w:rPr>
                <w:rFonts w:cs="Calibri"/>
                <w:b/>
                <w:bCs/>
                <w:color w:val="000000"/>
              </w:rPr>
            </w:pPr>
            <w:r w:rsidRPr="006E6EF0">
              <w:rPr>
                <w:rFonts w:cs="Calibri"/>
                <w:b/>
                <w:bCs/>
              </w:rPr>
              <w:t>-5 112</w:t>
            </w:r>
          </w:p>
        </w:tc>
        <w:tc>
          <w:tcPr>
            <w:tcW w:w="919" w:type="pct"/>
            <w:tcBorders>
              <w:top w:val="nil"/>
              <w:left w:val="nil"/>
              <w:bottom w:val="single" w:sz="8" w:space="0" w:color="auto"/>
              <w:right w:val="single" w:sz="8" w:space="0" w:color="auto"/>
            </w:tcBorders>
            <w:shd w:val="clear" w:color="000000" w:fill="8DB4E2"/>
            <w:vAlign w:val="center"/>
            <w:hideMark/>
          </w:tcPr>
          <w:p w14:paraId="147BB20F" w14:textId="77777777" w:rsidR="006E6EF0" w:rsidRPr="006E6EF0" w:rsidRDefault="006E6EF0" w:rsidP="006E6EF0">
            <w:pPr>
              <w:spacing w:after="0" w:line="240" w:lineRule="auto"/>
              <w:jc w:val="right"/>
              <w:rPr>
                <w:rFonts w:cs="Calibri"/>
                <w:b/>
                <w:bCs/>
                <w:color w:val="000000"/>
              </w:rPr>
            </w:pPr>
            <w:r w:rsidRPr="006E6EF0">
              <w:rPr>
                <w:rFonts w:cs="Calibri"/>
                <w:b/>
                <w:bCs/>
              </w:rPr>
              <w:t>-217</w:t>
            </w:r>
          </w:p>
        </w:tc>
        <w:tc>
          <w:tcPr>
            <w:tcW w:w="919" w:type="pct"/>
            <w:tcBorders>
              <w:top w:val="nil"/>
              <w:left w:val="nil"/>
              <w:bottom w:val="single" w:sz="8" w:space="0" w:color="auto"/>
              <w:right w:val="single" w:sz="8" w:space="0" w:color="auto"/>
            </w:tcBorders>
            <w:shd w:val="clear" w:color="000000" w:fill="8DB4E2"/>
            <w:vAlign w:val="center"/>
            <w:hideMark/>
          </w:tcPr>
          <w:p w14:paraId="686AA1CB" w14:textId="77777777" w:rsidR="006E6EF0" w:rsidRPr="006E6EF0" w:rsidRDefault="006E6EF0" w:rsidP="006E6EF0">
            <w:pPr>
              <w:spacing w:after="0" w:line="240" w:lineRule="auto"/>
              <w:jc w:val="right"/>
              <w:rPr>
                <w:rFonts w:cs="Calibri"/>
                <w:b/>
                <w:bCs/>
                <w:color w:val="000000"/>
              </w:rPr>
            </w:pPr>
            <w:r w:rsidRPr="006E6EF0">
              <w:rPr>
                <w:rFonts w:cs="Calibri"/>
                <w:b/>
                <w:bCs/>
              </w:rPr>
              <w:t>-8 700</w:t>
            </w:r>
          </w:p>
        </w:tc>
      </w:tr>
    </w:tbl>
    <w:p w14:paraId="4BEA32BC" w14:textId="77777777" w:rsidR="00681CF1" w:rsidRDefault="00681CF1" w:rsidP="00681CF1">
      <w:pPr>
        <w:spacing w:after="240" w:line="360" w:lineRule="auto"/>
        <w:rPr>
          <w:rFonts w:ascii="Times" w:hAnsi="Times" w:cs="Times"/>
          <w:sz w:val="24"/>
          <w:szCs w:val="24"/>
        </w:rPr>
      </w:pPr>
    </w:p>
    <w:p w14:paraId="0BA690F7" w14:textId="37F80865" w:rsidR="00681CF1" w:rsidRDefault="000C44D2" w:rsidP="00B121C6">
      <w:pPr>
        <w:spacing w:after="240" w:line="360" w:lineRule="auto"/>
        <w:rPr>
          <w:rFonts w:ascii="Times" w:hAnsi="Times" w:cs="Times"/>
          <w:sz w:val="24"/>
          <w:szCs w:val="24"/>
        </w:rPr>
      </w:pPr>
      <w:r w:rsidRPr="00681CF1">
        <w:rPr>
          <w:rFonts w:ascii="Times" w:hAnsi="Times" w:cs="Times"/>
          <w:i/>
          <w:iCs/>
          <w:sz w:val="24"/>
          <w:szCs w:val="24"/>
        </w:rPr>
        <w:t>Inntektene</w:t>
      </w:r>
      <w:r>
        <w:rPr>
          <w:rFonts w:ascii="Times" w:hAnsi="Times" w:cs="Times"/>
          <w:sz w:val="24"/>
          <w:szCs w:val="24"/>
        </w:rPr>
        <w:t xml:space="preserve"> </w:t>
      </w:r>
      <w:r w:rsidR="00E45401">
        <w:rPr>
          <w:rFonts w:ascii="Times" w:hAnsi="Times" w:cs="Times"/>
          <w:sz w:val="24"/>
          <w:szCs w:val="24"/>
        </w:rPr>
        <w:t>er omtrent som budsjettert.</w:t>
      </w:r>
      <w:r w:rsidR="004732DE" w:rsidRPr="00681CF1">
        <w:rPr>
          <w:rFonts w:ascii="Times" w:hAnsi="Times" w:cs="Times"/>
          <w:sz w:val="24"/>
          <w:szCs w:val="24"/>
        </w:rPr>
        <w:t xml:space="preserve"> </w:t>
      </w:r>
      <w:r w:rsidR="009C2A4D">
        <w:rPr>
          <w:rFonts w:ascii="Times" w:hAnsi="Times" w:cs="Times"/>
          <w:sz w:val="24"/>
          <w:szCs w:val="24"/>
        </w:rPr>
        <w:t>SAI fikk noe ekstra inntekter i løpet av 2022;</w:t>
      </w:r>
    </w:p>
    <w:p w14:paraId="4166EB80" w14:textId="678F41B8" w:rsidR="009C2A4D" w:rsidRDefault="009C2A4D" w:rsidP="009C2A4D">
      <w:pPr>
        <w:pStyle w:val="Listeavsnitt"/>
        <w:numPr>
          <w:ilvl w:val="0"/>
          <w:numId w:val="3"/>
        </w:numPr>
        <w:spacing w:after="240" w:line="360" w:lineRule="auto"/>
        <w:rPr>
          <w:rFonts w:ascii="Times" w:hAnsi="Times" w:cs="Times"/>
          <w:sz w:val="24"/>
          <w:szCs w:val="24"/>
        </w:rPr>
      </w:pPr>
      <w:r>
        <w:rPr>
          <w:rFonts w:ascii="Times" w:hAnsi="Times" w:cs="Times"/>
          <w:sz w:val="24"/>
          <w:szCs w:val="24"/>
        </w:rPr>
        <w:t xml:space="preserve">70 000 kr til </w:t>
      </w:r>
      <w:proofErr w:type="spellStart"/>
      <w:r>
        <w:rPr>
          <w:rFonts w:ascii="Times" w:hAnsi="Times" w:cs="Times"/>
          <w:sz w:val="24"/>
          <w:szCs w:val="24"/>
        </w:rPr>
        <w:t>søknadnsutvikling</w:t>
      </w:r>
      <w:proofErr w:type="spellEnd"/>
    </w:p>
    <w:p w14:paraId="7DD92567" w14:textId="3A423DD9" w:rsidR="009C2A4D" w:rsidRDefault="009C2A4D" w:rsidP="009C2A4D">
      <w:pPr>
        <w:pStyle w:val="Listeavsnitt"/>
        <w:numPr>
          <w:ilvl w:val="0"/>
          <w:numId w:val="3"/>
        </w:numPr>
        <w:spacing w:after="240" w:line="360" w:lineRule="auto"/>
        <w:rPr>
          <w:rFonts w:ascii="Times" w:hAnsi="Times" w:cs="Times"/>
          <w:sz w:val="24"/>
          <w:szCs w:val="24"/>
        </w:rPr>
      </w:pPr>
      <w:r>
        <w:rPr>
          <w:rFonts w:ascii="Times" w:hAnsi="Times" w:cs="Times"/>
          <w:sz w:val="24"/>
          <w:szCs w:val="24"/>
        </w:rPr>
        <w:t>130 000 kr i EILIN såkornmidler</w:t>
      </w:r>
    </w:p>
    <w:p w14:paraId="1A4B8846" w14:textId="796A90DE" w:rsidR="009C2A4D" w:rsidRPr="009C2A4D" w:rsidRDefault="009C2A4D" w:rsidP="009C2A4D">
      <w:pPr>
        <w:pStyle w:val="Listeavsnitt"/>
        <w:numPr>
          <w:ilvl w:val="0"/>
          <w:numId w:val="3"/>
        </w:numPr>
        <w:spacing w:after="240" w:line="360" w:lineRule="auto"/>
        <w:rPr>
          <w:rFonts w:ascii="Times" w:hAnsi="Times" w:cs="Times"/>
          <w:sz w:val="24"/>
          <w:szCs w:val="24"/>
        </w:rPr>
      </w:pPr>
      <w:r>
        <w:rPr>
          <w:rFonts w:ascii="Times" w:hAnsi="Times" w:cs="Times"/>
          <w:sz w:val="24"/>
          <w:szCs w:val="24"/>
        </w:rPr>
        <w:t>36 000 kr til kollokviefadderordning</w:t>
      </w:r>
    </w:p>
    <w:p w14:paraId="6D4714B3" w14:textId="07D93C7D" w:rsidR="009C2A4D" w:rsidRDefault="003D2AD0" w:rsidP="00C33460">
      <w:pPr>
        <w:spacing w:after="240" w:line="360" w:lineRule="auto"/>
        <w:rPr>
          <w:rFonts w:ascii="Times" w:hAnsi="Times" w:cs="Times"/>
          <w:sz w:val="24"/>
          <w:szCs w:val="24"/>
        </w:rPr>
      </w:pPr>
      <w:r w:rsidRPr="00681CF1">
        <w:rPr>
          <w:rFonts w:ascii="Times" w:hAnsi="Times" w:cs="Times"/>
          <w:i/>
          <w:iCs/>
          <w:sz w:val="24"/>
          <w:szCs w:val="24"/>
        </w:rPr>
        <w:t>Personalkostnadene</w:t>
      </w:r>
      <w:r w:rsidRPr="00681CF1">
        <w:rPr>
          <w:rFonts w:ascii="Times" w:hAnsi="Times" w:cs="Times"/>
          <w:sz w:val="24"/>
          <w:szCs w:val="24"/>
        </w:rPr>
        <w:t xml:space="preserve"> er 2 mill. kr over budsjett. </w:t>
      </w:r>
      <w:r w:rsidR="00056021">
        <w:rPr>
          <w:rFonts w:ascii="Times" w:hAnsi="Times" w:cs="Times"/>
          <w:sz w:val="24"/>
          <w:szCs w:val="24"/>
        </w:rPr>
        <w:t>Av dette utgjør ca. 1 mill. kr tidlig oppstart for t</w:t>
      </w:r>
      <w:r w:rsidR="00B3207B">
        <w:rPr>
          <w:rFonts w:ascii="Times" w:hAnsi="Times" w:cs="Times"/>
          <w:sz w:val="24"/>
          <w:szCs w:val="24"/>
        </w:rPr>
        <w:t>o</w:t>
      </w:r>
      <w:r w:rsidR="00056021">
        <w:rPr>
          <w:rFonts w:ascii="Times" w:hAnsi="Times" w:cs="Times"/>
          <w:sz w:val="24"/>
          <w:szCs w:val="24"/>
        </w:rPr>
        <w:t xml:space="preserve"> stipendiater. SAI har også </w:t>
      </w:r>
      <w:r w:rsidR="00C33460">
        <w:rPr>
          <w:rFonts w:ascii="Times" w:hAnsi="Times" w:cs="Times"/>
          <w:sz w:val="24"/>
          <w:szCs w:val="24"/>
        </w:rPr>
        <w:t>forlenget to førstelektorer som økte lønnskostnadene med ca. 0,</w:t>
      </w:r>
      <w:r w:rsidR="00815886">
        <w:rPr>
          <w:rFonts w:ascii="Times" w:hAnsi="Times" w:cs="Times"/>
          <w:sz w:val="24"/>
          <w:szCs w:val="24"/>
        </w:rPr>
        <w:t>8</w:t>
      </w:r>
      <w:r w:rsidR="00C33460">
        <w:rPr>
          <w:rFonts w:ascii="Times" w:hAnsi="Times" w:cs="Times"/>
          <w:sz w:val="24"/>
          <w:szCs w:val="24"/>
        </w:rPr>
        <w:t xml:space="preserve"> mill. kr. Forlengelse av stipendiater på </w:t>
      </w:r>
      <w:proofErr w:type="spellStart"/>
      <w:r w:rsidR="00C33460">
        <w:rPr>
          <w:rFonts w:ascii="Times" w:hAnsi="Times" w:cs="Times"/>
          <w:sz w:val="24"/>
          <w:szCs w:val="24"/>
        </w:rPr>
        <w:t>Antrotox</w:t>
      </w:r>
      <w:proofErr w:type="spellEnd"/>
      <w:r w:rsidR="00C33460">
        <w:rPr>
          <w:rFonts w:ascii="Times" w:hAnsi="Times" w:cs="Times"/>
          <w:sz w:val="24"/>
          <w:szCs w:val="24"/>
        </w:rPr>
        <w:t xml:space="preserve"> beløper seg til ca. 0,5 mill. kr. </w:t>
      </w:r>
    </w:p>
    <w:p w14:paraId="28883365" w14:textId="64696EBF" w:rsidR="00815886" w:rsidRPr="009C2A4D" w:rsidRDefault="00815886" w:rsidP="00C33460">
      <w:pPr>
        <w:spacing w:after="240" w:line="360" w:lineRule="auto"/>
        <w:rPr>
          <w:rFonts w:ascii="Times" w:hAnsi="Times" w:cs="Times"/>
          <w:sz w:val="24"/>
          <w:szCs w:val="24"/>
        </w:rPr>
      </w:pPr>
      <w:r>
        <w:rPr>
          <w:rFonts w:ascii="Times" w:hAnsi="Times" w:cs="Times"/>
          <w:sz w:val="24"/>
          <w:szCs w:val="24"/>
        </w:rPr>
        <w:t xml:space="preserve">Samtidig sparte SAI 0,8 mill. kr på utsatt oppstart for førsteamanuensene som var budsjettert i 2022. Offentlige refusjoner var høyere enn budsjetterte i 2022, men </w:t>
      </w:r>
      <w:r w:rsidR="007C2E13">
        <w:rPr>
          <w:rFonts w:ascii="Times" w:hAnsi="Times" w:cs="Times"/>
          <w:sz w:val="24"/>
          <w:szCs w:val="24"/>
        </w:rPr>
        <w:t xml:space="preserve">førte også til </w:t>
      </w:r>
      <w:r w:rsidR="00AB3B3F">
        <w:rPr>
          <w:rFonts w:ascii="Times" w:hAnsi="Times" w:cs="Times"/>
          <w:sz w:val="24"/>
          <w:szCs w:val="24"/>
        </w:rPr>
        <w:t>forlengelser</w:t>
      </w:r>
      <w:r w:rsidR="007C2E13">
        <w:rPr>
          <w:rFonts w:ascii="Times" w:hAnsi="Times" w:cs="Times"/>
          <w:sz w:val="24"/>
          <w:szCs w:val="24"/>
        </w:rPr>
        <w:t xml:space="preserve"> for stipendiater og behov for vikarer i administrasjonen som til sammen økte personalkostnadene for SAI i 2022</w:t>
      </w:r>
      <w:r w:rsidR="00AB3B3F">
        <w:rPr>
          <w:rFonts w:ascii="Times" w:hAnsi="Times" w:cs="Times"/>
          <w:sz w:val="24"/>
          <w:szCs w:val="24"/>
        </w:rPr>
        <w:t xml:space="preserve"> med ca. 0,5 mill. kr</w:t>
      </w:r>
      <w:r w:rsidR="007C2E13">
        <w:rPr>
          <w:rFonts w:ascii="Times" w:hAnsi="Times" w:cs="Times"/>
          <w:sz w:val="24"/>
          <w:szCs w:val="24"/>
        </w:rPr>
        <w:t>.</w:t>
      </w:r>
    </w:p>
    <w:p w14:paraId="1E066559" w14:textId="19526E92" w:rsidR="00681CF1" w:rsidRDefault="00681CF1" w:rsidP="00681CF1">
      <w:pPr>
        <w:spacing w:after="240" w:line="360" w:lineRule="auto"/>
        <w:rPr>
          <w:rFonts w:ascii="Times" w:hAnsi="Times" w:cs="Times"/>
          <w:sz w:val="24"/>
          <w:szCs w:val="24"/>
        </w:rPr>
      </w:pPr>
      <w:r w:rsidRPr="00681CF1">
        <w:rPr>
          <w:rFonts w:ascii="Times" w:hAnsi="Times" w:cs="Times"/>
          <w:i/>
          <w:iCs/>
          <w:sz w:val="24"/>
          <w:szCs w:val="24"/>
        </w:rPr>
        <w:t>Drif</w:t>
      </w:r>
      <w:r w:rsidR="00056021">
        <w:rPr>
          <w:rFonts w:ascii="Times" w:hAnsi="Times" w:cs="Times"/>
          <w:i/>
          <w:iCs/>
          <w:sz w:val="24"/>
          <w:szCs w:val="24"/>
        </w:rPr>
        <w:t xml:space="preserve">t- og </w:t>
      </w:r>
      <w:r w:rsidR="00F70224">
        <w:rPr>
          <w:rFonts w:ascii="Times" w:hAnsi="Times" w:cs="Times"/>
          <w:i/>
          <w:iCs/>
          <w:sz w:val="24"/>
          <w:szCs w:val="24"/>
        </w:rPr>
        <w:t>investeringskostnadene</w:t>
      </w:r>
      <w:r w:rsidR="00056021">
        <w:rPr>
          <w:rFonts w:ascii="Times" w:hAnsi="Times" w:cs="Times"/>
          <w:i/>
          <w:iCs/>
          <w:sz w:val="24"/>
          <w:szCs w:val="24"/>
        </w:rPr>
        <w:t xml:space="preserve"> </w:t>
      </w:r>
      <w:r w:rsidR="00056021">
        <w:rPr>
          <w:rFonts w:ascii="Times" w:hAnsi="Times" w:cs="Times"/>
          <w:sz w:val="24"/>
          <w:szCs w:val="24"/>
        </w:rPr>
        <w:t xml:space="preserve">er </w:t>
      </w:r>
      <w:r w:rsidR="00F70224">
        <w:rPr>
          <w:rFonts w:ascii="Times" w:hAnsi="Times" w:cs="Times"/>
          <w:sz w:val="24"/>
          <w:szCs w:val="24"/>
        </w:rPr>
        <w:t xml:space="preserve">til sammen </w:t>
      </w:r>
      <w:r w:rsidR="00056021">
        <w:rPr>
          <w:rFonts w:ascii="Times" w:hAnsi="Times" w:cs="Times"/>
          <w:sz w:val="24"/>
          <w:szCs w:val="24"/>
        </w:rPr>
        <w:t>omtrent som budsjettert.</w:t>
      </w:r>
      <w:r w:rsidR="00F70224">
        <w:rPr>
          <w:rFonts w:ascii="Times" w:hAnsi="Times" w:cs="Times"/>
          <w:sz w:val="24"/>
          <w:szCs w:val="24"/>
        </w:rPr>
        <w:t xml:space="preserve"> Men det er poster med underforbruk og overforbruk som til sammen går mot hverandre</w:t>
      </w:r>
      <w:r w:rsidR="00164EE9">
        <w:rPr>
          <w:rFonts w:ascii="Times" w:hAnsi="Times" w:cs="Times"/>
          <w:sz w:val="24"/>
          <w:szCs w:val="24"/>
        </w:rPr>
        <w:t xml:space="preserve"> </w:t>
      </w:r>
      <w:r w:rsidR="00F70224">
        <w:rPr>
          <w:rFonts w:ascii="Times" w:hAnsi="Times" w:cs="Times"/>
          <w:sz w:val="24"/>
          <w:szCs w:val="24"/>
        </w:rPr>
        <w:t xml:space="preserve">(se vedlegg 1 for en mer detaljert oversikt over drift- og investeringskostnadene). </w:t>
      </w:r>
    </w:p>
    <w:p w14:paraId="4C0C0241" w14:textId="6994A949" w:rsidR="00F70224" w:rsidRDefault="00F70224" w:rsidP="00F70224">
      <w:pPr>
        <w:pStyle w:val="Listeavsnitt"/>
        <w:numPr>
          <w:ilvl w:val="0"/>
          <w:numId w:val="5"/>
        </w:numPr>
        <w:spacing w:after="240" w:line="360" w:lineRule="auto"/>
        <w:rPr>
          <w:rFonts w:ascii="Times" w:hAnsi="Times" w:cs="Times"/>
          <w:sz w:val="24"/>
          <w:szCs w:val="24"/>
        </w:rPr>
      </w:pPr>
      <w:proofErr w:type="spellStart"/>
      <w:r>
        <w:rPr>
          <w:rFonts w:ascii="Times" w:hAnsi="Times" w:cs="Times"/>
          <w:sz w:val="24"/>
          <w:szCs w:val="24"/>
        </w:rPr>
        <w:lastRenderedPageBreak/>
        <w:t>Antrotox</w:t>
      </w:r>
      <w:proofErr w:type="spellEnd"/>
      <w:r>
        <w:rPr>
          <w:rFonts w:ascii="Times" w:hAnsi="Times" w:cs="Times"/>
          <w:sz w:val="24"/>
          <w:szCs w:val="24"/>
        </w:rPr>
        <w:t xml:space="preserve"> har ca. 0,5 mill. kr i ubrukte driftsmidler</w:t>
      </w:r>
    </w:p>
    <w:p w14:paraId="072F4DB5" w14:textId="332432D8" w:rsidR="00F70224" w:rsidRDefault="00417800" w:rsidP="00F70224">
      <w:pPr>
        <w:pStyle w:val="Listeavsnitt"/>
        <w:numPr>
          <w:ilvl w:val="0"/>
          <w:numId w:val="5"/>
        </w:numPr>
        <w:spacing w:after="240" w:line="360" w:lineRule="auto"/>
        <w:rPr>
          <w:rFonts w:ascii="Times" w:hAnsi="Times" w:cs="Times"/>
          <w:sz w:val="24"/>
          <w:szCs w:val="24"/>
        </w:rPr>
      </w:pPr>
      <w:r>
        <w:rPr>
          <w:rFonts w:ascii="Times" w:hAnsi="Times" w:cs="Times"/>
          <w:sz w:val="24"/>
          <w:szCs w:val="24"/>
        </w:rPr>
        <w:t xml:space="preserve">Eilert Sundt </w:t>
      </w:r>
      <w:proofErr w:type="spellStart"/>
      <w:r>
        <w:rPr>
          <w:rFonts w:ascii="Times" w:hAnsi="Times" w:cs="Times"/>
          <w:sz w:val="24"/>
          <w:szCs w:val="24"/>
        </w:rPr>
        <w:t>visiting</w:t>
      </w:r>
      <w:proofErr w:type="spellEnd"/>
      <w:r>
        <w:rPr>
          <w:rFonts w:ascii="Times" w:hAnsi="Times" w:cs="Times"/>
          <w:sz w:val="24"/>
          <w:szCs w:val="24"/>
        </w:rPr>
        <w:t xml:space="preserve"> </w:t>
      </w:r>
      <w:proofErr w:type="spellStart"/>
      <w:r>
        <w:rPr>
          <w:rFonts w:ascii="Times" w:hAnsi="Times" w:cs="Times"/>
          <w:sz w:val="24"/>
          <w:szCs w:val="24"/>
        </w:rPr>
        <w:t>scholar</w:t>
      </w:r>
      <w:proofErr w:type="spellEnd"/>
      <w:r>
        <w:rPr>
          <w:rFonts w:ascii="Times" w:hAnsi="Times" w:cs="Times"/>
          <w:sz w:val="24"/>
          <w:szCs w:val="24"/>
        </w:rPr>
        <w:t xml:space="preserve"> har 250 000 kr i høyere kostnader i 2022. Fakturaen ble først belastet i januar 2022, men var budsjettert for 2021. Forskeren ble også invitert til et avslutningsbesøk i løpet av 2022. </w:t>
      </w:r>
    </w:p>
    <w:p w14:paraId="1E393CF9" w14:textId="7C340F7B" w:rsidR="00417800" w:rsidRDefault="00417800" w:rsidP="00F70224">
      <w:pPr>
        <w:pStyle w:val="Listeavsnitt"/>
        <w:numPr>
          <w:ilvl w:val="0"/>
          <w:numId w:val="5"/>
        </w:numPr>
        <w:spacing w:after="240" w:line="360" w:lineRule="auto"/>
        <w:rPr>
          <w:rFonts w:ascii="Times" w:hAnsi="Times" w:cs="Times"/>
          <w:sz w:val="24"/>
          <w:szCs w:val="24"/>
        </w:rPr>
      </w:pPr>
      <w:r>
        <w:rPr>
          <w:rFonts w:ascii="Times" w:hAnsi="Times" w:cs="Times"/>
          <w:sz w:val="24"/>
          <w:szCs w:val="24"/>
        </w:rPr>
        <w:t>SAI dekket flyttekostnader for nye ansatte som ble ca. 200 000 kr til sammen</w:t>
      </w:r>
    </w:p>
    <w:p w14:paraId="7649E10F" w14:textId="4C438B72" w:rsidR="00417800" w:rsidRPr="00F70224" w:rsidRDefault="00417800" w:rsidP="00F70224">
      <w:pPr>
        <w:pStyle w:val="Listeavsnitt"/>
        <w:numPr>
          <w:ilvl w:val="0"/>
          <w:numId w:val="5"/>
        </w:numPr>
        <w:spacing w:after="240" w:line="360" w:lineRule="auto"/>
        <w:rPr>
          <w:rFonts w:ascii="Times" w:hAnsi="Times" w:cs="Times"/>
          <w:sz w:val="24"/>
          <w:szCs w:val="24"/>
        </w:rPr>
      </w:pPr>
      <w:r>
        <w:rPr>
          <w:rFonts w:ascii="Times" w:hAnsi="Times" w:cs="Times"/>
          <w:sz w:val="24"/>
          <w:szCs w:val="24"/>
        </w:rPr>
        <w:t xml:space="preserve">SAI investerte betydelige midler i IT-utstyr i 2022. Totalt nesten 300 000 kr mer enn budsjettert. </w:t>
      </w:r>
    </w:p>
    <w:p w14:paraId="6F1999C3" w14:textId="335B0768" w:rsidR="00417800" w:rsidRDefault="00417800" w:rsidP="00264A17">
      <w:pPr>
        <w:spacing w:after="0" w:line="360" w:lineRule="auto"/>
        <w:rPr>
          <w:rFonts w:ascii="Times" w:hAnsi="Times" w:cs="Times"/>
          <w:b/>
          <w:bCs/>
          <w:sz w:val="24"/>
          <w:szCs w:val="24"/>
        </w:rPr>
      </w:pPr>
      <w:r>
        <w:rPr>
          <w:rFonts w:ascii="Times" w:hAnsi="Times" w:cs="Times"/>
          <w:b/>
          <w:bCs/>
          <w:sz w:val="24"/>
          <w:szCs w:val="24"/>
        </w:rPr>
        <w:t>Ekster</w:t>
      </w:r>
      <w:r w:rsidR="00264A17">
        <w:rPr>
          <w:rFonts w:ascii="Times" w:hAnsi="Times" w:cs="Times"/>
          <w:b/>
          <w:bCs/>
          <w:sz w:val="24"/>
          <w:szCs w:val="24"/>
        </w:rPr>
        <w:t>n</w:t>
      </w:r>
      <w:r>
        <w:rPr>
          <w:rFonts w:ascii="Times" w:hAnsi="Times" w:cs="Times"/>
          <w:b/>
          <w:bCs/>
          <w:sz w:val="24"/>
          <w:szCs w:val="24"/>
        </w:rPr>
        <w:t>finansiert virksomhet</w:t>
      </w:r>
    </w:p>
    <w:p w14:paraId="679C88A8" w14:textId="592EAFC2" w:rsidR="00681CF1" w:rsidRDefault="009352DB" w:rsidP="00681CF1">
      <w:pPr>
        <w:spacing w:after="240" w:line="360" w:lineRule="auto"/>
        <w:rPr>
          <w:rFonts w:ascii="Times" w:hAnsi="Times" w:cs="Times"/>
          <w:sz w:val="24"/>
          <w:szCs w:val="24"/>
        </w:rPr>
      </w:pPr>
      <w:r w:rsidRPr="00417800">
        <w:rPr>
          <w:rFonts w:ascii="Times" w:hAnsi="Times" w:cs="Times"/>
          <w:sz w:val="24"/>
          <w:szCs w:val="24"/>
        </w:rPr>
        <w:t>Ved</w:t>
      </w:r>
      <w:r w:rsidR="00C420EF" w:rsidRPr="00417800">
        <w:rPr>
          <w:rFonts w:ascii="Times" w:hAnsi="Times" w:cs="Times"/>
          <w:sz w:val="24"/>
          <w:szCs w:val="24"/>
        </w:rPr>
        <w:t xml:space="preserve"> eksternfinansiertvirksomhet </w:t>
      </w:r>
      <w:r w:rsidR="00B121C6" w:rsidRPr="00417800">
        <w:rPr>
          <w:rFonts w:ascii="Times" w:hAnsi="Times" w:cs="Times"/>
          <w:sz w:val="24"/>
          <w:szCs w:val="24"/>
        </w:rPr>
        <w:t>i 202</w:t>
      </w:r>
      <w:r w:rsidR="00985570" w:rsidRPr="00417800">
        <w:rPr>
          <w:rFonts w:ascii="Times" w:hAnsi="Times" w:cs="Times"/>
          <w:sz w:val="24"/>
          <w:szCs w:val="24"/>
        </w:rPr>
        <w:t>2</w:t>
      </w:r>
      <w:r w:rsidRPr="00417800">
        <w:rPr>
          <w:rFonts w:ascii="Times" w:hAnsi="Times" w:cs="Times"/>
          <w:sz w:val="24"/>
          <w:szCs w:val="24"/>
        </w:rPr>
        <w:t>,</w:t>
      </w:r>
      <w:r w:rsidR="00B121C6" w:rsidRPr="00417800">
        <w:rPr>
          <w:rFonts w:ascii="Times" w:hAnsi="Times" w:cs="Times"/>
          <w:sz w:val="24"/>
          <w:szCs w:val="24"/>
        </w:rPr>
        <w:t xml:space="preserve"> h</w:t>
      </w:r>
      <w:r w:rsidR="00985570" w:rsidRPr="00417800">
        <w:rPr>
          <w:rFonts w:ascii="Times" w:hAnsi="Times" w:cs="Times"/>
          <w:sz w:val="24"/>
          <w:szCs w:val="24"/>
        </w:rPr>
        <w:t>adde SAI 18 mill. kr i omsetning. Det har startet</w:t>
      </w:r>
      <w:r w:rsidR="00985570">
        <w:rPr>
          <w:rFonts w:ascii="Times" w:hAnsi="Times" w:cs="Times"/>
          <w:sz w:val="24"/>
          <w:szCs w:val="24"/>
        </w:rPr>
        <w:t xml:space="preserve"> opp et nytt prosjekt. </w:t>
      </w:r>
    </w:p>
    <w:p w14:paraId="03FC9B77" w14:textId="31DD0F90" w:rsidR="00681CF1" w:rsidRDefault="006F2808" w:rsidP="00681CF1">
      <w:pPr>
        <w:spacing w:after="240" w:line="360" w:lineRule="auto"/>
        <w:rPr>
          <w:rFonts w:ascii="Times" w:hAnsi="Times" w:cs="Times"/>
          <w:sz w:val="24"/>
          <w:szCs w:val="24"/>
        </w:rPr>
      </w:pPr>
      <w:r w:rsidRPr="00681CF1">
        <w:rPr>
          <w:rFonts w:ascii="Times" w:hAnsi="Times" w:cs="Times"/>
          <w:i/>
          <w:iCs/>
          <w:sz w:val="24"/>
          <w:szCs w:val="24"/>
        </w:rPr>
        <w:t>Personalkostnadene</w:t>
      </w:r>
      <w:r>
        <w:rPr>
          <w:rFonts w:ascii="Times" w:hAnsi="Times" w:cs="Times"/>
          <w:sz w:val="24"/>
          <w:szCs w:val="24"/>
        </w:rPr>
        <w:t xml:space="preserve"> </w:t>
      </w:r>
      <w:r w:rsidR="00985570">
        <w:rPr>
          <w:rFonts w:ascii="Times" w:hAnsi="Times" w:cs="Times"/>
          <w:sz w:val="24"/>
          <w:szCs w:val="24"/>
        </w:rPr>
        <w:t>endte 1,8 mill. kr lavere enn budsjettert som skyldes forsinkelser i ansettelser på enkelte prosjekter.</w:t>
      </w:r>
      <w:r>
        <w:rPr>
          <w:rFonts w:ascii="Times" w:hAnsi="Times" w:cs="Times"/>
          <w:sz w:val="24"/>
          <w:szCs w:val="24"/>
        </w:rPr>
        <w:t xml:space="preserve"> </w:t>
      </w:r>
    </w:p>
    <w:p w14:paraId="4DF40CD0" w14:textId="4D47B08D" w:rsidR="00CD1506" w:rsidRDefault="006F2808" w:rsidP="00681CF1">
      <w:pPr>
        <w:spacing w:after="240" w:line="360" w:lineRule="auto"/>
        <w:rPr>
          <w:rFonts w:ascii="Times" w:hAnsi="Times" w:cs="Times"/>
          <w:sz w:val="24"/>
          <w:szCs w:val="24"/>
        </w:rPr>
      </w:pPr>
      <w:r w:rsidRPr="00681CF1">
        <w:rPr>
          <w:rFonts w:ascii="Times" w:hAnsi="Times" w:cs="Times"/>
          <w:i/>
          <w:iCs/>
          <w:sz w:val="24"/>
          <w:szCs w:val="24"/>
        </w:rPr>
        <w:t>Driftskostnadene</w:t>
      </w:r>
      <w:r>
        <w:rPr>
          <w:rFonts w:ascii="Times" w:hAnsi="Times" w:cs="Times"/>
          <w:sz w:val="24"/>
          <w:szCs w:val="24"/>
        </w:rPr>
        <w:t xml:space="preserve"> </w:t>
      </w:r>
      <w:r w:rsidR="00985570">
        <w:rPr>
          <w:rFonts w:ascii="Times" w:hAnsi="Times" w:cs="Times"/>
          <w:sz w:val="24"/>
          <w:szCs w:val="24"/>
        </w:rPr>
        <w:t>endte 3,3 mill. kr under budsjett. Ubrukte driftsmidler blir videreført i senere år</w:t>
      </w:r>
      <w:r w:rsidR="00264A17">
        <w:rPr>
          <w:rFonts w:ascii="Times" w:hAnsi="Times" w:cs="Times"/>
          <w:sz w:val="24"/>
          <w:szCs w:val="24"/>
        </w:rPr>
        <w:t>,</w:t>
      </w:r>
      <w:r w:rsidR="00985570">
        <w:rPr>
          <w:rFonts w:ascii="Times" w:hAnsi="Times" w:cs="Times"/>
          <w:sz w:val="24"/>
          <w:szCs w:val="24"/>
        </w:rPr>
        <w:t xml:space="preserve"> eventuelt omdisponert til andre formål i prosjektet</w:t>
      </w:r>
      <w:r w:rsidR="00264A17">
        <w:rPr>
          <w:rFonts w:ascii="Times" w:hAnsi="Times" w:cs="Times"/>
          <w:sz w:val="24"/>
          <w:szCs w:val="24"/>
        </w:rPr>
        <w:t xml:space="preserve"> eller returnert til </w:t>
      </w:r>
      <w:proofErr w:type="spellStart"/>
      <w:r w:rsidR="00264A17">
        <w:rPr>
          <w:rFonts w:ascii="Times" w:hAnsi="Times" w:cs="Times"/>
          <w:sz w:val="24"/>
          <w:szCs w:val="24"/>
        </w:rPr>
        <w:t>finansiør</w:t>
      </w:r>
      <w:proofErr w:type="spellEnd"/>
      <w:r w:rsidR="00264A17">
        <w:rPr>
          <w:rFonts w:ascii="Times" w:hAnsi="Times" w:cs="Times"/>
          <w:sz w:val="24"/>
          <w:szCs w:val="24"/>
        </w:rPr>
        <w:t xml:space="preserve"> etter prosjektslutt.</w:t>
      </w:r>
    </w:p>
    <w:p w14:paraId="73B9A818" w14:textId="710E83D3" w:rsidR="002C2873" w:rsidRDefault="006F2808" w:rsidP="00681CF1">
      <w:pPr>
        <w:spacing w:after="240" w:line="360" w:lineRule="auto"/>
        <w:rPr>
          <w:rFonts w:ascii="Times" w:hAnsi="Times" w:cs="Times"/>
          <w:sz w:val="24"/>
          <w:szCs w:val="24"/>
        </w:rPr>
      </w:pPr>
      <w:r>
        <w:rPr>
          <w:rFonts w:ascii="Times" w:hAnsi="Times" w:cs="Times"/>
          <w:sz w:val="24"/>
          <w:szCs w:val="24"/>
        </w:rPr>
        <w:t>SAI</w:t>
      </w:r>
      <w:r w:rsidR="00C420EF">
        <w:rPr>
          <w:rFonts w:ascii="Times" w:hAnsi="Times" w:cs="Times"/>
          <w:sz w:val="24"/>
          <w:szCs w:val="24"/>
        </w:rPr>
        <w:t xml:space="preserve"> har en solid portefølje av eksternfinansierte prosjekter som har generert et nettobidrag på </w:t>
      </w:r>
      <w:r w:rsidR="00985570">
        <w:rPr>
          <w:rFonts w:ascii="Times" w:hAnsi="Times" w:cs="Times"/>
          <w:sz w:val="24"/>
          <w:szCs w:val="24"/>
        </w:rPr>
        <w:t>7,2</w:t>
      </w:r>
      <w:r w:rsidR="00C420EF">
        <w:rPr>
          <w:rFonts w:ascii="Times" w:hAnsi="Times" w:cs="Times"/>
          <w:sz w:val="24"/>
          <w:szCs w:val="24"/>
        </w:rPr>
        <w:t xml:space="preserve"> mill. kr. Det er </w:t>
      </w:r>
      <w:proofErr w:type="spellStart"/>
      <w:r w:rsidR="00C420EF">
        <w:rPr>
          <w:rFonts w:ascii="Times" w:hAnsi="Times" w:cs="Times"/>
          <w:sz w:val="24"/>
          <w:szCs w:val="24"/>
        </w:rPr>
        <w:t>ca</w:t>
      </w:r>
      <w:proofErr w:type="spellEnd"/>
      <w:r w:rsidR="00C420EF">
        <w:rPr>
          <w:rFonts w:ascii="Times" w:hAnsi="Times" w:cs="Times"/>
          <w:sz w:val="24"/>
          <w:szCs w:val="24"/>
        </w:rPr>
        <w:t xml:space="preserve"> </w:t>
      </w:r>
      <w:r w:rsidR="00985570">
        <w:rPr>
          <w:rFonts w:ascii="Times" w:hAnsi="Times" w:cs="Times"/>
          <w:sz w:val="24"/>
          <w:szCs w:val="24"/>
        </w:rPr>
        <w:t>1</w:t>
      </w:r>
      <w:r>
        <w:rPr>
          <w:rFonts w:ascii="Times" w:hAnsi="Times" w:cs="Times"/>
          <w:sz w:val="24"/>
          <w:szCs w:val="24"/>
        </w:rPr>
        <w:t>,</w:t>
      </w:r>
      <w:r w:rsidR="00985570">
        <w:rPr>
          <w:rFonts w:ascii="Times" w:hAnsi="Times" w:cs="Times"/>
          <w:sz w:val="24"/>
          <w:szCs w:val="24"/>
        </w:rPr>
        <w:t>3</w:t>
      </w:r>
      <w:r w:rsidR="00C420EF">
        <w:rPr>
          <w:rFonts w:ascii="Times" w:hAnsi="Times" w:cs="Times"/>
          <w:sz w:val="24"/>
          <w:szCs w:val="24"/>
        </w:rPr>
        <w:t xml:space="preserve"> mill. kr høyere enn i 202</w:t>
      </w:r>
      <w:r w:rsidR="00985570">
        <w:rPr>
          <w:rFonts w:ascii="Times" w:hAnsi="Times" w:cs="Times"/>
          <w:sz w:val="24"/>
          <w:szCs w:val="24"/>
        </w:rPr>
        <w:t>1</w:t>
      </w:r>
      <w:r w:rsidR="00C420EF">
        <w:rPr>
          <w:rFonts w:ascii="Times" w:hAnsi="Times" w:cs="Times"/>
          <w:sz w:val="24"/>
          <w:szCs w:val="24"/>
        </w:rPr>
        <w:t xml:space="preserve">. </w:t>
      </w:r>
    </w:p>
    <w:p w14:paraId="5053E92E" w14:textId="76057DE3" w:rsidR="006E6EF0" w:rsidRDefault="006E6EF0" w:rsidP="00F71878">
      <w:pPr>
        <w:spacing w:after="0"/>
      </w:pPr>
      <w:r w:rsidRPr="00B903EA">
        <w:rPr>
          <w:rFonts w:ascii="Georgia" w:hAnsi="Georgia"/>
          <w:b/>
          <w:i/>
        </w:rPr>
        <w:t>Tabell</w:t>
      </w:r>
      <w:r>
        <w:rPr>
          <w:rFonts w:ascii="Georgia" w:hAnsi="Georgia"/>
          <w:b/>
          <w:i/>
        </w:rPr>
        <w:t xml:space="preserve"> 3</w:t>
      </w:r>
      <w:r w:rsidRPr="00B903EA">
        <w:rPr>
          <w:rFonts w:ascii="Georgia" w:hAnsi="Georgia"/>
          <w:b/>
          <w:i/>
        </w:rPr>
        <w:t xml:space="preserve">. </w:t>
      </w:r>
      <w:r>
        <w:rPr>
          <w:rFonts w:ascii="Georgia" w:hAnsi="Georgia"/>
          <w:b/>
          <w:i/>
        </w:rPr>
        <w:t xml:space="preserve">Eksternfinansiert </w:t>
      </w:r>
      <w:r w:rsidR="00BC5C52">
        <w:rPr>
          <w:rFonts w:ascii="Georgia" w:hAnsi="Georgia"/>
          <w:b/>
          <w:i/>
        </w:rPr>
        <w:t>v</w:t>
      </w:r>
      <w:r>
        <w:rPr>
          <w:rFonts w:ascii="Georgia" w:hAnsi="Georgia"/>
          <w:b/>
          <w:i/>
        </w:rPr>
        <w:t>irksomhet SAI</w:t>
      </w:r>
    </w:p>
    <w:tbl>
      <w:tblPr>
        <w:tblW w:w="5000" w:type="pct"/>
        <w:tblCellMar>
          <w:left w:w="70" w:type="dxa"/>
          <w:right w:w="70" w:type="dxa"/>
        </w:tblCellMar>
        <w:tblLook w:val="04A0" w:firstRow="1" w:lastRow="0" w:firstColumn="1" w:lastColumn="0" w:noHBand="0" w:noVBand="1"/>
      </w:tblPr>
      <w:tblGrid>
        <w:gridCol w:w="2260"/>
        <w:gridCol w:w="1698"/>
        <w:gridCol w:w="1698"/>
        <w:gridCol w:w="1698"/>
        <w:gridCol w:w="1698"/>
      </w:tblGrid>
      <w:tr w:rsidR="006E6EF0" w:rsidRPr="006E6EF0" w14:paraId="1F780993" w14:textId="77777777" w:rsidTr="006E6EF0">
        <w:trPr>
          <w:trHeight w:val="435"/>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DBCCFAE" w14:textId="77777777" w:rsidR="006E6EF0" w:rsidRPr="006E6EF0" w:rsidRDefault="006E6EF0" w:rsidP="006E6EF0">
            <w:pPr>
              <w:spacing w:after="0" w:line="240" w:lineRule="auto"/>
              <w:jc w:val="center"/>
              <w:rPr>
                <w:rFonts w:cs="Calibri"/>
                <w:b/>
                <w:bCs/>
                <w:color w:val="000000"/>
                <w:sz w:val="32"/>
                <w:szCs w:val="32"/>
              </w:rPr>
            </w:pPr>
            <w:r w:rsidRPr="006E6EF0">
              <w:rPr>
                <w:rFonts w:cs="Calibri"/>
                <w:b/>
                <w:bCs/>
                <w:color w:val="000000"/>
                <w:sz w:val="32"/>
                <w:szCs w:val="32"/>
              </w:rPr>
              <w:t>Eksternfinansiert virksomhet</w:t>
            </w:r>
          </w:p>
        </w:tc>
      </w:tr>
      <w:tr w:rsidR="006E6EF0" w:rsidRPr="006E6EF0" w14:paraId="1F0B6B0D" w14:textId="77777777" w:rsidTr="00F93105">
        <w:trPr>
          <w:trHeight w:val="270"/>
        </w:trPr>
        <w:tc>
          <w:tcPr>
            <w:tcW w:w="1248" w:type="pct"/>
            <w:tcBorders>
              <w:top w:val="nil"/>
              <w:left w:val="single" w:sz="8" w:space="0" w:color="auto"/>
              <w:bottom w:val="single" w:sz="8" w:space="0" w:color="auto"/>
              <w:right w:val="single" w:sz="8" w:space="0" w:color="auto"/>
            </w:tcBorders>
            <w:shd w:val="clear" w:color="000000" w:fill="BFBFBF"/>
            <w:vAlign w:val="center"/>
            <w:hideMark/>
          </w:tcPr>
          <w:p w14:paraId="5B140B31" w14:textId="77777777" w:rsidR="006E6EF0" w:rsidRPr="006E6EF0" w:rsidRDefault="006E6EF0" w:rsidP="006E6EF0">
            <w:pPr>
              <w:spacing w:after="0" w:line="240" w:lineRule="auto"/>
              <w:rPr>
                <w:rFonts w:cs="Calibri"/>
                <w:b/>
                <w:bCs/>
                <w:color w:val="000000"/>
              </w:rPr>
            </w:pPr>
            <w:r w:rsidRPr="006E6EF0">
              <w:rPr>
                <w:rFonts w:cs="Calibri"/>
                <w:b/>
                <w:bCs/>
                <w:color w:val="000000"/>
              </w:rPr>
              <w:t> </w:t>
            </w:r>
          </w:p>
        </w:tc>
        <w:tc>
          <w:tcPr>
            <w:tcW w:w="938" w:type="pct"/>
            <w:tcBorders>
              <w:top w:val="nil"/>
              <w:left w:val="nil"/>
              <w:bottom w:val="single" w:sz="8" w:space="0" w:color="auto"/>
              <w:right w:val="single" w:sz="8" w:space="0" w:color="auto"/>
            </w:tcBorders>
            <w:shd w:val="clear" w:color="000000" w:fill="BFBFBF"/>
            <w:vAlign w:val="center"/>
            <w:hideMark/>
          </w:tcPr>
          <w:p w14:paraId="2AFE38E2" w14:textId="7F87F89E" w:rsidR="006E6EF0" w:rsidRPr="006E6EF0" w:rsidRDefault="006E6EF0" w:rsidP="006E6EF0">
            <w:pPr>
              <w:spacing w:after="0" w:line="240" w:lineRule="auto"/>
              <w:rPr>
                <w:rFonts w:cs="Calibri"/>
                <w:b/>
                <w:bCs/>
                <w:color w:val="000000"/>
              </w:rPr>
            </w:pPr>
            <w:r w:rsidRPr="006E6EF0">
              <w:rPr>
                <w:rFonts w:cs="Calibri"/>
                <w:b/>
                <w:bCs/>
              </w:rPr>
              <w:t>Regnskap 202</w:t>
            </w:r>
            <w:r w:rsidR="00E45401">
              <w:rPr>
                <w:rFonts w:cs="Calibri"/>
                <w:b/>
                <w:bCs/>
              </w:rPr>
              <w:t>2</w:t>
            </w:r>
          </w:p>
        </w:tc>
        <w:tc>
          <w:tcPr>
            <w:tcW w:w="938" w:type="pct"/>
            <w:tcBorders>
              <w:top w:val="nil"/>
              <w:left w:val="nil"/>
              <w:bottom w:val="single" w:sz="8" w:space="0" w:color="auto"/>
              <w:right w:val="single" w:sz="8" w:space="0" w:color="auto"/>
            </w:tcBorders>
            <w:shd w:val="clear" w:color="000000" w:fill="BFBFBF"/>
            <w:vAlign w:val="center"/>
            <w:hideMark/>
          </w:tcPr>
          <w:p w14:paraId="75D90705" w14:textId="759C8FA7" w:rsidR="006E6EF0" w:rsidRPr="006E6EF0" w:rsidRDefault="006E6EF0" w:rsidP="006E6EF0">
            <w:pPr>
              <w:spacing w:after="0" w:line="240" w:lineRule="auto"/>
              <w:rPr>
                <w:rFonts w:cs="Calibri"/>
                <w:b/>
                <w:bCs/>
                <w:color w:val="000000"/>
              </w:rPr>
            </w:pPr>
            <w:r w:rsidRPr="006E6EF0">
              <w:rPr>
                <w:rFonts w:cs="Calibri"/>
                <w:b/>
                <w:bCs/>
              </w:rPr>
              <w:t>Budsjett 202</w:t>
            </w:r>
            <w:r w:rsidR="00E45401">
              <w:rPr>
                <w:rFonts w:cs="Calibri"/>
                <w:b/>
                <w:bCs/>
              </w:rPr>
              <w:t>2</w:t>
            </w:r>
          </w:p>
        </w:tc>
        <w:tc>
          <w:tcPr>
            <w:tcW w:w="938" w:type="pct"/>
            <w:tcBorders>
              <w:top w:val="nil"/>
              <w:left w:val="nil"/>
              <w:bottom w:val="single" w:sz="8" w:space="0" w:color="auto"/>
              <w:right w:val="single" w:sz="8" w:space="0" w:color="auto"/>
            </w:tcBorders>
            <w:shd w:val="clear" w:color="000000" w:fill="BFBFBF"/>
            <w:vAlign w:val="center"/>
            <w:hideMark/>
          </w:tcPr>
          <w:p w14:paraId="21EF519D" w14:textId="77777777" w:rsidR="006E6EF0" w:rsidRPr="006E6EF0" w:rsidRDefault="006E6EF0" w:rsidP="006E6EF0">
            <w:pPr>
              <w:spacing w:after="0" w:line="240" w:lineRule="auto"/>
              <w:rPr>
                <w:rFonts w:cs="Calibri"/>
                <w:b/>
                <w:bCs/>
                <w:color w:val="000000"/>
              </w:rPr>
            </w:pPr>
            <w:r w:rsidRPr="006E6EF0">
              <w:rPr>
                <w:rFonts w:cs="Calibri"/>
                <w:b/>
                <w:bCs/>
              </w:rPr>
              <w:t>Budsjett-avvik</w:t>
            </w:r>
          </w:p>
        </w:tc>
        <w:tc>
          <w:tcPr>
            <w:tcW w:w="938" w:type="pct"/>
            <w:tcBorders>
              <w:top w:val="nil"/>
              <w:left w:val="nil"/>
              <w:bottom w:val="single" w:sz="8" w:space="0" w:color="auto"/>
              <w:right w:val="single" w:sz="8" w:space="0" w:color="auto"/>
            </w:tcBorders>
            <w:shd w:val="clear" w:color="000000" w:fill="BFBFBF"/>
            <w:vAlign w:val="center"/>
            <w:hideMark/>
          </w:tcPr>
          <w:p w14:paraId="751AC52E" w14:textId="77777777" w:rsidR="006E6EF0" w:rsidRPr="006E6EF0" w:rsidRDefault="006E6EF0" w:rsidP="006E6EF0">
            <w:pPr>
              <w:spacing w:after="0" w:line="240" w:lineRule="auto"/>
              <w:rPr>
                <w:rFonts w:cs="Calibri"/>
                <w:b/>
                <w:bCs/>
                <w:color w:val="000000"/>
              </w:rPr>
            </w:pPr>
            <w:r w:rsidRPr="006E6EF0">
              <w:rPr>
                <w:rFonts w:cs="Calibri"/>
                <w:b/>
                <w:bCs/>
              </w:rPr>
              <w:t>Regnskap 2021</w:t>
            </w:r>
          </w:p>
        </w:tc>
      </w:tr>
      <w:tr w:rsidR="006E6EF0" w:rsidRPr="006E6EF0" w14:paraId="185D5B97" w14:textId="77777777" w:rsidTr="00F93105">
        <w:trPr>
          <w:trHeight w:val="255"/>
        </w:trPr>
        <w:tc>
          <w:tcPr>
            <w:tcW w:w="1248" w:type="pct"/>
            <w:tcBorders>
              <w:top w:val="nil"/>
              <w:left w:val="single" w:sz="8" w:space="0" w:color="auto"/>
              <w:bottom w:val="nil"/>
              <w:right w:val="single" w:sz="8" w:space="0" w:color="auto"/>
            </w:tcBorders>
            <w:shd w:val="clear" w:color="auto" w:fill="auto"/>
            <w:vAlign w:val="center"/>
            <w:hideMark/>
          </w:tcPr>
          <w:p w14:paraId="14169696" w14:textId="77777777" w:rsidR="006E6EF0" w:rsidRPr="006E6EF0" w:rsidRDefault="006E6EF0" w:rsidP="006E6EF0">
            <w:pPr>
              <w:spacing w:after="0" w:line="240" w:lineRule="auto"/>
              <w:rPr>
                <w:rFonts w:cs="Calibri"/>
                <w:color w:val="000000"/>
              </w:rPr>
            </w:pPr>
            <w:r w:rsidRPr="006E6EF0">
              <w:rPr>
                <w:rFonts w:cs="Calibri"/>
                <w:color w:val="000000"/>
              </w:rPr>
              <w:t>Inntekter fra Bevilgning</w:t>
            </w:r>
          </w:p>
        </w:tc>
        <w:tc>
          <w:tcPr>
            <w:tcW w:w="938" w:type="pct"/>
            <w:tcBorders>
              <w:top w:val="nil"/>
              <w:left w:val="nil"/>
              <w:bottom w:val="nil"/>
              <w:right w:val="single" w:sz="8" w:space="0" w:color="auto"/>
            </w:tcBorders>
            <w:shd w:val="clear" w:color="auto" w:fill="auto"/>
            <w:vAlign w:val="center"/>
            <w:hideMark/>
          </w:tcPr>
          <w:p w14:paraId="419BA932" w14:textId="77777777" w:rsidR="006E6EF0" w:rsidRPr="006E6EF0" w:rsidRDefault="006E6EF0" w:rsidP="006E6EF0">
            <w:pPr>
              <w:spacing w:after="0" w:line="240" w:lineRule="auto"/>
              <w:jc w:val="right"/>
              <w:rPr>
                <w:rFonts w:cs="Calibri"/>
                <w:color w:val="000000"/>
              </w:rPr>
            </w:pPr>
            <w:r w:rsidRPr="006E6EF0">
              <w:rPr>
                <w:rFonts w:cs="Calibri"/>
                <w:color w:val="000000"/>
              </w:rPr>
              <w:t>-18 218</w:t>
            </w:r>
          </w:p>
        </w:tc>
        <w:tc>
          <w:tcPr>
            <w:tcW w:w="938" w:type="pct"/>
            <w:tcBorders>
              <w:top w:val="nil"/>
              <w:left w:val="nil"/>
              <w:bottom w:val="nil"/>
              <w:right w:val="single" w:sz="8" w:space="0" w:color="auto"/>
            </w:tcBorders>
            <w:shd w:val="clear" w:color="auto" w:fill="auto"/>
            <w:vAlign w:val="center"/>
            <w:hideMark/>
          </w:tcPr>
          <w:p w14:paraId="0BB6BF8E" w14:textId="77777777" w:rsidR="006E6EF0" w:rsidRPr="006E6EF0" w:rsidRDefault="006E6EF0" w:rsidP="006E6EF0">
            <w:pPr>
              <w:spacing w:after="0" w:line="240" w:lineRule="auto"/>
              <w:jc w:val="right"/>
              <w:rPr>
                <w:rFonts w:cs="Calibri"/>
                <w:color w:val="000000"/>
              </w:rPr>
            </w:pPr>
            <w:r w:rsidRPr="006E6EF0">
              <w:rPr>
                <w:rFonts w:cs="Calibri"/>
                <w:color w:val="000000"/>
              </w:rPr>
              <w:t>-22 901</w:t>
            </w:r>
          </w:p>
        </w:tc>
        <w:tc>
          <w:tcPr>
            <w:tcW w:w="938" w:type="pct"/>
            <w:tcBorders>
              <w:top w:val="nil"/>
              <w:left w:val="nil"/>
              <w:bottom w:val="nil"/>
              <w:right w:val="single" w:sz="8" w:space="0" w:color="auto"/>
            </w:tcBorders>
            <w:shd w:val="clear" w:color="auto" w:fill="auto"/>
            <w:vAlign w:val="center"/>
            <w:hideMark/>
          </w:tcPr>
          <w:p w14:paraId="7CDF5CA2" w14:textId="77777777" w:rsidR="006E6EF0" w:rsidRPr="006E6EF0" w:rsidRDefault="006E6EF0" w:rsidP="006E6EF0">
            <w:pPr>
              <w:spacing w:after="0" w:line="240" w:lineRule="auto"/>
              <w:jc w:val="right"/>
              <w:rPr>
                <w:rFonts w:cs="Calibri"/>
                <w:color w:val="000000"/>
              </w:rPr>
            </w:pPr>
            <w:r w:rsidRPr="006E6EF0">
              <w:rPr>
                <w:rFonts w:cs="Calibri"/>
                <w:color w:val="000000"/>
              </w:rPr>
              <w:t>-4 683</w:t>
            </w:r>
          </w:p>
        </w:tc>
        <w:tc>
          <w:tcPr>
            <w:tcW w:w="938" w:type="pct"/>
            <w:tcBorders>
              <w:top w:val="nil"/>
              <w:left w:val="nil"/>
              <w:bottom w:val="nil"/>
              <w:right w:val="single" w:sz="8" w:space="0" w:color="auto"/>
            </w:tcBorders>
            <w:shd w:val="clear" w:color="auto" w:fill="auto"/>
            <w:vAlign w:val="center"/>
            <w:hideMark/>
          </w:tcPr>
          <w:p w14:paraId="1FF1BFF2" w14:textId="77777777" w:rsidR="006E6EF0" w:rsidRPr="006E6EF0" w:rsidRDefault="006E6EF0" w:rsidP="006E6EF0">
            <w:pPr>
              <w:spacing w:after="0" w:line="240" w:lineRule="auto"/>
              <w:jc w:val="right"/>
              <w:rPr>
                <w:rFonts w:cs="Calibri"/>
                <w:color w:val="000000"/>
              </w:rPr>
            </w:pPr>
            <w:r w:rsidRPr="006E6EF0">
              <w:rPr>
                <w:rFonts w:cs="Calibri"/>
                <w:color w:val="000000"/>
              </w:rPr>
              <w:t>-15 727</w:t>
            </w:r>
          </w:p>
        </w:tc>
      </w:tr>
      <w:tr w:rsidR="006E6EF0" w:rsidRPr="006E6EF0" w14:paraId="3DA21E7C" w14:textId="77777777" w:rsidTr="00F93105">
        <w:trPr>
          <w:trHeight w:val="255"/>
        </w:trPr>
        <w:tc>
          <w:tcPr>
            <w:tcW w:w="1248" w:type="pct"/>
            <w:tcBorders>
              <w:top w:val="nil"/>
              <w:left w:val="single" w:sz="8" w:space="0" w:color="auto"/>
              <w:bottom w:val="nil"/>
              <w:right w:val="single" w:sz="8" w:space="0" w:color="auto"/>
            </w:tcBorders>
            <w:shd w:val="clear" w:color="auto" w:fill="auto"/>
            <w:vAlign w:val="center"/>
            <w:hideMark/>
          </w:tcPr>
          <w:p w14:paraId="508F7DEE" w14:textId="77777777" w:rsidR="006E6EF0" w:rsidRPr="006E6EF0" w:rsidRDefault="006E6EF0" w:rsidP="006E6EF0">
            <w:pPr>
              <w:spacing w:after="0" w:line="240" w:lineRule="auto"/>
              <w:rPr>
                <w:rFonts w:cs="Calibri"/>
                <w:color w:val="000000"/>
              </w:rPr>
            </w:pPr>
            <w:r w:rsidRPr="006E6EF0">
              <w:rPr>
                <w:rFonts w:cs="Calibri"/>
                <w:color w:val="000000"/>
              </w:rPr>
              <w:t>Personalkostnader</w:t>
            </w:r>
          </w:p>
        </w:tc>
        <w:tc>
          <w:tcPr>
            <w:tcW w:w="938" w:type="pct"/>
            <w:tcBorders>
              <w:top w:val="nil"/>
              <w:left w:val="nil"/>
              <w:bottom w:val="nil"/>
              <w:right w:val="single" w:sz="8" w:space="0" w:color="auto"/>
            </w:tcBorders>
            <w:shd w:val="clear" w:color="auto" w:fill="auto"/>
            <w:vAlign w:val="center"/>
            <w:hideMark/>
          </w:tcPr>
          <w:p w14:paraId="2BDEF7A4" w14:textId="77777777" w:rsidR="006E6EF0" w:rsidRPr="006E6EF0" w:rsidRDefault="006E6EF0" w:rsidP="006E6EF0">
            <w:pPr>
              <w:spacing w:after="0" w:line="240" w:lineRule="auto"/>
              <w:jc w:val="right"/>
              <w:rPr>
                <w:rFonts w:cs="Calibri"/>
                <w:color w:val="000000"/>
              </w:rPr>
            </w:pPr>
            <w:r w:rsidRPr="006E6EF0">
              <w:rPr>
                <w:rFonts w:cs="Calibri"/>
                <w:color w:val="000000"/>
              </w:rPr>
              <w:t>8 415</w:t>
            </w:r>
          </w:p>
        </w:tc>
        <w:tc>
          <w:tcPr>
            <w:tcW w:w="938" w:type="pct"/>
            <w:tcBorders>
              <w:top w:val="nil"/>
              <w:left w:val="nil"/>
              <w:bottom w:val="nil"/>
              <w:right w:val="single" w:sz="8" w:space="0" w:color="auto"/>
            </w:tcBorders>
            <w:shd w:val="clear" w:color="auto" w:fill="auto"/>
            <w:vAlign w:val="center"/>
            <w:hideMark/>
          </w:tcPr>
          <w:p w14:paraId="23CF22CD" w14:textId="77777777" w:rsidR="006E6EF0" w:rsidRPr="006E6EF0" w:rsidRDefault="006E6EF0" w:rsidP="006E6EF0">
            <w:pPr>
              <w:spacing w:after="0" w:line="240" w:lineRule="auto"/>
              <w:jc w:val="right"/>
              <w:rPr>
                <w:rFonts w:cs="Calibri"/>
                <w:color w:val="000000"/>
              </w:rPr>
            </w:pPr>
            <w:r w:rsidRPr="006E6EF0">
              <w:rPr>
                <w:rFonts w:cs="Calibri"/>
                <w:color w:val="000000"/>
              </w:rPr>
              <w:t>10 228</w:t>
            </w:r>
          </w:p>
        </w:tc>
        <w:tc>
          <w:tcPr>
            <w:tcW w:w="938" w:type="pct"/>
            <w:tcBorders>
              <w:top w:val="nil"/>
              <w:left w:val="nil"/>
              <w:bottom w:val="nil"/>
              <w:right w:val="single" w:sz="8" w:space="0" w:color="auto"/>
            </w:tcBorders>
            <w:shd w:val="clear" w:color="auto" w:fill="auto"/>
            <w:vAlign w:val="center"/>
            <w:hideMark/>
          </w:tcPr>
          <w:p w14:paraId="5C76CC3E" w14:textId="77777777" w:rsidR="006E6EF0" w:rsidRPr="006E6EF0" w:rsidRDefault="006E6EF0" w:rsidP="006E6EF0">
            <w:pPr>
              <w:spacing w:after="0" w:line="240" w:lineRule="auto"/>
              <w:jc w:val="right"/>
              <w:rPr>
                <w:rFonts w:cs="Calibri"/>
                <w:color w:val="000000"/>
              </w:rPr>
            </w:pPr>
            <w:r w:rsidRPr="006E6EF0">
              <w:rPr>
                <w:rFonts w:cs="Calibri"/>
                <w:color w:val="000000"/>
              </w:rPr>
              <w:t>1 813</w:t>
            </w:r>
          </w:p>
        </w:tc>
        <w:tc>
          <w:tcPr>
            <w:tcW w:w="938" w:type="pct"/>
            <w:tcBorders>
              <w:top w:val="nil"/>
              <w:left w:val="nil"/>
              <w:bottom w:val="nil"/>
              <w:right w:val="single" w:sz="8" w:space="0" w:color="auto"/>
            </w:tcBorders>
            <w:shd w:val="clear" w:color="auto" w:fill="auto"/>
            <w:vAlign w:val="center"/>
            <w:hideMark/>
          </w:tcPr>
          <w:p w14:paraId="54864216" w14:textId="77777777" w:rsidR="006E6EF0" w:rsidRPr="006E6EF0" w:rsidRDefault="006E6EF0" w:rsidP="006E6EF0">
            <w:pPr>
              <w:spacing w:after="0" w:line="240" w:lineRule="auto"/>
              <w:jc w:val="right"/>
              <w:rPr>
                <w:rFonts w:cs="Calibri"/>
                <w:color w:val="000000"/>
              </w:rPr>
            </w:pPr>
            <w:r w:rsidRPr="006E6EF0">
              <w:rPr>
                <w:rFonts w:cs="Calibri"/>
                <w:color w:val="000000"/>
              </w:rPr>
              <w:t>9 569</w:t>
            </w:r>
          </w:p>
        </w:tc>
      </w:tr>
      <w:tr w:rsidR="006E6EF0" w:rsidRPr="006E6EF0" w14:paraId="08B8B145" w14:textId="77777777" w:rsidTr="00F93105">
        <w:trPr>
          <w:trHeight w:val="255"/>
        </w:trPr>
        <w:tc>
          <w:tcPr>
            <w:tcW w:w="1248" w:type="pct"/>
            <w:tcBorders>
              <w:top w:val="nil"/>
              <w:left w:val="single" w:sz="8" w:space="0" w:color="auto"/>
              <w:bottom w:val="nil"/>
              <w:right w:val="single" w:sz="8" w:space="0" w:color="auto"/>
            </w:tcBorders>
            <w:shd w:val="clear" w:color="auto" w:fill="auto"/>
            <w:vAlign w:val="center"/>
            <w:hideMark/>
          </w:tcPr>
          <w:p w14:paraId="0F784262" w14:textId="77777777" w:rsidR="006E6EF0" w:rsidRPr="006E6EF0" w:rsidRDefault="006E6EF0" w:rsidP="006E6EF0">
            <w:pPr>
              <w:spacing w:after="0" w:line="240" w:lineRule="auto"/>
              <w:rPr>
                <w:rFonts w:cs="Calibri"/>
                <w:color w:val="000000"/>
              </w:rPr>
            </w:pPr>
            <w:r w:rsidRPr="006E6EF0">
              <w:rPr>
                <w:rFonts w:cs="Calibri"/>
                <w:color w:val="000000"/>
              </w:rPr>
              <w:t>Driftskostnader</w:t>
            </w:r>
          </w:p>
        </w:tc>
        <w:tc>
          <w:tcPr>
            <w:tcW w:w="938" w:type="pct"/>
            <w:tcBorders>
              <w:top w:val="nil"/>
              <w:left w:val="nil"/>
              <w:bottom w:val="nil"/>
              <w:right w:val="single" w:sz="8" w:space="0" w:color="auto"/>
            </w:tcBorders>
            <w:shd w:val="clear" w:color="auto" w:fill="auto"/>
            <w:vAlign w:val="center"/>
            <w:hideMark/>
          </w:tcPr>
          <w:p w14:paraId="13975A15" w14:textId="77777777" w:rsidR="006E6EF0" w:rsidRPr="006E6EF0" w:rsidRDefault="006E6EF0" w:rsidP="006E6EF0">
            <w:pPr>
              <w:spacing w:after="0" w:line="240" w:lineRule="auto"/>
              <w:jc w:val="right"/>
              <w:rPr>
                <w:rFonts w:cs="Calibri"/>
                <w:color w:val="000000"/>
              </w:rPr>
            </w:pPr>
            <w:r w:rsidRPr="006E6EF0">
              <w:rPr>
                <w:rFonts w:cs="Calibri"/>
                <w:color w:val="000000"/>
              </w:rPr>
              <w:t>2749</w:t>
            </w:r>
          </w:p>
        </w:tc>
        <w:tc>
          <w:tcPr>
            <w:tcW w:w="938" w:type="pct"/>
            <w:tcBorders>
              <w:top w:val="nil"/>
              <w:left w:val="nil"/>
              <w:bottom w:val="nil"/>
              <w:right w:val="single" w:sz="8" w:space="0" w:color="auto"/>
            </w:tcBorders>
            <w:shd w:val="clear" w:color="auto" w:fill="auto"/>
            <w:vAlign w:val="center"/>
            <w:hideMark/>
          </w:tcPr>
          <w:p w14:paraId="30679F1D" w14:textId="77777777" w:rsidR="006E6EF0" w:rsidRPr="006E6EF0" w:rsidRDefault="006E6EF0" w:rsidP="006E6EF0">
            <w:pPr>
              <w:spacing w:after="0" w:line="240" w:lineRule="auto"/>
              <w:jc w:val="right"/>
              <w:rPr>
                <w:rFonts w:cs="Calibri"/>
                <w:color w:val="000000"/>
              </w:rPr>
            </w:pPr>
            <w:r w:rsidRPr="006E6EF0">
              <w:rPr>
                <w:rFonts w:cs="Calibri"/>
                <w:color w:val="000000"/>
              </w:rPr>
              <w:t>6 013</w:t>
            </w:r>
          </w:p>
        </w:tc>
        <w:tc>
          <w:tcPr>
            <w:tcW w:w="938" w:type="pct"/>
            <w:tcBorders>
              <w:top w:val="nil"/>
              <w:left w:val="nil"/>
              <w:bottom w:val="nil"/>
              <w:right w:val="single" w:sz="8" w:space="0" w:color="auto"/>
            </w:tcBorders>
            <w:shd w:val="clear" w:color="auto" w:fill="auto"/>
            <w:vAlign w:val="center"/>
            <w:hideMark/>
          </w:tcPr>
          <w:p w14:paraId="124FD9F4" w14:textId="77777777" w:rsidR="006E6EF0" w:rsidRPr="006E6EF0" w:rsidRDefault="006E6EF0" w:rsidP="006E6EF0">
            <w:pPr>
              <w:spacing w:after="0" w:line="240" w:lineRule="auto"/>
              <w:jc w:val="right"/>
              <w:rPr>
                <w:rFonts w:cs="Calibri"/>
                <w:color w:val="000000"/>
              </w:rPr>
            </w:pPr>
            <w:r w:rsidRPr="006E6EF0">
              <w:rPr>
                <w:rFonts w:cs="Calibri"/>
                <w:color w:val="000000"/>
              </w:rPr>
              <w:t>3 264</w:t>
            </w:r>
          </w:p>
        </w:tc>
        <w:tc>
          <w:tcPr>
            <w:tcW w:w="938" w:type="pct"/>
            <w:tcBorders>
              <w:top w:val="nil"/>
              <w:left w:val="nil"/>
              <w:bottom w:val="nil"/>
              <w:right w:val="single" w:sz="8" w:space="0" w:color="auto"/>
            </w:tcBorders>
            <w:shd w:val="clear" w:color="auto" w:fill="auto"/>
            <w:vAlign w:val="center"/>
            <w:hideMark/>
          </w:tcPr>
          <w:p w14:paraId="1C6924E2" w14:textId="77777777" w:rsidR="006E6EF0" w:rsidRPr="006E6EF0" w:rsidRDefault="006E6EF0" w:rsidP="006E6EF0">
            <w:pPr>
              <w:spacing w:after="0" w:line="240" w:lineRule="auto"/>
              <w:jc w:val="right"/>
              <w:rPr>
                <w:rFonts w:cs="Calibri"/>
                <w:color w:val="000000"/>
              </w:rPr>
            </w:pPr>
            <w:r w:rsidRPr="006E6EF0">
              <w:rPr>
                <w:rFonts w:cs="Calibri"/>
                <w:color w:val="000000"/>
              </w:rPr>
              <w:t>503</w:t>
            </w:r>
          </w:p>
        </w:tc>
      </w:tr>
      <w:tr w:rsidR="006E6EF0" w:rsidRPr="006E6EF0" w14:paraId="02EC8BF3" w14:textId="77777777" w:rsidTr="00F93105">
        <w:trPr>
          <w:trHeight w:val="270"/>
        </w:trPr>
        <w:tc>
          <w:tcPr>
            <w:tcW w:w="1248" w:type="pct"/>
            <w:tcBorders>
              <w:top w:val="nil"/>
              <w:left w:val="single" w:sz="8" w:space="0" w:color="auto"/>
              <w:bottom w:val="single" w:sz="8" w:space="0" w:color="auto"/>
              <w:right w:val="single" w:sz="8" w:space="0" w:color="auto"/>
            </w:tcBorders>
            <w:shd w:val="clear" w:color="auto" w:fill="auto"/>
            <w:vAlign w:val="center"/>
            <w:hideMark/>
          </w:tcPr>
          <w:p w14:paraId="30755C44" w14:textId="77777777" w:rsidR="006E6EF0" w:rsidRPr="006E6EF0" w:rsidRDefault="006E6EF0" w:rsidP="006E6EF0">
            <w:pPr>
              <w:spacing w:after="0" w:line="240" w:lineRule="auto"/>
              <w:rPr>
                <w:rFonts w:cs="Calibri"/>
                <w:color w:val="000000"/>
              </w:rPr>
            </w:pPr>
            <w:r w:rsidRPr="006E6EF0">
              <w:rPr>
                <w:rFonts w:cs="Calibri"/>
                <w:color w:val="000000"/>
              </w:rPr>
              <w:t>Investeringer</w:t>
            </w:r>
          </w:p>
        </w:tc>
        <w:tc>
          <w:tcPr>
            <w:tcW w:w="938" w:type="pct"/>
            <w:tcBorders>
              <w:top w:val="nil"/>
              <w:left w:val="nil"/>
              <w:bottom w:val="single" w:sz="8" w:space="0" w:color="auto"/>
              <w:right w:val="single" w:sz="8" w:space="0" w:color="auto"/>
            </w:tcBorders>
            <w:shd w:val="clear" w:color="auto" w:fill="auto"/>
            <w:vAlign w:val="center"/>
            <w:hideMark/>
          </w:tcPr>
          <w:p w14:paraId="21615906" w14:textId="77777777" w:rsidR="006E6EF0" w:rsidRPr="006E6EF0" w:rsidRDefault="006E6EF0" w:rsidP="006E6EF0">
            <w:pPr>
              <w:spacing w:after="0" w:line="240" w:lineRule="auto"/>
              <w:jc w:val="right"/>
              <w:rPr>
                <w:rFonts w:cs="Calibri"/>
                <w:color w:val="000000"/>
              </w:rPr>
            </w:pPr>
            <w:r w:rsidRPr="006E6EF0">
              <w:rPr>
                <w:rFonts w:cs="Calibri"/>
                <w:color w:val="000000"/>
              </w:rPr>
              <w:t>26</w:t>
            </w:r>
          </w:p>
        </w:tc>
        <w:tc>
          <w:tcPr>
            <w:tcW w:w="938" w:type="pct"/>
            <w:tcBorders>
              <w:top w:val="nil"/>
              <w:left w:val="nil"/>
              <w:bottom w:val="single" w:sz="8" w:space="0" w:color="auto"/>
              <w:right w:val="single" w:sz="8" w:space="0" w:color="auto"/>
            </w:tcBorders>
            <w:shd w:val="clear" w:color="auto" w:fill="auto"/>
            <w:vAlign w:val="center"/>
            <w:hideMark/>
          </w:tcPr>
          <w:p w14:paraId="2EA0F720" w14:textId="77777777" w:rsidR="006E6EF0" w:rsidRPr="006E6EF0" w:rsidRDefault="006E6EF0" w:rsidP="006E6EF0">
            <w:pPr>
              <w:spacing w:after="0" w:line="240" w:lineRule="auto"/>
              <w:jc w:val="right"/>
              <w:rPr>
                <w:rFonts w:cs="Calibri"/>
                <w:color w:val="000000"/>
              </w:rPr>
            </w:pPr>
            <w:r w:rsidRPr="006E6EF0">
              <w:rPr>
                <w:rFonts w:cs="Calibri"/>
                <w:color w:val="000000"/>
              </w:rPr>
              <w:t>0</w:t>
            </w:r>
          </w:p>
        </w:tc>
        <w:tc>
          <w:tcPr>
            <w:tcW w:w="938" w:type="pct"/>
            <w:tcBorders>
              <w:top w:val="nil"/>
              <w:left w:val="nil"/>
              <w:bottom w:val="single" w:sz="8" w:space="0" w:color="auto"/>
              <w:right w:val="single" w:sz="8" w:space="0" w:color="auto"/>
            </w:tcBorders>
            <w:shd w:val="clear" w:color="auto" w:fill="auto"/>
            <w:vAlign w:val="center"/>
            <w:hideMark/>
          </w:tcPr>
          <w:p w14:paraId="70354616" w14:textId="77777777" w:rsidR="006E6EF0" w:rsidRPr="006E6EF0" w:rsidRDefault="006E6EF0" w:rsidP="006E6EF0">
            <w:pPr>
              <w:spacing w:after="0" w:line="240" w:lineRule="auto"/>
              <w:jc w:val="right"/>
              <w:rPr>
                <w:rFonts w:cs="Calibri"/>
                <w:color w:val="000000"/>
              </w:rPr>
            </w:pPr>
            <w:r w:rsidRPr="006E6EF0">
              <w:rPr>
                <w:rFonts w:cs="Calibri"/>
                <w:color w:val="000000"/>
              </w:rPr>
              <w:t>-26</w:t>
            </w:r>
          </w:p>
        </w:tc>
        <w:tc>
          <w:tcPr>
            <w:tcW w:w="938" w:type="pct"/>
            <w:tcBorders>
              <w:top w:val="nil"/>
              <w:left w:val="nil"/>
              <w:bottom w:val="single" w:sz="8" w:space="0" w:color="auto"/>
              <w:right w:val="single" w:sz="8" w:space="0" w:color="auto"/>
            </w:tcBorders>
            <w:shd w:val="clear" w:color="auto" w:fill="auto"/>
            <w:vAlign w:val="center"/>
            <w:hideMark/>
          </w:tcPr>
          <w:p w14:paraId="46CEB46D" w14:textId="77777777" w:rsidR="006E6EF0" w:rsidRPr="006E6EF0" w:rsidRDefault="006E6EF0" w:rsidP="006E6EF0">
            <w:pPr>
              <w:spacing w:after="0" w:line="240" w:lineRule="auto"/>
              <w:jc w:val="right"/>
              <w:rPr>
                <w:rFonts w:cs="Calibri"/>
                <w:color w:val="000000"/>
              </w:rPr>
            </w:pPr>
            <w:r w:rsidRPr="006E6EF0">
              <w:rPr>
                <w:rFonts w:cs="Calibri"/>
                <w:color w:val="000000"/>
              </w:rPr>
              <w:t>14</w:t>
            </w:r>
          </w:p>
        </w:tc>
      </w:tr>
      <w:tr w:rsidR="006E6EF0" w:rsidRPr="006E6EF0" w14:paraId="66518CFC" w14:textId="77777777" w:rsidTr="00F93105">
        <w:trPr>
          <w:trHeight w:val="525"/>
        </w:trPr>
        <w:tc>
          <w:tcPr>
            <w:tcW w:w="1248" w:type="pct"/>
            <w:tcBorders>
              <w:top w:val="nil"/>
              <w:left w:val="single" w:sz="8" w:space="0" w:color="auto"/>
              <w:bottom w:val="single" w:sz="8" w:space="0" w:color="auto"/>
              <w:right w:val="single" w:sz="8" w:space="0" w:color="auto"/>
            </w:tcBorders>
            <w:shd w:val="clear" w:color="000000" w:fill="D8E4BC"/>
            <w:vAlign w:val="center"/>
            <w:hideMark/>
          </w:tcPr>
          <w:p w14:paraId="47C18E4B" w14:textId="77777777" w:rsidR="006E6EF0" w:rsidRPr="006E6EF0" w:rsidRDefault="006E6EF0" w:rsidP="006E6EF0">
            <w:pPr>
              <w:spacing w:after="0" w:line="240" w:lineRule="auto"/>
              <w:rPr>
                <w:rFonts w:cs="Calibri"/>
                <w:color w:val="000000"/>
              </w:rPr>
            </w:pPr>
            <w:r w:rsidRPr="006E6EF0">
              <w:rPr>
                <w:rFonts w:cs="Calibri"/>
              </w:rPr>
              <w:t>Årsresultat uten nettobidrag og prosjektavslutning</w:t>
            </w:r>
          </w:p>
        </w:tc>
        <w:tc>
          <w:tcPr>
            <w:tcW w:w="938" w:type="pct"/>
            <w:tcBorders>
              <w:top w:val="nil"/>
              <w:left w:val="nil"/>
              <w:bottom w:val="single" w:sz="8" w:space="0" w:color="auto"/>
              <w:right w:val="single" w:sz="8" w:space="0" w:color="auto"/>
            </w:tcBorders>
            <w:shd w:val="clear" w:color="000000" w:fill="D8E4BC"/>
            <w:vAlign w:val="center"/>
            <w:hideMark/>
          </w:tcPr>
          <w:p w14:paraId="677CA2BF" w14:textId="77777777" w:rsidR="006E6EF0" w:rsidRPr="006E6EF0" w:rsidRDefault="006E6EF0" w:rsidP="006E6EF0">
            <w:pPr>
              <w:spacing w:after="0" w:line="240" w:lineRule="auto"/>
              <w:jc w:val="right"/>
              <w:rPr>
                <w:rFonts w:cs="Calibri"/>
                <w:color w:val="000000"/>
              </w:rPr>
            </w:pPr>
            <w:r w:rsidRPr="006E6EF0">
              <w:rPr>
                <w:rFonts w:cs="Calibri"/>
              </w:rPr>
              <w:t>-7 028</w:t>
            </w:r>
          </w:p>
        </w:tc>
        <w:tc>
          <w:tcPr>
            <w:tcW w:w="938" w:type="pct"/>
            <w:tcBorders>
              <w:top w:val="nil"/>
              <w:left w:val="nil"/>
              <w:bottom w:val="single" w:sz="8" w:space="0" w:color="auto"/>
              <w:right w:val="single" w:sz="8" w:space="0" w:color="auto"/>
            </w:tcBorders>
            <w:shd w:val="clear" w:color="000000" w:fill="D8E4BC"/>
            <w:vAlign w:val="center"/>
            <w:hideMark/>
          </w:tcPr>
          <w:p w14:paraId="337C5F84" w14:textId="77777777" w:rsidR="006E6EF0" w:rsidRPr="006E6EF0" w:rsidRDefault="006E6EF0" w:rsidP="006E6EF0">
            <w:pPr>
              <w:spacing w:after="0" w:line="240" w:lineRule="auto"/>
              <w:jc w:val="right"/>
              <w:rPr>
                <w:rFonts w:cs="Calibri"/>
                <w:color w:val="000000"/>
              </w:rPr>
            </w:pPr>
            <w:r w:rsidRPr="006E6EF0">
              <w:rPr>
                <w:rFonts w:cs="Calibri"/>
              </w:rPr>
              <w:t>-6 660</w:t>
            </w:r>
          </w:p>
        </w:tc>
        <w:tc>
          <w:tcPr>
            <w:tcW w:w="938" w:type="pct"/>
            <w:tcBorders>
              <w:top w:val="nil"/>
              <w:left w:val="nil"/>
              <w:bottom w:val="single" w:sz="8" w:space="0" w:color="auto"/>
              <w:right w:val="single" w:sz="8" w:space="0" w:color="auto"/>
            </w:tcBorders>
            <w:shd w:val="clear" w:color="000000" w:fill="D8E4BC"/>
            <w:vAlign w:val="center"/>
            <w:hideMark/>
          </w:tcPr>
          <w:p w14:paraId="45691488" w14:textId="77777777" w:rsidR="006E6EF0" w:rsidRPr="006E6EF0" w:rsidRDefault="006E6EF0" w:rsidP="006E6EF0">
            <w:pPr>
              <w:spacing w:after="0" w:line="240" w:lineRule="auto"/>
              <w:jc w:val="right"/>
              <w:rPr>
                <w:rFonts w:cs="Calibri"/>
                <w:color w:val="000000"/>
              </w:rPr>
            </w:pPr>
            <w:r w:rsidRPr="006E6EF0">
              <w:rPr>
                <w:rFonts w:cs="Calibri"/>
              </w:rPr>
              <w:t>368</w:t>
            </w:r>
          </w:p>
        </w:tc>
        <w:tc>
          <w:tcPr>
            <w:tcW w:w="938" w:type="pct"/>
            <w:tcBorders>
              <w:top w:val="nil"/>
              <w:left w:val="nil"/>
              <w:bottom w:val="single" w:sz="8" w:space="0" w:color="auto"/>
              <w:right w:val="single" w:sz="8" w:space="0" w:color="auto"/>
            </w:tcBorders>
            <w:shd w:val="clear" w:color="000000" w:fill="D8E4BC"/>
            <w:vAlign w:val="center"/>
            <w:hideMark/>
          </w:tcPr>
          <w:p w14:paraId="6B458D7B" w14:textId="77777777" w:rsidR="006E6EF0" w:rsidRPr="006E6EF0" w:rsidRDefault="006E6EF0" w:rsidP="006E6EF0">
            <w:pPr>
              <w:spacing w:after="0" w:line="240" w:lineRule="auto"/>
              <w:jc w:val="right"/>
              <w:rPr>
                <w:rFonts w:cs="Calibri"/>
                <w:color w:val="000000"/>
              </w:rPr>
            </w:pPr>
            <w:r w:rsidRPr="006E6EF0">
              <w:rPr>
                <w:rFonts w:cs="Calibri"/>
              </w:rPr>
              <w:t>-5 641</w:t>
            </w:r>
          </w:p>
        </w:tc>
      </w:tr>
      <w:tr w:rsidR="006E6EF0" w:rsidRPr="006E6EF0" w14:paraId="06C37439" w14:textId="77777777" w:rsidTr="00F93105">
        <w:trPr>
          <w:trHeight w:val="255"/>
        </w:trPr>
        <w:tc>
          <w:tcPr>
            <w:tcW w:w="1248" w:type="pct"/>
            <w:tcBorders>
              <w:top w:val="nil"/>
              <w:left w:val="single" w:sz="8" w:space="0" w:color="auto"/>
              <w:bottom w:val="nil"/>
              <w:right w:val="single" w:sz="8" w:space="0" w:color="auto"/>
            </w:tcBorders>
            <w:shd w:val="clear" w:color="auto" w:fill="auto"/>
            <w:vAlign w:val="center"/>
            <w:hideMark/>
          </w:tcPr>
          <w:p w14:paraId="619A8F90" w14:textId="77777777" w:rsidR="006E6EF0" w:rsidRPr="006E6EF0" w:rsidRDefault="006E6EF0" w:rsidP="006E6EF0">
            <w:pPr>
              <w:spacing w:after="0" w:line="240" w:lineRule="auto"/>
              <w:rPr>
                <w:rFonts w:cs="Calibri"/>
                <w:color w:val="000000"/>
              </w:rPr>
            </w:pPr>
            <w:r w:rsidRPr="006E6EF0">
              <w:rPr>
                <w:rFonts w:cs="Calibri"/>
                <w:color w:val="000000"/>
              </w:rPr>
              <w:t>Nettobidrag fra prosjekter</w:t>
            </w:r>
          </w:p>
        </w:tc>
        <w:tc>
          <w:tcPr>
            <w:tcW w:w="938" w:type="pct"/>
            <w:tcBorders>
              <w:top w:val="nil"/>
              <w:left w:val="nil"/>
              <w:bottom w:val="nil"/>
              <w:right w:val="single" w:sz="8" w:space="0" w:color="auto"/>
            </w:tcBorders>
            <w:shd w:val="clear" w:color="auto" w:fill="auto"/>
            <w:vAlign w:val="center"/>
            <w:hideMark/>
          </w:tcPr>
          <w:p w14:paraId="0182765C" w14:textId="77777777" w:rsidR="006E6EF0" w:rsidRPr="006E6EF0" w:rsidRDefault="006E6EF0" w:rsidP="006E6EF0">
            <w:pPr>
              <w:spacing w:after="0" w:line="240" w:lineRule="auto"/>
              <w:jc w:val="right"/>
              <w:rPr>
                <w:rFonts w:cs="Calibri"/>
                <w:color w:val="000000"/>
              </w:rPr>
            </w:pPr>
            <w:r w:rsidRPr="006E6EF0">
              <w:rPr>
                <w:rFonts w:cs="Calibri"/>
                <w:color w:val="000000"/>
              </w:rPr>
              <w:t>7 189</w:t>
            </w:r>
          </w:p>
        </w:tc>
        <w:tc>
          <w:tcPr>
            <w:tcW w:w="938" w:type="pct"/>
            <w:tcBorders>
              <w:top w:val="nil"/>
              <w:left w:val="nil"/>
              <w:bottom w:val="nil"/>
              <w:right w:val="single" w:sz="8" w:space="0" w:color="auto"/>
            </w:tcBorders>
            <w:shd w:val="clear" w:color="auto" w:fill="auto"/>
            <w:vAlign w:val="center"/>
            <w:hideMark/>
          </w:tcPr>
          <w:p w14:paraId="0503623F" w14:textId="77777777" w:rsidR="006E6EF0" w:rsidRPr="006E6EF0" w:rsidRDefault="006E6EF0" w:rsidP="006E6EF0">
            <w:pPr>
              <w:spacing w:after="0" w:line="240" w:lineRule="auto"/>
              <w:jc w:val="right"/>
              <w:rPr>
                <w:rFonts w:cs="Calibri"/>
                <w:color w:val="000000"/>
              </w:rPr>
            </w:pPr>
            <w:r w:rsidRPr="006E6EF0">
              <w:rPr>
                <w:rFonts w:cs="Calibri"/>
                <w:color w:val="000000"/>
              </w:rPr>
              <w:t>6 660</w:t>
            </w:r>
          </w:p>
        </w:tc>
        <w:tc>
          <w:tcPr>
            <w:tcW w:w="938" w:type="pct"/>
            <w:tcBorders>
              <w:top w:val="nil"/>
              <w:left w:val="nil"/>
              <w:bottom w:val="nil"/>
              <w:right w:val="single" w:sz="8" w:space="0" w:color="auto"/>
            </w:tcBorders>
            <w:shd w:val="clear" w:color="auto" w:fill="auto"/>
            <w:vAlign w:val="center"/>
            <w:hideMark/>
          </w:tcPr>
          <w:p w14:paraId="6DDCAE8D" w14:textId="77777777" w:rsidR="006E6EF0" w:rsidRPr="006E6EF0" w:rsidRDefault="006E6EF0" w:rsidP="006E6EF0">
            <w:pPr>
              <w:spacing w:after="0" w:line="240" w:lineRule="auto"/>
              <w:jc w:val="right"/>
              <w:rPr>
                <w:rFonts w:cs="Calibri"/>
                <w:color w:val="000000"/>
              </w:rPr>
            </w:pPr>
            <w:r w:rsidRPr="006E6EF0">
              <w:rPr>
                <w:rFonts w:cs="Calibri"/>
                <w:color w:val="000000"/>
              </w:rPr>
              <w:t>-529</w:t>
            </w:r>
          </w:p>
        </w:tc>
        <w:tc>
          <w:tcPr>
            <w:tcW w:w="938" w:type="pct"/>
            <w:tcBorders>
              <w:top w:val="nil"/>
              <w:left w:val="nil"/>
              <w:bottom w:val="nil"/>
              <w:right w:val="single" w:sz="8" w:space="0" w:color="auto"/>
            </w:tcBorders>
            <w:shd w:val="clear" w:color="auto" w:fill="auto"/>
            <w:vAlign w:val="center"/>
            <w:hideMark/>
          </w:tcPr>
          <w:p w14:paraId="46214E3E" w14:textId="77777777" w:rsidR="006E6EF0" w:rsidRPr="006E6EF0" w:rsidRDefault="006E6EF0" w:rsidP="006E6EF0">
            <w:pPr>
              <w:spacing w:after="0" w:line="240" w:lineRule="auto"/>
              <w:jc w:val="right"/>
              <w:rPr>
                <w:rFonts w:cs="Calibri"/>
                <w:color w:val="000000"/>
              </w:rPr>
            </w:pPr>
            <w:r w:rsidRPr="006E6EF0">
              <w:rPr>
                <w:rFonts w:cs="Calibri"/>
                <w:color w:val="000000"/>
              </w:rPr>
              <w:t>5 862</w:t>
            </w:r>
          </w:p>
        </w:tc>
      </w:tr>
      <w:tr w:rsidR="006E6EF0" w:rsidRPr="006E6EF0" w14:paraId="6A00FEA9" w14:textId="77777777" w:rsidTr="00F93105">
        <w:trPr>
          <w:trHeight w:val="270"/>
        </w:trPr>
        <w:tc>
          <w:tcPr>
            <w:tcW w:w="1248" w:type="pct"/>
            <w:tcBorders>
              <w:top w:val="nil"/>
              <w:left w:val="single" w:sz="8" w:space="0" w:color="auto"/>
              <w:bottom w:val="single" w:sz="8" w:space="0" w:color="auto"/>
              <w:right w:val="single" w:sz="8" w:space="0" w:color="auto"/>
            </w:tcBorders>
            <w:shd w:val="clear" w:color="auto" w:fill="auto"/>
            <w:vAlign w:val="center"/>
            <w:hideMark/>
          </w:tcPr>
          <w:p w14:paraId="134E5E11" w14:textId="77777777" w:rsidR="006E6EF0" w:rsidRPr="006E6EF0" w:rsidRDefault="006E6EF0" w:rsidP="006E6EF0">
            <w:pPr>
              <w:spacing w:after="0" w:line="240" w:lineRule="auto"/>
              <w:rPr>
                <w:rFonts w:cs="Calibri"/>
                <w:color w:val="000000"/>
              </w:rPr>
            </w:pPr>
            <w:r w:rsidRPr="006E6EF0">
              <w:rPr>
                <w:rFonts w:cs="Calibri"/>
                <w:color w:val="000000"/>
              </w:rPr>
              <w:t>Prosjektavslutning</w:t>
            </w:r>
          </w:p>
        </w:tc>
        <w:tc>
          <w:tcPr>
            <w:tcW w:w="938" w:type="pct"/>
            <w:tcBorders>
              <w:top w:val="nil"/>
              <w:left w:val="nil"/>
              <w:bottom w:val="single" w:sz="8" w:space="0" w:color="auto"/>
              <w:right w:val="single" w:sz="8" w:space="0" w:color="auto"/>
            </w:tcBorders>
            <w:shd w:val="clear" w:color="auto" w:fill="auto"/>
            <w:vAlign w:val="center"/>
            <w:hideMark/>
          </w:tcPr>
          <w:p w14:paraId="407B5DDC" w14:textId="77777777" w:rsidR="006E6EF0" w:rsidRPr="006E6EF0" w:rsidRDefault="006E6EF0" w:rsidP="006E6EF0">
            <w:pPr>
              <w:spacing w:after="0" w:line="240" w:lineRule="auto"/>
              <w:jc w:val="right"/>
              <w:rPr>
                <w:rFonts w:cs="Calibri"/>
                <w:color w:val="000000"/>
              </w:rPr>
            </w:pPr>
            <w:r w:rsidRPr="006E6EF0">
              <w:rPr>
                <w:rFonts w:cs="Calibri"/>
                <w:color w:val="000000"/>
              </w:rPr>
              <w:t>235</w:t>
            </w:r>
          </w:p>
        </w:tc>
        <w:tc>
          <w:tcPr>
            <w:tcW w:w="938" w:type="pct"/>
            <w:tcBorders>
              <w:top w:val="nil"/>
              <w:left w:val="nil"/>
              <w:bottom w:val="single" w:sz="8" w:space="0" w:color="auto"/>
              <w:right w:val="single" w:sz="8" w:space="0" w:color="auto"/>
            </w:tcBorders>
            <w:shd w:val="clear" w:color="auto" w:fill="auto"/>
            <w:vAlign w:val="center"/>
            <w:hideMark/>
          </w:tcPr>
          <w:p w14:paraId="57CC96CA" w14:textId="77777777" w:rsidR="006E6EF0" w:rsidRPr="006E6EF0" w:rsidRDefault="006E6EF0" w:rsidP="006E6EF0">
            <w:pPr>
              <w:spacing w:after="0" w:line="240" w:lineRule="auto"/>
              <w:jc w:val="right"/>
              <w:rPr>
                <w:rFonts w:cs="Calibri"/>
                <w:color w:val="000000"/>
              </w:rPr>
            </w:pPr>
            <w:r w:rsidRPr="006E6EF0">
              <w:rPr>
                <w:rFonts w:cs="Calibri"/>
                <w:color w:val="000000"/>
              </w:rPr>
              <w:t>0</w:t>
            </w:r>
          </w:p>
        </w:tc>
        <w:tc>
          <w:tcPr>
            <w:tcW w:w="938" w:type="pct"/>
            <w:tcBorders>
              <w:top w:val="nil"/>
              <w:left w:val="nil"/>
              <w:bottom w:val="single" w:sz="8" w:space="0" w:color="auto"/>
              <w:right w:val="single" w:sz="8" w:space="0" w:color="auto"/>
            </w:tcBorders>
            <w:shd w:val="clear" w:color="auto" w:fill="auto"/>
            <w:vAlign w:val="center"/>
            <w:hideMark/>
          </w:tcPr>
          <w:p w14:paraId="5EC1A35D" w14:textId="77777777" w:rsidR="006E6EF0" w:rsidRPr="006E6EF0" w:rsidRDefault="006E6EF0" w:rsidP="006E6EF0">
            <w:pPr>
              <w:spacing w:after="0" w:line="240" w:lineRule="auto"/>
              <w:jc w:val="right"/>
              <w:rPr>
                <w:rFonts w:cs="Calibri"/>
                <w:color w:val="000000"/>
              </w:rPr>
            </w:pPr>
            <w:r w:rsidRPr="006E6EF0">
              <w:rPr>
                <w:rFonts w:cs="Calibri"/>
                <w:color w:val="000000"/>
              </w:rPr>
              <w:t>-235</w:t>
            </w:r>
          </w:p>
        </w:tc>
        <w:tc>
          <w:tcPr>
            <w:tcW w:w="938" w:type="pct"/>
            <w:tcBorders>
              <w:top w:val="nil"/>
              <w:left w:val="nil"/>
              <w:bottom w:val="single" w:sz="8" w:space="0" w:color="auto"/>
              <w:right w:val="single" w:sz="8" w:space="0" w:color="auto"/>
            </w:tcBorders>
            <w:shd w:val="clear" w:color="auto" w:fill="auto"/>
            <w:vAlign w:val="center"/>
            <w:hideMark/>
          </w:tcPr>
          <w:p w14:paraId="45A51AC6" w14:textId="77777777" w:rsidR="006E6EF0" w:rsidRPr="006E6EF0" w:rsidRDefault="006E6EF0" w:rsidP="006E6EF0">
            <w:pPr>
              <w:spacing w:after="0" w:line="240" w:lineRule="auto"/>
              <w:jc w:val="right"/>
              <w:rPr>
                <w:rFonts w:cs="Calibri"/>
                <w:color w:val="000000"/>
              </w:rPr>
            </w:pPr>
            <w:r w:rsidRPr="006E6EF0">
              <w:rPr>
                <w:rFonts w:cs="Calibri"/>
                <w:color w:val="000000"/>
              </w:rPr>
              <w:t>-317</w:t>
            </w:r>
          </w:p>
        </w:tc>
      </w:tr>
      <w:tr w:rsidR="006E6EF0" w:rsidRPr="006E6EF0" w14:paraId="400958B2" w14:textId="77777777" w:rsidTr="00F93105">
        <w:trPr>
          <w:trHeight w:val="270"/>
        </w:trPr>
        <w:tc>
          <w:tcPr>
            <w:tcW w:w="1248" w:type="pct"/>
            <w:tcBorders>
              <w:top w:val="nil"/>
              <w:left w:val="single" w:sz="8" w:space="0" w:color="auto"/>
              <w:bottom w:val="single" w:sz="8" w:space="0" w:color="auto"/>
              <w:right w:val="single" w:sz="8" w:space="0" w:color="auto"/>
            </w:tcBorders>
            <w:shd w:val="clear" w:color="000000" w:fill="D8E4BC"/>
            <w:vAlign w:val="center"/>
            <w:hideMark/>
          </w:tcPr>
          <w:p w14:paraId="43368657" w14:textId="77777777" w:rsidR="006E6EF0" w:rsidRPr="006E6EF0" w:rsidRDefault="006E6EF0" w:rsidP="006E6EF0">
            <w:pPr>
              <w:spacing w:after="0" w:line="240" w:lineRule="auto"/>
              <w:rPr>
                <w:rFonts w:cs="Calibri"/>
                <w:color w:val="000000"/>
              </w:rPr>
            </w:pPr>
            <w:r w:rsidRPr="006E6EF0">
              <w:rPr>
                <w:rFonts w:cs="Calibri"/>
              </w:rPr>
              <w:t>Årsresultat</w:t>
            </w:r>
          </w:p>
        </w:tc>
        <w:tc>
          <w:tcPr>
            <w:tcW w:w="938" w:type="pct"/>
            <w:tcBorders>
              <w:top w:val="nil"/>
              <w:left w:val="nil"/>
              <w:bottom w:val="single" w:sz="8" w:space="0" w:color="auto"/>
              <w:right w:val="single" w:sz="8" w:space="0" w:color="auto"/>
            </w:tcBorders>
            <w:shd w:val="clear" w:color="000000" w:fill="D8E4BC"/>
            <w:vAlign w:val="center"/>
            <w:hideMark/>
          </w:tcPr>
          <w:p w14:paraId="1DCC957E" w14:textId="77777777" w:rsidR="006E6EF0" w:rsidRPr="006E6EF0" w:rsidRDefault="006E6EF0" w:rsidP="006E6EF0">
            <w:pPr>
              <w:spacing w:after="0" w:line="240" w:lineRule="auto"/>
              <w:jc w:val="right"/>
              <w:rPr>
                <w:rFonts w:cs="Calibri"/>
                <w:color w:val="000000"/>
              </w:rPr>
            </w:pPr>
            <w:r w:rsidRPr="006E6EF0">
              <w:rPr>
                <w:rFonts w:cs="Calibri"/>
              </w:rPr>
              <w:t>396</w:t>
            </w:r>
          </w:p>
        </w:tc>
        <w:tc>
          <w:tcPr>
            <w:tcW w:w="938" w:type="pct"/>
            <w:tcBorders>
              <w:top w:val="nil"/>
              <w:left w:val="nil"/>
              <w:bottom w:val="single" w:sz="8" w:space="0" w:color="auto"/>
              <w:right w:val="single" w:sz="8" w:space="0" w:color="auto"/>
            </w:tcBorders>
            <w:shd w:val="clear" w:color="000000" w:fill="D8E4BC"/>
            <w:vAlign w:val="center"/>
            <w:hideMark/>
          </w:tcPr>
          <w:p w14:paraId="4C8FCD1A" w14:textId="77777777" w:rsidR="006E6EF0" w:rsidRPr="006E6EF0" w:rsidRDefault="006E6EF0" w:rsidP="006E6EF0">
            <w:pPr>
              <w:spacing w:after="0" w:line="240" w:lineRule="auto"/>
              <w:jc w:val="right"/>
              <w:rPr>
                <w:rFonts w:cs="Calibri"/>
                <w:color w:val="000000"/>
              </w:rPr>
            </w:pPr>
            <w:r w:rsidRPr="006E6EF0">
              <w:rPr>
                <w:rFonts w:cs="Calibri"/>
              </w:rPr>
              <w:t>0</w:t>
            </w:r>
          </w:p>
        </w:tc>
        <w:tc>
          <w:tcPr>
            <w:tcW w:w="938" w:type="pct"/>
            <w:tcBorders>
              <w:top w:val="nil"/>
              <w:left w:val="nil"/>
              <w:bottom w:val="single" w:sz="8" w:space="0" w:color="auto"/>
              <w:right w:val="single" w:sz="8" w:space="0" w:color="auto"/>
            </w:tcBorders>
            <w:shd w:val="clear" w:color="000000" w:fill="D8E4BC"/>
            <w:vAlign w:val="center"/>
            <w:hideMark/>
          </w:tcPr>
          <w:p w14:paraId="43BC3F7A" w14:textId="77777777" w:rsidR="006E6EF0" w:rsidRPr="006E6EF0" w:rsidRDefault="006E6EF0" w:rsidP="006E6EF0">
            <w:pPr>
              <w:spacing w:after="0" w:line="240" w:lineRule="auto"/>
              <w:jc w:val="right"/>
              <w:rPr>
                <w:rFonts w:cs="Calibri"/>
                <w:color w:val="000000"/>
              </w:rPr>
            </w:pPr>
            <w:r w:rsidRPr="006E6EF0">
              <w:rPr>
                <w:rFonts w:cs="Calibri"/>
              </w:rPr>
              <w:t>-396</w:t>
            </w:r>
          </w:p>
        </w:tc>
        <w:tc>
          <w:tcPr>
            <w:tcW w:w="938" w:type="pct"/>
            <w:tcBorders>
              <w:top w:val="nil"/>
              <w:left w:val="nil"/>
              <w:bottom w:val="single" w:sz="8" w:space="0" w:color="auto"/>
              <w:right w:val="single" w:sz="8" w:space="0" w:color="auto"/>
            </w:tcBorders>
            <w:shd w:val="clear" w:color="000000" w:fill="D8E4BC"/>
            <w:vAlign w:val="center"/>
            <w:hideMark/>
          </w:tcPr>
          <w:p w14:paraId="27DC0DC7" w14:textId="77777777" w:rsidR="006E6EF0" w:rsidRPr="006E6EF0" w:rsidRDefault="006E6EF0" w:rsidP="006E6EF0">
            <w:pPr>
              <w:spacing w:after="0" w:line="240" w:lineRule="auto"/>
              <w:jc w:val="right"/>
              <w:rPr>
                <w:rFonts w:cs="Calibri"/>
                <w:color w:val="000000"/>
              </w:rPr>
            </w:pPr>
            <w:r w:rsidRPr="006E6EF0">
              <w:rPr>
                <w:rFonts w:cs="Calibri"/>
              </w:rPr>
              <w:t>-96</w:t>
            </w:r>
          </w:p>
        </w:tc>
      </w:tr>
      <w:tr w:rsidR="006E6EF0" w:rsidRPr="006E6EF0" w14:paraId="621EEEED" w14:textId="77777777" w:rsidTr="00F93105">
        <w:trPr>
          <w:trHeight w:val="270"/>
        </w:trPr>
        <w:tc>
          <w:tcPr>
            <w:tcW w:w="1248" w:type="pct"/>
            <w:tcBorders>
              <w:top w:val="nil"/>
              <w:left w:val="single" w:sz="8" w:space="0" w:color="auto"/>
              <w:bottom w:val="single" w:sz="8" w:space="0" w:color="auto"/>
              <w:right w:val="single" w:sz="8" w:space="0" w:color="auto"/>
            </w:tcBorders>
            <w:shd w:val="clear" w:color="auto" w:fill="auto"/>
            <w:vAlign w:val="center"/>
            <w:hideMark/>
          </w:tcPr>
          <w:p w14:paraId="419C707E" w14:textId="77777777" w:rsidR="006E6EF0" w:rsidRPr="006E6EF0" w:rsidRDefault="006E6EF0" w:rsidP="006E6EF0">
            <w:pPr>
              <w:spacing w:after="0" w:line="240" w:lineRule="auto"/>
              <w:rPr>
                <w:rFonts w:cs="Calibri"/>
                <w:color w:val="000000"/>
              </w:rPr>
            </w:pPr>
            <w:r w:rsidRPr="006E6EF0">
              <w:rPr>
                <w:rFonts w:cs="Calibri"/>
                <w:color w:val="000000"/>
              </w:rPr>
              <w:t>Overført fra i fjor</w:t>
            </w:r>
          </w:p>
        </w:tc>
        <w:tc>
          <w:tcPr>
            <w:tcW w:w="938" w:type="pct"/>
            <w:tcBorders>
              <w:top w:val="nil"/>
              <w:left w:val="nil"/>
              <w:bottom w:val="single" w:sz="8" w:space="0" w:color="auto"/>
              <w:right w:val="single" w:sz="8" w:space="0" w:color="auto"/>
            </w:tcBorders>
            <w:shd w:val="clear" w:color="auto" w:fill="auto"/>
            <w:vAlign w:val="center"/>
            <w:hideMark/>
          </w:tcPr>
          <w:p w14:paraId="299464B9" w14:textId="77777777" w:rsidR="006E6EF0" w:rsidRPr="006E6EF0" w:rsidRDefault="006E6EF0" w:rsidP="006E6EF0">
            <w:pPr>
              <w:spacing w:after="0" w:line="240" w:lineRule="auto"/>
              <w:jc w:val="right"/>
              <w:rPr>
                <w:rFonts w:cs="Calibri"/>
                <w:color w:val="000000"/>
              </w:rPr>
            </w:pPr>
            <w:r w:rsidRPr="006E6EF0">
              <w:rPr>
                <w:rFonts w:cs="Calibri"/>
                <w:color w:val="000000"/>
              </w:rPr>
              <w:t>0</w:t>
            </w:r>
          </w:p>
        </w:tc>
        <w:tc>
          <w:tcPr>
            <w:tcW w:w="938" w:type="pct"/>
            <w:tcBorders>
              <w:top w:val="nil"/>
              <w:left w:val="nil"/>
              <w:bottom w:val="single" w:sz="8" w:space="0" w:color="auto"/>
              <w:right w:val="single" w:sz="8" w:space="0" w:color="auto"/>
            </w:tcBorders>
            <w:shd w:val="clear" w:color="auto" w:fill="auto"/>
            <w:vAlign w:val="center"/>
            <w:hideMark/>
          </w:tcPr>
          <w:p w14:paraId="3CE8C39B" w14:textId="77777777" w:rsidR="006E6EF0" w:rsidRPr="006E6EF0" w:rsidRDefault="006E6EF0" w:rsidP="006E6EF0">
            <w:pPr>
              <w:spacing w:after="0" w:line="240" w:lineRule="auto"/>
              <w:jc w:val="right"/>
              <w:rPr>
                <w:rFonts w:cs="Calibri"/>
                <w:color w:val="000000"/>
              </w:rPr>
            </w:pPr>
            <w:r w:rsidRPr="006E6EF0">
              <w:rPr>
                <w:rFonts w:cs="Calibri"/>
                <w:color w:val="000000"/>
              </w:rPr>
              <w:t>0</w:t>
            </w:r>
          </w:p>
        </w:tc>
        <w:tc>
          <w:tcPr>
            <w:tcW w:w="938" w:type="pct"/>
            <w:tcBorders>
              <w:top w:val="nil"/>
              <w:left w:val="nil"/>
              <w:bottom w:val="single" w:sz="8" w:space="0" w:color="auto"/>
              <w:right w:val="single" w:sz="8" w:space="0" w:color="auto"/>
            </w:tcBorders>
            <w:shd w:val="clear" w:color="auto" w:fill="auto"/>
            <w:vAlign w:val="center"/>
            <w:hideMark/>
          </w:tcPr>
          <w:p w14:paraId="48A4E634" w14:textId="77777777" w:rsidR="006E6EF0" w:rsidRPr="006E6EF0" w:rsidRDefault="006E6EF0" w:rsidP="006E6EF0">
            <w:pPr>
              <w:spacing w:after="0" w:line="240" w:lineRule="auto"/>
              <w:jc w:val="right"/>
              <w:rPr>
                <w:rFonts w:cs="Calibri"/>
                <w:color w:val="000000"/>
              </w:rPr>
            </w:pPr>
            <w:r w:rsidRPr="006E6EF0">
              <w:rPr>
                <w:rFonts w:cs="Calibri"/>
                <w:color w:val="000000"/>
              </w:rPr>
              <w:t>0</w:t>
            </w:r>
          </w:p>
        </w:tc>
        <w:tc>
          <w:tcPr>
            <w:tcW w:w="938" w:type="pct"/>
            <w:tcBorders>
              <w:top w:val="nil"/>
              <w:left w:val="nil"/>
              <w:bottom w:val="single" w:sz="8" w:space="0" w:color="auto"/>
              <w:right w:val="single" w:sz="8" w:space="0" w:color="auto"/>
            </w:tcBorders>
            <w:shd w:val="clear" w:color="auto" w:fill="auto"/>
            <w:vAlign w:val="center"/>
            <w:hideMark/>
          </w:tcPr>
          <w:p w14:paraId="79202B02" w14:textId="77777777" w:rsidR="006E6EF0" w:rsidRPr="006E6EF0" w:rsidRDefault="006E6EF0" w:rsidP="006E6EF0">
            <w:pPr>
              <w:spacing w:after="0" w:line="240" w:lineRule="auto"/>
              <w:jc w:val="right"/>
              <w:rPr>
                <w:rFonts w:cs="Calibri"/>
                <w:color w:val="000000"/>
              </w:rPr>
            </w:pPr>
            <w:r w:rsidRPr="006E6EF0">
              <w:rPr>
                <w:rFonts w:cs="Calibri"/>
                <w:color w:val="000000"/>
              </w:rPr>
              <w:t>0</w:t>
            </w:r>
          </w:p>
        </w:tc>
      </w:tr>
      <w:tr w:rsidR="006E6EF0" w:rsidRPr="006E6EF0" w14:paraId="1ED3BBA6" w14:textId="77777777" w:rsidTr="00F93105">
        <w:trPr>
          <w:trHeight w:val="270"/>
        </w:trPr>
        <w:tc>
          <w:tcPr>
            <w:tcW w:w="1248" w:type="pct"/>
            <w:tcBorders>
              <w:top w:val="nil"/>
              <w:left w:val="single" w:sz="8" w:space="0" w:color="auto"/>
              <w:bottom w:val="single" w:sz="8" w:space="0" w:color="auto"/>
              <w:right w:val="single" w:sz="8" w:space="0" w:color="auto"/>
            </w:tcBorders>
            <w:shd w:val="clear" w:color="000000" w:fill="8DB4E2"/>
            <w:vAlign w:val="center"/>
            <w:hideMark/>
          </w:tcPr>
          <w:p w14:paraId="57C0D609" w14:textId="77777777" w:rsidR="006E6EF0" w:rsidRPr="006E6EF0" w:rsidRDefault="006E6EF0" w:rsidP="006E6EF0">
            <w:pPr>
              <w:spacing w:after="0" w:line="240" w:lineRule="auto"/>
              <w:rPr>
                <w:rFonts w:cs="Calibri"/>
                <w:b/>
                <w:bCs/>
                <w:color w:val="000000"/>
              </w:rPr>
            </w:pPr>
            <w:r w:rsidRPr="006E6EF0">
              <w:rPr>
                <w:rFonts w:cs="Calibri"/>
                <w:b/>
                <w:bCs/>
              </w:rPr>
              <w:t>Akkumulert resultat</w:t>
            </w:r>
          </w:p>
        </w:tc>
        <w:tc>
          <w:tcPr>
            <w:tcW w:w="938" w:type="pct"/>
            <w:tcBorders>
              <w:top w:val="nil"/>
              <w:left w:val="nil"/>
              <w:bottom w:val="single" w:sz="8" w:space="0" w:color="auto"/>
              <w:right w:val="single" w:sz="8" w:space="0" w:color="auto"/>
            </w:tcBorders>
            <w:shd w:val="clear" w:color="000000" w:fill="8DB4E2"/>
            <w:vAlign w:val="center"/>
            <w:hideMark/>
          </w:tcPr>
          <w:p w14:paraId="1BDFEC3E" w14:textId="77777777" w:rsidR="006E6EF0" w:rsidRPr="006E6EF0" w:rsidRDefault="006E6EF0" w:rsidP="006E6EF0">
            <w:pPr>
              <w:spacing w:after="0" w:line="240" w:lineRule="auto"/>
              <w:jc w:val="right"/>
              <w:rPr>
                <w:rFonts w:cs="Calibri"/>
                <w:b/>
                <w:bCs/>
                <w:color w:val="000000"/>
              </w:rPr>
            </w:pPr>
            <w:r w:rsidRPr="006E6EF0">
              <w:rPr>
                <w:rFonts w:cs="Calibri"/>
                <w:b/>
                <w:bCs/>
              </w:rPr>
              <w:t>396</w:t>
            </w:r>
          </w:p>
        </w:tc>
        <w:tc>
          <w:tcPr>
            <w:tcW w:w="938" w:type="pct"/>
            <w:tcBorders>
              <w:top w:val="nil"/>
              <w:left w:val="nil"/>
              <w:bottom w:val="single" w:sz="8" w:space="0" w:color="auto"/>
              <w:right w:val="single" w:sz="8" w:space="0" w:color="auto"/>
            </w:tcBorders>
            <w:shd w:val="clear" w:color="000000" w:fill="8DB4E2"/>
            <w:vAlign w:val="center"/>
            <w:hideMark/>
          </w:tcPr>
          <w:p w14:paraId="7876B93F" w14:textId="77777777" w:rsidR="006E6EF0" w:rsidRPr="006E6EF0" w:rsidRDefault="006E6EF0" w:rsidP="006E6EF0">
            <w:pPr>
              <w:spacing w:after="0" w:line="240" w:lineRule="auto"/>
              <w:jc w:val="right"/>
              <w:rPr>
                <w:rFonts w:cs="Calibri"/>
                <w:b/>
                <w:bCs/>
                <w:color w:val="000000"/>
              </w:rPr>
            </w:pPr>
            <w:r w:rsidRPr="006E6EF0">
              <w:rPr>
                <w:rFonts w:cs="Calibri"/>
                <w:b/>
                <w:bCs/>
              </w:rPr>
              <w:t>0</w:t>
            </w:r>
          </w:p>
        </w:tc>
        <w:tc>
          <w:tcPr>
            <w:tcW w:w="938" w:type="pct"/>
            <w:tcBorders>
              <w:top w:val="nil"/>
              <w:left w:val="nil"/>
              <w:bottom w:val="single" w:sz="8" w:space="0" w:color="auto"/>
              <w:right w:val="single" w:sz="8" w:space="0" w:color="auto"/>
            </w:tcBorders>
            <w:shd w:val="clear" w:color="000000" w:fill="8DB4E2"/>
            <w:vAlign w:val="center"/>
            <w:hideMark/>
          </w:tcPr>
          <w:p w14:paraId="7DADA4F6" w14:textId="77777777" w:rsidR="006E6EF0" w:rsidRPr="006E6EF0" w:rsidRDefault="006E6EF0" w:rsidP="006E6EF0">
            <w:pPr>
              <w:spacing w:after="0" w:line="240" w:lineRule="auto"/>
              <w:jc w:val="right"/>
              <w:rPr>
                <w:rFonts w:cs="Calibri"/>
                <w:b/>
                <w:bCs/>
                <w:color w:val="000000"/>
              </w:rPr>
            </w:pPr>
            <w:r w:rsidRPr="006E6EF0">
              <w:rPr>
                <w:rFonts w:cs="Calibri"/>
                <w:b/>
                <w:bCs/>
              </w:rPr>
              <w:t>-396</w:t>
            </w:r>
          </w:p>
        </w:tc>
        <w:tc>
          <w:tcPr>
            <w:tcW w:w="938" w:type="pct"/>
            <w:tcBorders>
              <w:top w:val="nil"/>
              <w:left w:val="nil"/>
              <w:bottom w:val="single" w:sz="8" w:space="0" w:color="auto"/>
              <w:right w:val="single" w:sz="8" w:space="0" w:color="auto"/>
            </w:tcBorders>
            <w:shd w:val="clear" w:color="000000" w:fill="8DB4E2"/>
            <w:vAlign w:val="center"/>
            <w:hideMark/>
          </w:tcPr>
          <w:p w14:paraId="099E73F9" w14:textId="77777777" w:rsidR="006E6EF0" w:rsidRPr="006E6EF0" w:rsidRDefault="006E6EF0" w:rsidP="006E6EF0">
            <w:pPr>
              <w:spacing w:after="0" w:line="240" w:lineRule="auto"/>
              <w:jc w:val="right"/>
              <w:rPr>
                <w:rFonts w:cs="Calibri"/>
                <w:b/>
                <w:bCs/>
                <w:color w:val="000000"/>
              </w:rPr>
            </w:pPr>
            <w:r w:rsidRPr="006E6EF0">
              <w:rPr>
                <w:rFonts w:cs="Calibri"/>
                <w:b/>
                <w:bCs/>
              </w:rPr>
              <w:t>-96</w:t>
            </w:r>
          </w:p>
        </w:tc>
      </w:tr>
    </w:tbl>
    <w:p w14:paraId="029B6967" w14:textId="218262E1" w:rsidR="00482854" w:rsidRDefault="00482854" w:rsidP="00681CF1">
      <w:pPr>
        <w:spacing w:line="360" w:lineRule="auto"/>
      </w:pPr>
    </w:p>
    <w:p w14:paraId="762637A2" w14:textId="77777777" w:rsidR="001A6723" w:rsidRDefault="001A6723" w:rsidP="00681CF1">
      <w:pPr>
        <w:spacing w:after="240" w:line="360" w:lineRule="auto"/>
        <w:rPr>
          <w:rFonts w:ascii="Times" w:hAnsi="Times" w:cs="Times"/>
          <w:b/>
          <w:bCs/>
          <w:sz w:val="24"/>
          <w:szCs w:val="24"/>
        </w:rPr>
      </w:pPr>
    </w:p>
    <w:p w14:paraId="7BA0E182" w14:textId="4F7927FD" w:rsidR="009352DB" w:rsidRDefault="001A6723" w:rsidP="00264A17">
      <w:pPr>
        <w:pStyle w:val="Overskrift1"/>
      </w:pPr>
      <w:r>
        <w:rPr>
          <w:rFonts w:ascii="Times" w:hAnsi="Times" w:cs="Times"/>
          <w:b/>
          <w:bCs/>
          <w:sz w:val="24"/>
          <w:szCs w:val="24"/>
        </w:rPr>
        <w:br w:type="page"/>
      </w:r>
      <w:r w:rsidR="009352DB">
        <w:lastRenderedPageBreak/>
        <w:t>Vedlegg 1</w:t>
      </w:r>
      <w:r w:rsidR="00286852">
        <w:t xml:space="preserve"> – Personal, drift og investeringer per prosjekt (tabell 4)</w:t>
      </w:r>
    </w:p>
    <w:p w14:paraId="5AD9319A" w14:textId="5B979B32" w:rsidR="00676D5D" w:rsidRDefault="00676D5D" w:rsidP="00681CF1">
      <w:pPr>
        <w:spacing w:after="240" w:line="360" w:lineRule="auto"/>
        <w:rPr>
          <w:rFonts w:ascii="Times" w:hAnsi="Times" w:cs="Times"/>
          <w:sz w:val="24"/>
          <w:szCs w:val="24"/>
        </w:rPr>
      </w:pPr>
      <w:r>
        <w:rPr>
          <w:rFonts w:ascii="Times" w:hAnsi="Times" w:cs="Times"/>
          <w:i/>
          <w:iCs/>
          <w:sz w:val="24"/>
          <w:szCs w:val="24"/>
        </w:rPr>
        <w:t xml:space="preserve">Livsvitenskap konvergensmidler </w:t>
      </w:r>
      <w:r>
        <w:rPr>
          <w:rFonts w:ascii="Times" w:hAnsi="Times" w:cs="Times"/>
          <w:sz w:val="24"/>
          <w:szCs w:val="24"/>
        </w:rPr>
        <w:t xml:space="preserve">er øremerkede midler fra UiO Livsvitenskap til </w:t>
      </w:r>
      <w:proofErr w:type="spellStart"/>
      <w:r>
        <w:rPr>
          <w:rFonts w:ascii="Times" w:hAnsi="Times" w:cs="Times"/>
          <w:sz w:val="24"/>
          <w:szCs w:val="24"/>
        </w:rPr>
        <w:t>Antrotox</w:t>
      </w:r>
      <w:proofErr w:type="spellEnd"/>
      <w:r>
        <w:rPr>
          <w:rFonts w:ascii="Times" w:hAnsi="Times" w:cs="Times"/>
          <w:sz w:val="24"/>
          <w:szCs w:val="24"/>
        </w:rPr>
        <w:t xml:space="preserve">-prosjektet. I 2023 fikk flere av stipendiatene forlengelser </w:t>
      </w:r>
      <w:proofErr w:type="spellStart"/>
      <w:r>
        <w:rPr>
          <w:rFonts w:ascii="Times" w:hAnsi="Times" w:cs="Times"/>
          <w:sz w:val="24"/>
          <w:szCs w:val="24"/>
        </w:rPr>
        <w:t>pga</w:t>
      </w:r>
      <w:proofErr w:type="spellEnd"/>
      <w:r>
        <w:rPr>
          <w:rFonts w:ascii="Times" w:hAnsi="Times" w:cs="Times"/>
          <w:sz w:val="24"/>
          <w:szCs w:val="24"/>
        </w:rPr>
        <w:t xml:space="preserve"> tidligere permisjoner, samtidig som en </w:t>
      </w:r>
      <w:proofErr w:type="spellStart"/>
      <w:r>
        <w:rPr>
          <w:rFonts w:ascii="Times" w:hAnsi="Times" w:cs="Times"/>
          <w:sz w:val="24"/>
          <w:szCs w:val="24"/>
        </w:rPr>
        <w:t>driftspott</w:t>
      </w:r>
      <w:proofErr w:type="spellEnd"/>
      <w:r>
        <w:rPr>
          <w:rFonts w:ascii="Times" w:hAnsi="Times" w:cs="Times"/>
          <w:sz w:val="24"/>
          <w:szCs w:val="24"/>
        </w:rPr>
        <w:t xml:space="preserve"> på ca. 0,5 mill. kr ble stående omtrent urørt. Driftsmidlene vil bli benyttet i 2023.</w:t>
      </w:r>
    </w:p>
    <w:p w14:paraId="6229B443" w14:textId="6531781D" w:rsidR="00D4488C" w:rsidRDefault="00D4488C" w:rsidP="00681CF1">
      <w:pPr>
        <w:spacing w:after="240" w:line="360" w:lineRule="auto"/>
        <w:rPr>
          <w:rFonts w:ascii="Times" w:hAnsi="Times" w:cs="Times"/>
          <w:sz w:val="24"/>
          <w:szCs w:val="24"/>
        </w:rPr>
      </w:pPr>
      <w:r>
        <w:rPr>
          <w:rFonts w:ascii="Times" w:hAnsi="Times" w:cs="Times"/>
          <w:i/>
          <w:iCs/>
          <w:sz w:val="24"/>
          <w:szCs w:val="24"/>
        </w:rPr>
        <w:t>Studentassistenter – ekstern øremerking</w:t>
      </w:r>
      <w:r>
        <w:rPr>
          <w:rFonts w:ascii="Times" w:hAnsi="Times" w:cs="Times"/>
          <w:sz w:val="24"/>
          <w:szCs w:val="24"/>
        </w:rPr>
        <w:t xml:space="preserve"> er kostnader finansiert av øremerkede inntekter fra UiO i forbindelse med korona. Kostnadene ble dekket av inntekter som ble overført til SAI i 202</w:t>
      </w:r>
      <w:r w:rsidR="00264A17">
        <w:rPr>
          <w:rFonts w:ascii="Times" w:hAnsi="Times" w:cs="Times"/>
          <w:sz w:val="24"/>
          <w:szCs w:val="24"/>
        </w:rPr>
        <w:t>1</w:t>
      </w:r>
      <w:r>
        <w:rPr>
          <w:rFonts w:ascii="Times" w:hAnsi="Times" w:cs="Times"/>
          <w:sz w:val="24"/>
          <w:szCs w:val="24"/>
        </w:rPr>
        <w:t>.</w:t>
      </w:r>
    </w:p>
    <w:p w14:paraId="60BA2D1F" w14:textId="2F04D8F7" w:rsidR="00D4488C" w:rsidRDefault="00D4488C" w:rsidP="00681CF1">
      <w:pPr>
        <w:spacing w:after="240" w:line="360" w:lineRule="auto"/>
        <w:rPr>
          <w:rFonts w:ascii="Times" w:hAnsi="Times" w:cs="Times"/>
          <w:sz w:val="24"/>
          <w:szCs w:val="24"/>
        </w:rPr>
      </w:pPr>
      <w:r>
        <w:rPr>
          <w:rFonts w:ascii="Times" w:hAnsi="Times" w:cs="Times"/>
          <w:i/>
          <w:iCs/>
          <w:sz w:val="24"/>
          <w:szCs w:val="24"/>
        </w:rPr>
        <w:t>SV eksamen bachelor</w:t>
      </w:r>
      <w:r>
        <w:rPr>
          <w:rFonts w:ascii="Times" w:hAnsi="Times" w:cs="Times"/>
          <w:sz w:val="24"/>
          <w:szCs w:val="24"/>
        </w:rPr>
        <w:t xml:space="preserve"> har et underforbruk på </w:t>
      </w:r>
      <w:proofErr w:type="spellStart"/>
      <w:r>
        <w:rPr>
          <w:rFonts w:ascii="Times" w:hAnsi="Times" w:cs="Times"/>
          <w:sz w:val="24"/>
          <w:szCs w:val="24"/>
        </w:rPr>
        <w:t>ca</w:t>
      </w:r>
      <w:proofErr w:type="spellEnd"/>
      <w:r>
        <w:rPr>
          <w:rFonts w:ascii="Times" w:hAnsi="Times" w:cs="Times"/>
          <w:sz w:val="24"/>
          <w:szCs w:val="24"/>
        </w:rPr>
        <w:t xml:space="preserve"> 320 000 kr. Dette skyldes at det ble budsjettert med økte sensurkostnader </w:t>
      </w:r>
      <w:proofErr w:type="spellStart"/>
      <w:r>
        <w:rPr>
          <w:rFonts w:ascii="Times" w:hAnsi="Times" w:cs="Times"/>
          <w:sz w:val="24"/>
          <w:szCs w:val="24"/>
        </w:rPr>
        <w:t>ifm</w:t>
      </w:r>
      <w:proofErr w:type="spellEnd"/>
      <w:r>
        <w:rPr>
          <w:rFonts w:ascii="Times" w:hAnsi="Times" w:cs="Times"/>
          <w:sz w:val="24"/>
          <w:szCs w:val="24"/>
        </w:rPr>
        <w:t xml:space="preserve"> overgangen til ekstern sensor</w:t>
      </w:r>
      <w:r w:rsidR="00264A17">
        <w:rPr>
          <w:rFonts w:ascii="Times" w:hAnsi="Times" w:cs="Times"/>
          <w:sz w:val="24"/>
          <w:szCs w:val="24"/>
        </w:rPr>
        <w:t>. Som det foreløpig er usikkert om blir noe av.</w:t>
      </w:r>
    </w:p>
    <w:p w14:paraId="68043A4B" w14:textId="36892248" w:rsidR="00264A17" w:rsidRDefault="00264A17" w:rsidP="00681CF1">
      <w:pPr>
        <w:spacing w:after="240" w:line="360" w:lineRule="auto"/>
        <w:rPr>
          <w:rFonts w:ascii="Times" w:hAnsi="Times" w:cs="Times"/>
          <w:sz w:val="24"/>
          <w:szCs w:val="24"/>
        </w:rPr>
      </w:pPr>
      <w:r>
        <w:rPr>
          <w:rFonts w:ascii="Times" w:hAnsi="Times" w:cs="Times"/>
          <w:i/>
          <w:iCs/>
          <w:sz w:val="24"/>
          <w:szCs w:val="24"/>
        </w:rPr>
        <w:t>SV eksamen master</w:t>
      </w:r>
      <w:r>
        <w:rPr>
          <w:rFonts w:ascii="Times" w:hAnsi="Times" w:cs="Times"/>
          <w:sz w:val="24"/>
          <w:szCs w:val="24"/>
        </w:rPr>
        <w:t xml:space="preserve"> er av samme grunn lavere enn budsjettert.</w:t>
      </w:r>
    </w:p>
    <w:p w14:paraId="45F5057D" w14:textId="28970A32" w:rsidR="00264A17" w:rsidRDefault="00264A17" w:rsidP="00681CF1">
      <w:pPr>
        <w:spacing w:after="240" w:line="360" w:lineRule="auto"/>
        <w:rPr>
          <w:rFonts w:ascii="Times" w:hAnsi="Times" w:cs="Times"/>
          <w:sz w:val="24"/>
          <w:szCs w:val="24"/>
        </w:rPr>
      </w:pPr>
      <w:r w:rsidRPr="00FC6C6A">
        <w:rPr>
          <w:rFonts w:ascii="Times" w:hAnsi="Times" w:cs="Times"/>
          <w:i/>
          <w:iCs/>
          <w:sz w:val="24"/>
          <w:szCs w:val="24"/>
        </w:rPr>
        <w:t>SV faglige tiltak</w:t>
      </w:r>
      <w:r>
        <w:rPr>
          <w:rFonts w:ascii="Times" w:hAnsi="Times" w:cs="Times"/>
          <w:sz w:val="24"/>
          <w:szCs w:val="24"/>
        </w:rPr>
        <w:t xml:space="preserve"> inkluderer instituttseminar, julebord </w:t>
      </w:r>
      <w:proofErr w:type="spellStart"/>
      <w:r>
        <w:rPr>
          <w:rFonts w:ascii="Times" w:hAnsi="Times" w:cs="Times"/>
          <w:sz w:val="24"/>
          <w:szCs w:val="24"/>
        </w:rPr>
        <w:t>etcc</w:t>
      </w:r>
      <w:proofErr w:type="spellEnd"/>
    </w:p>
    <w:p w14:paraId="49A2B644" w14:textId="1FC187E9" w:rsidR="00264A17" w:rsidRDefault="00264A17" w:rsidP="00264A17">
      <w:pPr>
        <w:spacing w:after="240" w:line="360" w:lineRule="auto"/>
        <w:rPr>
          <w:rFonts w:ascii="Times" w:hAnsi="Times" w:cs="Times"/>
          <w:sz w:val="24"/>
          <w:szCs w:val="24"/>
        </w:rPr>
      </w:pPr>
      <w:r>
        <w:rPr>
          <w:rFonts w:ascii="Times" w:hAnsi="Times" w:cs="Times"/>
          <w:i/>
          <w:iCs/>
          <w:sz w:val="24"/>
          <w:szCs w:val="24"/>
        </w:rPr>
        <w:t>SV Forskerutdanning</w:t>
      </w:r>
      <w:r>
        <w:rPr>
          <w:rFonts w:ascii="Times" w:hAnsi="Times" w:cs="Times"/>
          <w:sz w:val="24"/>
          <w:szCs w:val="24"/>
        </w:rPr>
        <w:t xml:space="preserve"> inneholder kostnader knyttet til </w:t>
      </w:r>
      <w:proofErr w:type="spellStart"/>
      <w:r>
        <w:rPr>
          <w:rFonts w:ascii="Times" w:hAnsi="Times" w:cs="Times"/>
          <w:sz w:val="24"/>
          <w:szCs w:val="24"/>
        </w:rPr>
        <w:t>Phd</w:t>
      </w:r>
      <w:proofErr w:type="spellEnd"/>
      <w:r>
        <w:rPr>
          <w:rFonts w:ascii="Times" w:hAnsi="Times" w:cs="Times"/>
          <w:sz w:val="24"/>
          <w:szCs w:val="24"/>
        </w:rPr>
        <w:t xml:space="preserve"> programmet til SAI. Her endte vi 100 000kr under budsjett på grunn av færre disputaser enn vanlig.</w:t>
      </w:r>
    </w:p>
    <w:p w14:paraId="456EE061" w14:textId="76D5CEA8" w:rsidR="00264A17" w:rsidRDefault="00264A17" w:rsidP="00681CF1">
      <w:pPr>
        <w:spacing w:after="240" w:line="360" w:lineRule="auto"/>
        <w:rPr>
          <w:rFonts w:ascii="Times" w:hAnsi="Times" w:cs="Times"/>
          <w:sz w:val="24"/>
          <w:szCs w:val="24"/>
        </w:rPr>
      </w:pPr>
      <w:r w:rsidRPr="00264A17">
        <w:rPr>
          <w:rFonts w:ascii="Times" w:hAnsi="Times" w:cs="Times"/>
          <w:i/>
          <w:iCs/>
          <w:sz w:val="24"/>
          <w:szCs w:val="24"/>
        </w:rPr>
        <w:t>SV Forskningsmidler</w:t>
      </w:r>
      <w:r>
        <w:rPr>
          <w:rFonts w:ascii="Times" w:hAnsi="Times" w:cs="Times"/>
          <w:sz w:val="24"/>
          <w:szCs w:val="24"/>
        </w:rPr>
        <w:t xml:space="preserve"> inkluderer Eilert Sundt </w:t>
      </w:r>
      <w:proofErr w:type="spellStart"/>
      <w:r>
        <w:rPr>
          <w:rFonts w:ascii="Times" w:hAnsi="Times" w:cs="Times"/>
          <w:sz w:val="24"/>
          <w:szCs w:val="24"/>
        </w:rPr>
        <w:t>Visiting</w:t>
      </w:r>
      <w:proofErr w:type="spellEnd"/>
      <w:r>
        <w:rPr>
          <w:rFonts w:ascii="Times" w:hAnsi="Times" w:cs="Times"/>
          <w:sz w:val="24"/>
          <w:szCs w:val="24"/>
        </w:rPr>
        <w:t xml:space="preserve"> </w:t>
      </w:r>
      <w:proofErr w:type="spellStart"/>
      <w:r>
        <w:rPr>
          <w:rFonts w:ascii="Times" w:hAnsi="Times" w:cs="Times"/>
          <w:sz w:val="24"/>
          <w:szCs w:val="24"/>
        </w:rPr>
        <w:t>Scholar</w:t>
      </w:r>
      <w:proofErr w:type="spellEnd"/>
      <w:r>
        <w:rPr>
          <w:rFonts w:ascii="Times" w:hAnsi="Times" w:cs="Times"/>
          <w:sz w:val="24"/>
          <w:szCs w:val="24"/>
        </w:rPr>
        <w:t xml:space="preserve">. </w:t>
      </w:r>
    </w:p>
    <w:p w14:paraId="0365F29A" w14:textId="0CEAD601" w:rsidR="00264A17" w:rsidRDefault="00264A17" w:rsidP="00681CF1">
      <w:pPr>
        <w:spacing w:after="240" w:line="360" w:lineRule="auto"/>
        <w:rPr>
          <w:rFonts w:ascii="Times" w:hAnsi="Times" w:cs="Times"/>
          <w:sz w:val="24"/>
          <w:szCs w:val="24"/>
        </w:rPr>
      </w:pPr>
      <w:r w:rsidRPr="00264A17">
        <w:rPr>
          <w:rFonts w:ascii="Times" w:hAnsi="Times" w:cs="Times"/>
          <w:i/>
          <w:iCs/>
          <w:sz w:val="24"/>
          <w:szCs w:val="24"/>
        </w:rPr>
        <w:t>SV Generell drift</w:t>
      </w:r>
      <w:r>
        <w:rPr>
          <w:rFonts w:ascii="Times" w:hAnsi="Times" w:cs="Times"/>
          <w:i/>
          <w:iCs/>
          <w:sz w:val="24"/>
          <w:szCs w:val="24"/>
        </w:rPr>
        <w:t xml:space="preserve"> </w:t>
      </w:r>
      <w:r>
        <w:rPr>
          <w:rFonts w:ascii="Times" w:hAnsi="Times" w:cs="Times"/>
          <w:sz w:val="24"/>
          <w:szCs w:val="24"/>
        </w:rPr>
        <w:t xml:space="preserve">endte </w:t>
      </w:r>
      <w:proofErr w:type="spellStart"/>
      <w:r>
        <w:rPr>
          <w:rFonts w:ascii="Times" w:hAnsi="Times" w:cs="Times"/>
          <w:sz w:val="24"/>
          <w:szCs w:val="24"/>
        </w:rPr>
        <w:t>ca</w:t>
      </w:r>
      <w:proofErr w:type="spellEnd"/>
      <w:r>
        <w:rPr>
          <w:rFonts w:ascii="Times" w:hAnsi="Times" w:cs="Times"/>
          <w:sz w:val="24"/>
          <w:szCs w:val="24"/>
        </w:rPr>
        <w:t xml:space="preserve"> 0,6 mill. kr over budsjett. SAI har investert mye i oppgraderinga av IT-utstyr og finansiert flyttekostnader for nye ansatte fra utlandet.</w:t>
      </w:r>
    </w:p>
    <w:p w14:paraId="28209478" w14:textId="6CD6C3B1" w:rsidR="00264A17" w:rsidRDefault="003A6421" w:rsidP="00681CF1">
      <w:pPr>
        <w:spacing w:after="240" w:line="360" w:lineRule="auto"/>
        <w:rPr>
          <w:rFonts w:ascii="Times" w:hAnsi="Times" w:cs="Times"/>
          <w:sz w:val="24"/>
          <w:szCs w:val="24"/>
        </w:rPr>
      </w:pPr>
      <w:r>
        <w:rPr>
          <w:rFonts w:ascii="Times" w:hAnsi="Times" w:cs="Times"/>
          <w:sz w:val="24"/>
          <w:szCs w:val="24"/>
        </w:rPr>
        <w:t xml:space="preserve">Personlige forskningsmidler og </w:t>
      </w:r>
      <w:proofErr w:type="spellStart"/>
      <w:r>
        <w:rPr>
          <w:rFonts w:ascii="Times" w:hAnsi="Times" w:cs="Times"/>
          <w:sz w:val="24"/>
          <w:szCs w:val="24"/>
        </w:rPr>
        <w:t>småforsk</w:t>
      </w:r>
      <w:proofErr w:type="spellEnd"/>
      <w:r>
        <w:rPr>
          <w:rFonts w:ascii="Times" w:hAnsi="Times" w:cs="Times"/>
          <w:sz w:val="24"/>
          <w:szCs w:val="24"/>
        </w:rPr>
        <w:t xml:space="preserve"> følges opp på enkeltnivå av administrasjonen. Eventuelle overforbruk blir justert for i 2023.</w:t>
      </w:r>
    </w:p>
    <w:p w14:paraId="061E3D70" w14:textId="4FC1D722" w:rsidR="003A6421" w:rsidRDefault="003A6421" w:rsidP="00681CF1">
      <w:pPr>
        <w:spacing w:after="240" w:line="360" w:lineRule="auto"/>
        <w:rPr>
          <w:rFonts w:ascii="Times" w:hAnsi="Times" w:cs="Times"/>
          <w:sz w:val="24"/>
          <w:szCs w:val="24"/>
        </w:rPr>
      </w:pPr>
      <w:r>
        <w:rPr>
          <w:rFonts w:ascii="Times" w:hAnsi="Times" w:cs="Times"/>
          <w:i/>
          <w:iCs/>
          <w:sz w:val="24"/>
          <w:szCs w:val="24"/>
        </w:rPr>
        <w:t>SV Studenttiltak</w:t>
      </w:r>
      <w:r>
        <w:rPr>
          <w:rFonts w:ascii="Times" w:hAnsi="Times" w:cs="Times"/>
          <w:sz w:val="24"/>
          <w:szCs w:val="24"/>
        </w:rPr>
        <w:t xml:space="preserve"> </w:t>
      </w:r>
      <w:r w:rsidR="00B4709E">
        <w:rPr>
          <w:rFonts w:ascii="Times" w:hAnsi="Times" w:cs="Times"/>
          <w:sz w:val="24"/>
          <w:szCs w:val="24"/>
        </w:rPr>
        <w:t>inkluderer studentstipender, finansiering av ulike foreninger og andre studentrelaterte tiltak. Det ble brukt omtrent som budsjettert totalt i 2022.</w:t>
      </w:r>
    </w:p>
    <w:p w14:paraId="5A671C8D" w14:textId="70CBBD86" w:rsidR="00B4709E" w:rsidRDefault="00B4709E" w:rsidP="00681CF1">
      <w:pPr>
        <w:spacing w:after="240" w:line="360" w:lineRule="auto"/>
        <w:rPr>
          <w:rFonts w:ascii="Times" w:hAnsi="Times" w:cs="Times"/>
          <w:sz w:val="24"/>
          <w:szCs w:val="24"/>
        </w:rPr>
      </w:pPr>
      <w:r>
        <w:rPr>
          <w:rFonts w:ascii="Times" w:hAnsi="Times" w:cs="Times"/>
          <w:i/>
          <w:iCs/>
          <w:sz w:val="24"/>
          <w:szCs w:val="24"/>
        </w:rPr>
        <w:t>SV Undervisning bachelor</w:t>
      </w:r>
      <w:r>
        <w:rPr>
          <w:rFonts w:ascii="Times" w:hAnsi="Times" w:cs="Times"/>
          <w:sz w:val="24"/>
          <w:szCs w:val="24"/>
        </w:rPr>
        <w:t xml:space="preserve"> er kostnader for timelærer på undervisning bachelor. Det ble brukt litt mer enn budsjettert i 2022. </w:t>
      </w:r>
    </w:p>
    <w:p w14:paraId="5332B663" w14:textId="34A7413E" w:rsidR="00B4709E" w:rsidRPr="00B4709E" w:rsidRDefault="00B4709E" w:rsidP="00681CF1">
      <w:pPr>
        <w:spacing w:after="240" w:line="360" w:lineRule="auto"/>
        <w:rPr>
          <w:rFonts w:ascii="Times" w:hAnsi="Times" w:cs="Times"/>
          <w:sz w:val="24"/>
          <w:szCs w:val="24"/>
        </w:rPr>
      </w:pPr>
      <w:r w:rsidRPr="00B4709E">
        <w:rPr>
          <w:rFonts w:ascii="Times" w:hAnsi="Times" w:cs="Times"/>
          <w:i/>
          <w:iCs/>
          <w:sz w:val="24"/>
          <w:szCs w:val="24"/>
        </w:rPr>
        <w:t>SV Undervisning master</w:t>
      </w:r>
      <w:r>
        <w:rPr>
          <w:rFonts w:ascii="Times" w:hAnsi="Times" w:cs="Times"/>
          <w:i/>
          <w:iCs/>
          <w:sz w:val="24"/>
          <w:szCs w:val="24"/>
        </w:rPr>
        <w:t xml:space="preserve"> </w:t>
      </w:r>
      <w:r>
        <w:rPr>
          <w:rFonts w:ascii="Times" w:hAnsi="Times" w:cs="Times"/>
          <w:sz w:val="24"/>
          <w:szCs w:val="24"/>
        </w:rPr>
        <w:t xml:space="preserve">disponerte </w:t>
      </w:r>
      <w:proofErr w:type="spellStart"/>
      <w:r>
        <w:rPr>
          <w:rFonts w:ascii="Times" w:hAnsi="Times" w:cs="Times"/>
          <w:sz w:val="24"/>
          <w:szCs w:val="24"/>
        </w:rPr>
        <w:t>ca</w:t>
      </w:r>
      <w:proofErr w:type="spellEnd"/>
      <w:r>
        <w:rPr>
          <w:rFonts w:ascii="Times" w:hAnsi="Times" w:cs="Times"/>
          <w:sz w:val="24"/>
          <w:szCs w:val="24"/>
        </w:rPr>
        <w:t xml:space="preserve"> like mye mindre som bachelor brukte for mye.</w:t>
      </w:r>
    </w:p>
    <w:p w14:paraId="21EE37BB" w14:textId="0F7EC8B6" w:rsidR="000B4955" w:rsidRDefault="000B4955" w:rsidP="00681CF1">
      <w:pPr>
        <w:spacing w:after="240" w:line="360" w:lineRule="auto"/>
        <w:rPr>
          <w:rFonts w:ascii="Times" w:hAnsi="Times" w:cs="Times"/>
          <w:sz w:val="24"/>
          <w:szCs w:val="24"/>
        </w:rPr>
      </w:pPr>
      <w:r>
        <w:rPr>
          <w:rFonts w:ascii="Times" w:hAnsi="Times" w:cs="Times"/>
          <w:i/>
          <w:iCs/>
          <w:sz w:val="24"/>
          <w:szCs w:val="24"/>
        </w:rPr>
        <w:t xml:space="preserve">UiO Felles </w:t>
      </w:r>
      <w:r w:rsidR="00546C23">
        <w:rPr>
          <w:rFonts w:ascii="Times" w:hAnsi="Times" w:cs="Times"/>
          <w:i/>
          <w:iCs/>
          <w:sz w:val="24"/>
          <w:szCs w:val="24"/>
        </w:rPr>
        <w:t>G</w:t>
      </w:r>
      <w:r>
        <w:rPr>
          <w:rFonts w:ascii="Times" w:hAnsi="Times" w:cs="Times"/>
          <w:i/>
          <w:iCs/>
          <w:sz w:val="24"/>
          <w:szCs w:val="24"/>
        </w:rPr>
        <w:t>jennomgående prosjekt</w:t>
      </w:r>
      <w:r w:rsidR="00D73746">
        <w:rPr>
          <w:rFonts w:ascii="Times" w:hAnsi="Times" w:cs="Times"/>
          <w:sz w:val="24"/>
          <w:szCs w:val="24"/>
        </w:rPr>
        <w:t xml:space="preserve"> e</w:t>
      </w:r>
      <w:r>
        <w:rPr>
          <w:rFonts w:ascii="Times" w:hAnsi="Times" w:cs="Times"/>
          <w:sz w:val="24"/>
          <w:szCs w:val="24"/>
        </w:rPr>
        <w:t>r hovedsakelig internhusleie</w:t>
      </w:r>
      <w:r w:rsidR="00F45F2C">
        <w:rPr>
          <w:rFonts w:ascii="Times" w:hAnsi="Times" w:cs="Times"/>
          <w:sz w:val="24"/>
          <w:szCs w:val="24"/>
        </w:rPr>
        <w:t xml:space="preserve">. </w:t>
      </w:r>
    </w:p>
    <w:p w14:paraId="2E19FC69" w14:textId="632CCD53" w:rsidR="001B3DAF" w:rsidRDefault="00F45F2C" w:rsidP="00B4709E">
      <w:pPr>
        <w:spacing w:after="240" w:line="360" w:lineRule="auto"/>
        <w:rPr>
          <w:rFonts w:ascii="Times" w:hAnsi="Times" w:cs="Times"/>
          <w:sz w:val="24"/>
          <w:szCs w:val="24"/>
        </w:rPr>
      </w:pPr>
      <w:proofErr w:type="spellStart"/>
      <w:r>
        <w:rPr>
          <w:rFonts w:ascii="Times" w:hAnsi="Times" w:cs="Times"/>
          <w:i/>
          <w:iCs/>
          <w:sz w:val="24"/>
          <w:szCs w:val="24"/>
        </w:rPr>
        <w:lastRenderedPageBreak/>
        <w:t>UiO:Norden</w:t>
      </w:r>
      <w:proofErr w:type="spellEnd"/>
      <w:r>
        <w:rPr>
          <w:rFonts w:ascii="Times" w:hAnsi="Times" w:cs="Times"/>
          <w:i/>
          <w:iCs/>
          <w:sz w:val="24"/>
          <w:szCs w:val="24"/>
        </w:rPr>
        <w:t xml:space="preserve"> </w:t>
      </w:r>
      <w:r>
        <w:rPr>
          <w:rFonts w:ascii="Times" w:hAnsi="Times" w:cs="Times"/>
          <w:sz w:val="24"/>
          <w:szCs w:val="24"/>
        </w:rPr>
        <w:t xml:space="preserve">består av to interne prosjekt som ikke var blitt budsjettert. Nordic Arctic </w:t>
      </w:r>
      <w:proofErr w:type="spellStart"/>
      <w:r>
        <w:rPr>
          <w:rFonts w:ascii="Times" w:hAnsi="Times" w:cs="Times"/>
          <w:sz w:val="24"/>
          <w:szCs w:val="24"/>
        </w:rPr>
        <w:t>Colonization</w:t>
      </w:r>
      <w:proofErr w:type="spellEnd"/>
      <w:r>
        <w:rPr>
          <w:rFonts w:ascii="Times" w:hAnsi="Times" w:cs="Times"/>
          <w:sz w:val="24"/>
          <w:szCs w:val="24"/>
        </w:rPr>
        <w:t xml:space="preserve"> og Nordic Hospitality.</w:t>
      </w:r>
    </w:p>
    <w:p w14:paraId="157F30BE" w14:textId="297BBDF0" w:rsidR="001B3DAF" w:rsidRDefault="001B3DAF" w:rsidP="00B4709E">
      <w:pPr>
        <w:spacing w:after="0" w:line="360" w:lineRule="auto"/>
        <w:rPr>
          <w:rFonts w:ascii="Times" w:hAnsi="Times" w:cs="Times"/>
          <w:sz w:val="24"/>
          <w:szCs w:val="24"/>
        </w:rPr>
      </w:pPr>
      <w:r>
        <w:rPr>
          <w:rFonts w:ascii="Times" w:hAnsi="Times" w:cs="Times"/>
          <w:sz w:val="24"/>
          <w:szCs w:val="24"/>
        </w:rPr>
        <w:t>Tabell 4: Prosjekt og delprosjekt SAI basis(</w:t>
      </w:r>
      <w:proofErr w:type="spellStart"/>
      <w:r>
        <w:rPr>
          <w:rFonts w:ascii="Times" w:hAnsi="Times" w:cs="Times"/>
          <w:sz w:val="24"/>
          <w:szCs w:val="24"/>
        </w:rPr>
        <w:t>eksl</w:t>
      </w:r>
      <w:proofErr w:type="spellEnd"/>
      <w:r>
        <w:rPr>
          <w:rFonts w:ascii="Times" w:hAnsi="Times" w:cs="Times"/>
          <w:sz w:val="24"/>
          <w:szCs w:val="24"/>
        </w:rPr>
        <w:t>. Fastlønn)</w:t>
      </w:r>
    </w:p>
    <w:tbl>
      <w:tblPr>
        <w:tblW w:w="5000" w:type="pct"/>
        <w:tblCellMar>
          <w:left w:w="70" w:type="dxa"/>
          <w:right w:w="70" w:type="dxa"/>
        </w:tblCellMar>
        <w:tblLook w:val="04A0" w:firstRow="1" w:lastRow="0" w:firstColumn="1" w:lastColumn="0" w:noHBand="0" w:noVBand="1"/>
      </w:tblPr>
      <w:tblGrid>
        <w:gridCol w:w="5302"/>
        <w:gridCol w:w="1731"/>
        <w:gridCol w:w="2019"/>
      </w:tblGrid>
      <w:tr w:rsidR="001B3DAF" w:rsidRPr="00A67D09" w14:paraId="2446347A" w14:textId="77777777" w:rsidTr="00FA5623">
        <w:trPr>
          <w:trHeight w:val="315"/>
        </w:trPr>
        <w:tc>
          <w:tcPr>
            <w:tcW w:w="5000" w:type="pct"/>
            <w:gridSpan w:val="3"/>
            <w:tcBorders>
              <w:top w:val="single" w:sz="8" w:space="0" w:color="auto"/>
              <w:left w:val="single" w:sz="8" w:space="0" w:color="auto"/>
              <w:bottom w:val="single" w:sz="8" w:space="0" w:color="305496"/>
              <w:right w:val="single" w:sz="8" w:space="0" w:color="000000"/>
            </w:tcBorders>
            <w:shd w:val="clear" w:color="000000" w:fill="4472C4"/>
            <w:noWrap/>
            <w:vAlign w:val="center"/>
            <w:hideMark/>
          </w:tcPr>
          <w:p w14:paraId="59942B19" w14:textId="5699C652" w:rsidR="001B3DAF" w:rsidRPr="00A67D09" w:rsidRDefault="001B3DAF" w:rsidP="00FA5623">
            <w:pPr>
              <w:spacing w:after="0" w:line="240" w:lineRule="auto"/>
              <w:rPr>
                <w:rFonts w:cs="Calibri"/>
                <w:b/>
                <w:bCs/>
                <w:color w:val="FFFFFF"/>
                <w:sz w:val="22"/>
                <w:szCs w:val="22"/>
              </w:rPr>
            </w:pPr>
            <w:r w:rsidRPr="00A67D09">
              <w:rPr>
                <w:rFonts w:cs="Calibri"/>
                <w:b/>
                <w:bCs/>
                <w:color w:val="FFFFFF"/>
                <w:sz w:val="22"/>
                <w:szCs w:val="22"/>
              </w:rPr>
              <w:t>SAIs aktivitet fordelt på hovedprosjektene</w:t>
            </w:r>
          </w:p>
        </w:tc>
      </w:tr>
      <w:tr w:rsidR="001B3DAF" w:rsidRPr="00A67D09" w14:paraId="60C13765" w14:textId="77777777" w:rsidTr="00FA5623">
        <w:trPr>
          <w:trHeight w:val="315"/>
        </w:trPr>
        <w:tc>
          <w:tcPr>
            <w:tcW w:w="2929" w:type="pct"/>
            <w:tcBorders>
              <w:top w:val="nil"/>
              <w:left w:val="single" w:sz="8" w:space="0" w:color="auto"/>
              <w:bottom w:val="single" w:sz="8" w:space="0" w:color="auto"/>
              <w:right w:val="nil"/>
            </w:tcBorders>
            <w:shd w:val="clear" w:color="000000" w:fill="4472C4"/>
            <w:noWrap/>
            <w:vAlign w:val="center"/>
            <w:hideMark/>
          </w:tcPr>
          <w:p w14:paraId="3457F05B" w14:textId="77777777" w:rsidR="001B3DAF" w:rsidRPr="00A67D09" w:rsidRDefault="001B3DAF" w:rsidP="00FA5623">
            <w:pPr>
              <w:spacing w:after="0" w:line="240" w:lineRule="auto"/>
              <w:rPr>
                <w:rFonts w:cs="Calibri"/>
                <w:b/>
                <w:bCs/>
                <w:color w:val="FFFFFF"/>
                <w:sz w:val="22"/>
                <w:szCs w:val="22"/>
              </w:rPr>
            </w:pPr>
            <w:r w:rsidRPr="00A67D09">
              <w:rPr>
                <w:rFonts w:cs="Calibri"/>
                <w:b/>
                <w:bCs/>
                <w:color w:val="FFFFFF"/>
                <w:sz w:val="22"/>
                <w:szCs w:val="22"/>
              </w:rPr>
              <w:t>Prosjekt og delprosjekt</w:t>
            </w:r>
          </w:p>
        </w:tc>
        <w:tc>
          <w:tcPr>
            <w:tcW w:w="956" w:type="pct"/>
            <w:tcBorders>
              <w:top w:val="nil"/>
              <w:left w:val="nil"/>
              <w:bottom w:val="single" w:sz="8" w:space="0" w:color="auto"/>
              <w:right w:val="nil"/>
            </w:tcBorders>
            <w:shd w:val="clear" w:color="000000" w:fill="4472C4"/>
            <w:noWrap/>
            <w:vAlign w:val="center"/>
            <w:hideMark/>
          </w:tcPr>
          <w:p w14:paraId="2CACAA34" w14:textId="77777777" w:rsidR="001B3DAF" w:rsidRPr="00A67D09" w:rsidRDefault="001B3DAF" w:rsidP="00FA5623">
            <w:pPr>
              <w:spacing w:after="0" w:line="240" w:lineRule="auto"/>
              <w:rPr>
                <w:rFonts w:cs="Calibri"/>
                <w:b/>
                <w:bCs/>
                <w:color w:val="FFFFFF"/>
                <w:sz w:val="22"/>
                <w:szCs w:val="22"/>
              </w:rPr>
            </w:pPr>
            <w:r w:rsidRPr="00A67D09">
              <w:rPr>
                <w:rFonts w:cs="Calibri"/>
                <w:b/>
                <w:bCs/>
                <w:color w:val="FFFFFF"/>
                <w:sz w:val="22"/>
                <w:szCs w:val="22"/>
              </w:rPr>
              <w:t>Regnskap 2022</w:t>
            </w:r>
          </w:p>
        </w:tc>
        <w:tc>
          <w:tcPr>
            <w:tcW w:w="1115" w:type="pct"/>
            <w:tcBorders>
              <w:top w:val="nil"/>
              <w:left w:val="nil"/>
              <w:bottom w:val="single" w:sz="8" w:space="0" w:color="auto"/>
              <w:right w:val="single" w:sz="8" w:space="0" w:color="auto"/>
            </w:tcBorders>
            <w:shd w:val="clear" w:color="000000" w:fill="4472C4"/>
            <w:noWrap/>
            <w:vAlign w:val="center"/>
            <w:hideMark/>
          </w:tcPr>
          <w:p w14:paraId="770A49E1" w14:textId="77777777" w:rsidR="001B3DAF" w:rsidRPr="00A67D09" w:rsidRDefault="001B3DAF" w:rsidP="00FA5623">
            <w:pPr>
              <w:spacing w:after="0" w:line="240" w:lineRule="auto"/>
              <w:rPr>
                <w:rFonts w:cs="Calibri"/>
                <w:b/>
                <w:bCs/>
                <w:color w:val="FFFFFF"/>
                <w:sz w:val="22"/>
                <w:szCs w:val="22"/>
              </w:rPr>
            </w:pPr>
            <w:r w:rsidRPr="00A67D09">
              <w:rPr>
                <w:rFonts w:cs="Calibri"/>
                <w:b/>
                <w:bCs/>
                <w:color w:val="FFFFFF"/>
                <w:sz w:val="22"/>
                <w:szCs w:val="22"/>
              </w:rPr>
              <w:t>Årsbudsjett  2022</w:t>
            </w:r>
          </w:p>
        </w:tc>
      </w:tr>
      <w:tr w:rsidR="001B3DAF" w:rsidRPr="00A67D09" w14:paraId="250A155A"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6F7704DD"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Livsvitenskap konvergensmidler(rekr.st.)</w:t>
            </w:r>
          </w:p>
        </w:tc>
        <w:tc>
          <w:tcPr>
            <w:tcW w:w="956" w:type="pct"/>
            <w:tcBorders>
              <w:top w:val="nil"/>
              <w:left w:val="nil"/>
              <w:bottom w:val="nil"/>
              <w:right w:val="nil"/>
            </w:tcBorders>
            <w:shd w:val="clear" w:color="auto" w:fill="auto"/>
            <w:noWrap/>
            <w:vAlign w:val="bottom"/>
            <w:hideMark/>
          </w:tcPr>
          <w:p w14:paraId="4402970F"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1 777 620</w:t>
            </w:r>
          </w:p>
        </w:tc>
        <w:tc>
          <w:tcPr>
            <w:tcW w:w="1115" w:type="pct"/>
            <w:tcBorders>
              <w:top w:val="nil"/>
              <w:left w:val="nil"/>
              <w:bottom w:val="nil"/>
              <w:right w:val="single" w:sz="8" w:space="0" w:color="auto"/>
            </w:tcBorders>
            <w:shd w:val="clear" w:color="auto" w:fill="auto"/>
            <w:noWrap/>
            <w:vAlign w:val="bottom"/>
            <w:hideMark/>
          </w:tcPr>
          <w:p w14:paraId="3269EF32"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1 794 598</w:t>
            </w:r>
          </w:p>
        </w:tc>
      </w:tr>
      <w:tr w:rsidR="001B3DAF" w:rsidRPr="00A67D09" w14:paraId="71FBAFDF"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0EE1DC6A"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Studentassistenter - Ekstern øremerking</w:t>
            </w:r>
          </w:p>
        </w:tc>
        <w:tc>
          <w:tcPr>
            <w:tcW w:w="956" w:type="pct"/>
            <w:tcBorders>
              <w:top w:val="nil"/>
              <w:left w:val="nil"/>
              <w:bottom w:val="nil"/>
              <w:right w:val="nil"/>
            </w:tcBorders>
            <w:shd w:val="clear" w:color="auto" w:fill="auto"/>
            <w:noWrap/>
            <w:vAlign w:val="bottom"/>
            <w:hideMark/>
          </w:tcPr>
          <w:p w14:paraId="09D18343"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47 075</w:t>
            </w:r>
          </w:p>
        </w:tc>
        <w:tc>
          <w:tcPr>
            <w:tcW w:w="1115" w:type="pct"/>
            <w:tcBorders>
              <w:top w:val="nil"/>
              <w:left w:val="nil"/>
              <w:bottom w:val="nil"/>
              <w:right w:val="single" w:sz="8" w:space="0" w:color="auto"/>
            </w:tcBorders>
            <w:shd w:val="clear" w:color="auto" w:fill="auto"/>
            <w:noWrap/>
            <w:vAlign w:val="bottom"/>
            <w:hideMark/>
          </w:tcPr>
          <w:p w14:paraId="45A55005"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r>
      <w:tr w:rsidR="001B3DAF" w:rsidRPr="00A67D09" w14:paraId="4D78A65F"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5F96F8F8"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Eksamen bachelor</w:t>
            </w:r>
          </w:p>
        </w:tc>
        <w:tc>
          <w:tcPr>
            <w:tcW w:w="956" w:type="pct"/>
            <w:tcBorders>
              <w:top w:val="nil"/>
              <w:left w:val="nil"/>
              <w:bottom w:val="nil"/>
              <w:right w:val="nil"/>
            </w:tcBorders>
            <w:shd w:val="clear" w:color="auto" w:fill="auto"/>
            <w:noWrap/>
            <w:vAlign w:val="bottom"/>
            <w:hideMark/>
          </w:tcPr>
          <w:p w14:paraId="3DDA1EC8"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422 538</w:t>
            </w:r>
          </w:p>
        </w:tc>
        <w:tc>
          <w:tcPr>
            <w:tcW w:w="1115" w:type="pct"/>
            <w:tcBorders>
              <w:top w:val="nil"/>
              <w:left w:val="nil"/>
              <w:bottom w:val="nil"/>
              <w:right w:val="single" w:sz="8" w:space="0" w:color="auto"/>
            </w:tcBorders>
            <w:shd w:val="clear" w:color="auto" w:fill="auto"/>
            <w:noWrap/>
            <w:vAlign w:val="bottom"/>
            <w:hideMark/>
          </w:tcPr>
          <w:p w14:paraId="73DBAC94"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740 741</w:t>
            </w:r>
          </w:p>
        </w:tc>
      </w:tr>
      <w:tr w:rsidR="001B3DAF" w:rsidRPr="00A67D09" w14:paraId="2C5DC8A9" w14:textId="77777777" w:rsidTr="00FA5623">
        <w:trPr>
          <w:trHeight w:val="270"/>
        </w:trPr>
        <w:tc>
          <w:tcPr>
            <w:tcW w:w="2929" w:type="pct"/>
            <w:tcBorders>
              <w:top w:val="nil"/>
              <w:left w:val="single" w:sz="8" w:space="0" w:color="auto"/>
              <w:bottom w:val="nil"/>
              <w:right w:val="nil"/>
            </w:tcBorders>
            <w:shd w:val="clear" w:color="auto" w:fill="auto"/>
            <w:noWrap/>
            <w:vAlign w:val="bottom"/>
            <w:hideMark/>
          </w:tcPr>
          <w:p w14:paraId="2893670D"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Eksamen master</w:t>
            </w:r>
          </w:p>
        </w:tc>
        <w:tc>
          <w:tcPr>
            <w:tcW w:w="956" w:type="pct"/>
            <w:tcBorders>
              <w:top w:val="nil"/>
              <w:left w:val="nil"/>
              <w:bottom w:val="nil"/>
              <w:right w:val="nil"/>
            </w:tcBorders>
            <w:shd w:val="clear" w:color="auto" w:fill="auto"/>
            <w:noWrap/>
            <w:vAlign w:val="bottom"/>
            <w:hideMark/>
          </w:tcPr>
          <w:p w14:paraId="39E51DB6"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152 501</w:t>
            </w:r>
          </w:p>
        </w:tc>
        <w:tc>
          <w:tcPr>
            <w:tcW w:w="1115" w:type="pct"/>
            <w:tcBorders>
              <w:top w:val="nil"/>
              <w:left w:val="nil"/>
              <w:bottom w:val="nil"/>
              <w:right w:val="single" w:sz="8" w:space="0" w:color="auto"/>
            </w:tcBorders>
            <w:shd w:val="clear" w:color="auto" w:fill="auto"/>
            <w:noWrap/>
            <w:vAlign w:val="bottom"/>
            <w:hideMark/>
          </w:tcPr>
          <w:p w14:paraId="25B1AD9B"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317 805</w:t>
            </w:r>
          </w:p>
        </w:tc>
      </w:tr>
      <w:tr w:rsidR="001B3DAF" w:rsidRPr="00A67D09" w14:paraId="4F338005" w14:textId="77777777" w:rsidTr="00FA5623">
        <w:trPr>
          <w:trHeight w:val="255"/>
        </w:trPr>
        <w:tc>
          <w:tcPr>
            <w:tcW w:w="2929" w:type="pct"/>
            <w:tcBorders>
              <w:top w:val="single" w:sz="8" w:space="0" w:color="auto"/>
              <w:left w:val="single" w:sz="8" w:space="0" w:color="auto"/>
              <w:bottom w:val="nil"/>
              <w:right w:val="nil"/>
            </w:tcBorders>
            <w:shd w:val="clear" w:color="auto" w:fill="auto"/>
            <w:noWrap/>
            <w:vAlign w:val="bottom"/>
            <w:hideMark/>
          </w:tcPr>
          <w:p w14:paraId="24E7BB76"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Faglige tiltak</w:t>
            </w:r>
          </w:p>
        </w:tc>
        <w:tc>
          <w:tcPr>
            <w:tcW w:w="956" w:type="pct"/>
            <w:tcBorders>
              <w:top w:val="single" w:sz="8" w:space="0" w:color="auto"/>
              <w:left w:val="nil"/>
              <w:bottom w:val="nil"/>
              <w:right w:val="nil"/>
            </w:tcBorders>
            <w:shd w:val="clear" w:color="auto" w:fill="auto"/>
            <w:noWrap/>
            <w:vAlign w:val="bottom"/>
            <w:hideMark/>
          </w:tcPr>
          <w:p w14:paraId="690F5CF4"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c>
          <w:tcPr>
            <w:tcW w:w="1115" w:type="pct"/>
            <w:tcBorders>
              <w:top w:val="single" w:sz="8" w:space="0" w:color="auto"/>
              <w:left w:val="nil"/>
              <w:bottom w:val="nil"/>
              <w:right w:val="single" w:sz="8" w:space="0" w:color="auto"/>
            </w:tcBorders>
            <w:shd w:val="clear" w:color="auto" w:fill="auto"/>
            <w:noWrap/>
            <w:vAlign w:val="bottom"/>
            <w:hideMark/>
          </w:tcPr>
          <w:p w14:paraId="0D6DFA99"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r>
      <w:tr w:rsidR="001B3DAF" w:rsidRPr="00A67D09" w14:paraId="48B1D1C8"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05C321C0"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Annen faglig aktivitet</w:t>
            </w:r>
          </w:p>
        </w:tc>
        <w:tc>
          <w:tcPr>
            <w:tcW w:w="956" w:type="pct"/>
            <w:tcBorders>
              <w:top w:val="nil"/>
              <w:left w:val="nil"/>
              <w:bottom w:val="nil"/>
              <w:right w:val="nil"/>
            </w:tcBorders>
            <w:shd w:val="clear" w:color="auto" w:fill="auto"/>
            <w:noWrap/>
            <w:vAlign w:val="bottom"/>
            <w:hideMark/>
          </w:tcPr>
          <w:p w14:paraId="29F285BD"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140 560</w:t>
            </w:r>
          </w:p>
        </w:tc>
        <w:tc>
          <w:tcPr>
            <w:tcW w:w="1115" w:type="pct"/>
            <w:tcBorders>
              <w:top w:val="nil"/>
              <w:left w:val="nil"/>
              <w:bottom w:val="nil"/>
              <w:right w:val="single" w:sz="8" w:space="0" w:color="auto"/>
            </w:tcBorders>
            <w:shd w:val="clear" w:color="auto" w:fill="auto"/>
            <w:noWrap/>
            <w:vAlign w:val="bottom"/>
            <w:hideMark/>
          </w:tcPr>
          <w:p w14:paraId="580165F8"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6E7913E1"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68C9B4B4"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Fagseminar/instituttseminar</w:t>
            </w:r>
          </w:p>
        </w:tc>
        <w:tc>
          <w:tcPr>
            <w:tcW w:w="956" w:type="pct"/>
            <w:tcBorders>
              <w:top w:val="nil"/>
              <w:left w:val="nil"/>
              <w:bottom w:val="nil"/>
              <w:right w:val="nil"/>
            </w:tcBorders>
            <w:shd w:val="clear" w:color="auto" w:fill="auto"/>
            <w:noWrap/>
            <w:vAlign w:val="bottom"/>
            <w:hideMark/>
          </w:tcPr>
          <w:p w14:paraId="1D264F6F"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377 733</w:t>
            </w:r>
          </w:p>
        </w:tc>
        <w:tc>
          <w:tcPr>
            <w:tcW w:w="1115" w:type="pct"/>
            <w:tcBorders>
              <w:top w:val="nil"/>
              <w:left w:val="nil"/>
              <w:bottom w:val="nil"/>
              <w:right w:val="single" w:sz="8" w:space="0" w:color="auto"/>
            </w:tcBorders>
            <w:shd w:val="clear" w:color="auto" w:fill="auto"/>
            <w:noWrap/>
            <w:vAlign w:val="bottom"/>
            <w:hideMark/>
          </w:tcPr>
          <w:p w14:paraId="61C21A55"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60 000</w:t>
            </w:r>
          </w:p>
        </w:tc>
      </w:tr>
      <w:tr w:rsidR="001B3DAF" w:rsidRPr="00A67D09" w14:paraId="008A38CB" w14:textId="77777777" w:rsidTr="00FA5623">
        <w:trPr>
          <w:trHeight w:val="270"/>
        </w:trPr>
        <w:tc>
          <w:tcPr>
            <w:tcW w:w="2929" w:type="pct"/>
            <w:tcBorders>
              <w:top w:val="nil"/>
              <w:left w:val="single" w:sz="8" w:space="0" w:color="auto"/>
              <w:bottom w:val="nil"/>
              <w:right w:val="nil"/>
            </w:tcBorders>
            <w:shd w:val="clear" w:color="auto" w:fill="auto"/>
            <w:noWrap/>
            <w:vAlign w:val="bottom"/>
            <w:hideMark/>
          </w:tcPr>
          <w:p w14:paraId="35FC993F"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Æresdoktorkreering</w:t>
            </w:r>
          </w:p>
        </w:tc>
        <w:tc>
          <w:tcPr>
            <w:tcW w:w="956" w:type="pct"/>
            <w:tcBorders>
              <w:top w:val="nil"/>
              <w:left w:val="nil"/>
              <w:bottom w:val="nil"/>
              <w:right w:val="nil"/>
            </w:tcBorders>
            <w:shd w:val="clear" w:color="auto" w:fill="auto"/>
            <w:noWrap/>
            <w:vAlign w:val="bottom"/>
            <w:hideMark/>
          </w:tcPr>
          <w:p w14:paraId="368FDF21"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46 118</w:t>
            </w:r>
          </w:p>
        </w:tc>
        <w:tc>
          <w:tcPr>
            <w:tcW w:w="1115" w:type="pct"/>
            <w:tcBorders>
              <w:top w:val="nil"/>
              <w:left w:val="nil"/>
              <w:bottom w:val="nil"/>
              <w:right w:val="single" w:sz="8" w:space="0" w:color="auto"/>
            </w:tcBorders>
            <w:shd w:val="clear" w:color="auto" w:fill="auto"/>
            <w:noWrap/>
            <w:vAlign w:val="bottom"/>
            <w:hideMark/>
          </w:tcPr>
          <w:p w14:paraId="486FB547"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025ACC64" w14:textId="77777777" w:rsidTr="00FA5623">
        <w:trPr>
          <w:trHeight w:val="270"/>
        </w:trPr>
        <w:tc>
          <w:tcPr>
            <w:tcW w:w="2929" w:type="pct"/>
            <w:tcBorders>
              <w:top w:val="single" w:sz="8" w:space="0" w:color="auto"/>
              <w:left w:val="single" w:sz="8" w:space="0" w:color="auto"/>
              <w:bottom w:val="single" w:sz="8" w:space="0" w:color="auto"/>
              <w:right w:val="nil"/>
            </w:tcBorders>
            <w:shd w:val="clear" w:color="auto" w:fill="auto"/>
            <w:noWrap/>
            <w:vAlign w:val="bottom"/>
            <w:hideMark/>
          </w:tcPr>
          <w:p w14:paraId="51B1689C"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Faglige tiltak Total</w:t>
            </w:r>
          </w:p>
        </w:tc>
        <w:tc>
          <w:tcPr>
            <w:tcW w:w="956" w:type="pct"/>
            <w:tcBorders>
              <w:top w:val="single" w:sz="8" w:space="0" w:color="auto"/>
              <w:left w:val="nil"/>
              <w:bottom w:val="single" w:sz="8" w:space="0" w:color="auto"/>
              <w:right w:val="nil"/>
            </w:tcBorders>
            <w:shd w:val="clear" w:color="auto" w:fill="auto"/>
            <w:noWrap/>
            <w:vAlign w:val="bottom"/>
            <w:hideMark/>
          </w:tcPr>
          <w:p w14:paraId="1E07109A"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564 411</w:t>
            </w:r>
          </w:p>
        </w:tc>
        <w:tc>
          <w:tcPr>
            <w:tcW w:w="1115" w:type="pct"/>
            <w:tcBorders>
              <w:top w:val="single" w:sz="8" w:space="0" w:color="auto"/>
              <w:left w:val="nil"/>
              <w:bottom w:val="single" w:sz="8" w:space="0" w:color="auto"/>
              <w:right w:val="single" w:sz="8" w:space="0" w:color="auto"/>
            </w:tcBorders>
            <w:shd w:val="clear" w:color="auto" w:fill="auto"/>
            <w:noWrap/>
            <w:vAlign w:val="bottom"/>
            <w:hideMark/>
          </w:tcPr>
          <w:p w14:paraId="1014A06A"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60 000</w:t>
            </w:r>
          </w:p>
        </w:tc>
      </w:tr>
      <w:tr w:rsidR="001B3DAF" w:rsidRPr="00A67D09" w14:paraId="2A6C28EE"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705FCF8C"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Forskerutdanningen</w:t>
            </w:r>
          </w:p>
        </w:tc>
        <w:tc>
          <w:tcPr>
            <w:tcW w:w="956" w:type="pct"/>
            <w:tcBorders>
              <w:top w:val="nil"/>
              <w:left w:val="nil"/>
              <w:bottom w:val="nil"/>
              <w:right w:val="nil"/>
            </w:tcBorders>
            <w:shd w:val="clear" w:color="auto" w:fill="auto"/>
            <w:noWrap/>
            <w:vAlign w:val="bottom"/>
            <w:hideMark/>
          </w:tcPr>
          <w:p w14:paraId="26AA290C"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c>
          <w:tcPr>
            <w:tcW w:w="1115" w:type="pct"/>
            <w:tcBorders>
              <w:top w:val="nil"/>
              <w:left w:val="nil"/>
              <w:bottom w:val="nil"/>
              <w:right w:val="single" w:sz="8" w:space="0" w:color="auto"/>
            </w:tcBorders>
            <w:shd w:val="clear" w:color="auto" w:fill="auto"/>
            <w:noWrap/>
            <w:vAlign w:val="bottom"/>
            <w:hideMark/>
          </w:tcPr>
          <w:p w14:paraId="68F56D3A"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r>
      <w:tr w:rsidR="001B3DAF" w:rsidRPr="00A67D09" w14:paraId="4AC8BCA5"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126B0AA8"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 xml:space="preserve">Bedømmelse og disputas </w:t>
            </w:r>
            <w:proofErr w:type="spellStart"/>
            <w:r w:rsidRPr="00A67D09">
              <w:rPr>
                <w:rFonts w:ascii="Arial" w:hAnsi="Arial" w:cs="Arial"/>
                <w:color w:val="000000"/>
              </w:rPr>
              <w:t>phd</w:t>
            </w:r>
            <w:proofErr w:type="spellEnd"/>
          </w:p>
        </w:tc>
        <w:tc>
          <w:tcPr>
            <w:tcW w:w="956" w:type="pct"/>
            <w:tcBorders>
              <w:top w:val="nil"/>
              <w:left w:val="nil"/>
              <w:bottom w:val="nil"/>
              <w:right w:val="nil"/>
            </w:tcBorders>
            <w:shd w:val="clear" w:color="auto" w:fill="auto"/>
            <w:noWrap/>
            <w:vAlign w:val="bottom"/>
            <w:hideMark/>
          </w:tcPr>
          <w:p w14:paraId="2F847A7E"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157 109</w:t>
            </w:r>
          </w:p>
        </w:tc>
        <w:tc>
          <w:tcPr>
            <w:tcW w:w="1115" w:type="pct"/>
            <w:tcBorders>
              <w:top w:val="nil"/>
              <w:left w:val="nil"/>
              <w:bottom w:val="nil"/>
              <w:right w:val="single" w:sz="8" w:space="0" w:color="auto"/>
            </w:tcBorders>
            <w:shd w:val="clear" w:color="auto" w:fill="auto"/>
            <w:noWrap/>
            <w:vAlign w:val="bottom"/>
            <w:hideMark/>
          </w:tcPr>
          <w:p w14:paraId="085BF4BD"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252 234</w:t>
            </w:r>
          </w:p>
        </w:tc>
      </w:tr>
      <w:tr w:rsidR="001B3DAF" w:rsidRPr="00A67D09" w14:paraId="6DAB1669"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11F9D272"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 xml:space="preserve">Undervisning </w:t>
            </w:r>
            <w:proofErr w:type="spellStart"/>
            <w:r w:rsidRPr="00A67D09">
              <w:rPr>
                <w:rFonts w:ascii="Arial" w:hAnsi="Arial" w:cs="Arial"/>
                <w:color w:val="000000"/>
              </w:rPr>
              <w:t>phd</w:t>
            </w:r>
            <w:proofErr w:type="spellEnd"/>
          </w:p>
        </w:tc>
        <w:tc>
          <w:tcPr>
            <w:tcW w:w="956" w:type="pct"/>
            <w:tcBorders>
              <w:top w:val="nil"/>
              <w:left w:val="nil"/>
              <w:bottom w:val="nil"/>
              <w:right w:val="nil"/>
            </w:tcBorders>
            <w:shd w:val="clear" w:color="auto" w:fill="auto"/>
            <w:noWrap/>
            <w:vAlign w:val="bottom"/>
            <w:hideMark/>
          </w:tcPr>
          <w:p w14:paraId="380B2459"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6 020</w:t>
            </w:r>
          </w:p>
        </w:tc>
        <w:tc>
          <w:tcPr>
            <w:tcW w:w="1115" w:type="pct"/>
            <w:tcBorders>
              <w:top w:val="nil"/>
              <w:left w:val="nil"/>
              <w:bottom w:val="nil"/>
              <w:right w:val="single" w:sz="8" w:space="0" w:color="auto"/>
            </w:tcBorders>
            <w:shd w:val="clear" w:color="auto" w:fill="auto"/>
            <w:noWrap/>
            <w:vAlign w:val="bottom"/>
            <w:hideMark/>
          </w:tcPr>
          <w:p w14:paraId="1E7E485F"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81 117</w:t>
            </w:r>
          </w:p>
        </w:tc>
      </w:tr>
      <w:tr w:rsidR="001B3DAF" w:rsidRPr="00A67D09" w14:paraId="18DE6E65" w14:textId="77777777" w:rsidTr="00FA5623">
        <w:trPr>
          <w:trHeight w:val="270"/>
        </w:trPr>
        <w:tc>
          <w:tcPr>
            <w:tcW w:w="2929" w:type="pct"/>
            <w:tcBorders>
              <w:top w:val="nil"/>
              <w:left w:val="single" w:sz="8" w:space="0" w:color="auto"/>
              <w:bottom w:val="nil"/>
              <w:right w:val="nil"/>
            </w:tcBorders>
            <w:shd w:val="clear" w:color="auto" w:fill="auto"/>
            <w:noWrap/>
            <w:vAlign w:val="bottom"/>
            <w:hideMark/>
          </w:tcPr>
          <w:p w14:paraId="5787B94C"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 xml:space="preserve">Veiledning </w:t>
            </w:r>
            <w:proofErr w:type="spellStart"/>
            <w:r w:rsidRPr="00A67D09">
              <w:rPr>
                <w:rFonts w:ascii="Arial" w:hAnsi="Arial" w:cs="Arial"/>
                <w:color w:val="000000"/>
              </w:rPr>
              <w:t>phd</w:t>
            </w:r>
            <w:proofErr w:type="spellEnd"/>
          </w:p>
        </w:tc>
        <w:tc>
          <w:tcPr>
            <w:tcW w:w="956" w:type="pct"/>
            <w:tcBorders>
              <w:top w:val="nil"/>
              <w:left w:val="nil"/>
              <w:bottom w:val="nil"/>
              <w:right w:val="nil"/>
            </w:tcBorders>
            <w:shd w:val="clear" w:color="auto" w:fill="auto"/>
            <w:noWrap/>
            <w:vAlign w:val="bottom"/>
            <w:hideMark/>
          </w:tcPr>
          <w:p w14:paraId="0CDC7BE5"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65 573</w:t>
            </w:r>
          </w:p>
        </w:tc>
        <w:tc>
          <w:tcPr>
            <w:tcW w:w="1115" w:type="pct"/>
            <w:tcBorders>
              <w:top w:val="nil"/>
              <w:left w:val="nil"/>
              <w:bottom w:val="nil"/>
              <w:right w:val="single" w:sz="8" w:space="0" w:color="auto"/>
            </w:tcBorders>
            <w:shd w:val="clear" w:color="auto" w:fill="auto"/>
            <w:noWrap/>
            <w:vAlign w:val="bottom"/>
            <w:hideMark/>
          </w:tcPr>
          <w:p w14:paraId="0189A729"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5785B71E" w14:textId="77777777" w:rsidTr="00FA5623">
        <w:trPr>
          <w:trHeight w:val="270"/>
        </w:trPr>
        <w:tc>
          <w:tcPr>
            <w:tcW w:w="2929" w:type="pct"/>
            <w:tcBorders>
              <w:top w:val="single" w:sz="8" w:space="0" w:color="auto"/>
              <w:left w:val="single" w:sz="8" w:space="0" w:color="auto"/>
              <w:bottom w:val="single" w:sz="8" w:space="0" w:color="auto"/>
              <w:right w:val="nil"/>
            </w:tcBorders>
            <w:shd w:val="clear" w:color="auto" w:fill="auto"/>
            <w:noWrap/>
            <w:vAlign w:val="bottom"/>
            <w:hideMark/>
          </w:tcPr>
          <w:p w14:paraId="283DC966"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Forskerutdanningen Total</w:t>
            </w:r>
          </w:p>
        </w:tc>
        <w:tc>
          <w:tcPr>
            <w:tcW w:w="956" w:type="pct"/>
            <w:tcBorders>
              <w:top w:val="single" w:sz="8" w:space="0" w:color="auto"/>
              <w:left w:val="nil"/>
              <w:bottom w:val="single" w:sz="8" w:space="0" w:color="auto"/>
              <w:right w:val="nil"/>
            </w:tcBorders>
            <w:shd w:val="clear" w:color="auto" w:fill="auto"/>
            <w:noWrap/>
            <w:vAlign w:val="bottom"/>
            <w:hideMark/>
          </w:tcPr>
          <w:p w14:paraId="65640F94"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228 702</w:t>
            </w:r>
          </w:p>
        </w:tc>
        <w:tc>
          <w:tcPr>
            <w:tcW w:w="1115" w:type="pct"/>
            <w:tcBorders>
              <w:top w:val="single" w:sz="8" w:space="0" w:color="auto"/>
              <w:left w:val="nil"/>
              <w:bottom w:val="single" w:sz="8" w:space="0" w:color="auto"/>
              <w:right w:val="single" w:sz="8" w:space="0" w:color="auto"/>
            </w:tcBorders>
            <w:shd w:val="clear" w:color="auto" w:fill="auto"/>
            <w:noWrap/>
            <w:vAlign w:val="bottom"/>
            <w:hideMark/>
          </w:tcPr>
          <w:p w14:paraId="4AB687D4"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333 350</w:t>
            </w:r>
          </w:p>
        </w:tc>
      </w:tr>
      <w:tr w:rsidR="001B3DAF" w:rsidRPr="00A67D09" w14:paraId="21DFFFE1" w14:textId="77777777" w:rsidTr="00FA5623">
        <w:trPr>
          <w:trHeight w:val="270"/>
        </w:trPr>
        <w:tc>
          <w:tcPr>
            <w:tcW w:w="2929" w:type="pct"/>
            <w:tcBorders>
              <w:top w:val="nil"/>
              <w:left w:val="single" w:sz="8" w:space="0" w:color="auto"/>
              <w:bottom w:val="nil"/>
              <w:right w:val="nil"/>
            </w:tcBorders>
            <w:shd w:val="clear" w:color="auto" w:fill="auto"/>
            <w:noWrap/>
            <w:vAlign w:val="bottom"/>
            <w:hideMark/>
          </w:tcPr>
          <w:p w14:paraId="3FCED157"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Forskningsmidler</w:t>
            </w:r>
          </w:p>
        </w:tc>
        <w:tc>
          <w:tcPr>
            <w:tcW w:w="956" w:type="pct"/>
            <w:tcBorders>
              <w:top w:val="nil"/>
              <w:left w:val="nil"/>
              <w:bottom w:val="nil"/>
              <w:right w:val="nil"/>
            </w:tcBorders>
            <w:shd w:val="clear" w:color="auto" w:fill="auto"/>
            <w:noWrap/>
            <w:vAlign w:val="bottom"/>
            <w:hideMark/>
          </w:tcPr>
          <w:p w14:paraId="7C41CF78"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401 204</w:t>
            </w:r>
          </w:p>
        </w:tc>
        <w:tc>
          <w:tcPr>
            <w:tcW w:w="1115" w:type="pct"/>
            <w:tcBorders>
              <w:top w:val="nil"/>
              <w:left w:val="nil"/>
              <w:bottom w:val="nil"/>
              <w:right w:val="single" w:sz="8" w:space="0" w:color="auto"/>
            </w:tcBorders>
            <w:shd w:val="clear" w:color="auto" w:fill="auto"/>
            <w:noWrap/>
            <w:vAlign w:val="bottom"/>
            <w:hideMark/>
          </w:tcPr>
          <w:p w14:paraId="03C118C5"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150 000</w:t>
            </w:r>
          </w:p>
        </w:tc>
      </w:tr>
      <w:tr w:rsidR="001B3DAF" w:rsidRPr="00A67D09" w14:paraId="316A18BE" w14:textId="77777777" w:rsidTr="00FA5623">
        <w:trPr>
          <w:trHeight w:val="255"/>
        </w:trPr>
        <w:tc>
          <w:tcPr>
            <w:tcW w:w="2929" w:type="pct"/>
            <w:tcBorders>
              <w:top w:val="single" w:sz="8" w:space="0" w:color="auto"/>
              <w:left w:val="single" w:sz="8" w:space="0" w:color="auto"/>
              <w:bottom w:val="nil"/>
              <w:right w:val="nil"/>
            </w:tcBorders>
            <w:shd w:val="clear" w:color="auto" w:fill="auto"/>
            <w:noWrap/>
            <w:vAlign w:val="bottom"/>
            <w:hideMark/>
          </w:tcPr>
          <w:p w14:paraId="29682B10"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Generell drift</w:t>
            </w:r>
          </w:p>
        </w:tc>
        <w:tc>
          <w:tcPr>
            <w:tcW w:w="956" w:type="pct"/>
            <w:tcBorders>
              <w:top w:val="single" w:sz="8" w:space="0" w:color="auto"/>
              <w:left w:val="nil"/>
              <w:bottom w:val="nil"/>
              <w:right w:val="nil"/>
            </w:tcBorders>
            <w:shd w:val="clear" w:color="auto" w:fill="auto"/>
            <w:noWrap/>
            <w:vAlign w:val="bottom"/>
            <w:hideMark/>
          </w:tcPr>
          <w:p w14:paraId="1C48D3DD"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c>
          <w:tcPr>
            <w:tcW w:w="1115" w:type="pct"/>
            <w:tcBorders>
              <w:top w:val="single" w:sz="8" w:space="0" w:color="auto"/>
              <w:left w:val="nil"/>
              <w:bottom w:val="nil"/>
              <w:right w:val="single" w:sz="8" w:space="0" w:color="auto"/>
            </w:tcBorders>
            <w:shd w:val="clear" w:color="auto" w:fill="auto"/>
            <w:noWrap/>
            <w:vAlign w:val="bottom"/>
            <w:hideMark/>
          </w:tcPr>
          <w:p w14:paraId="30F490F7"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r>
      <w:tr w:rsidR="001B3DAF" w:rsidRPr="00A67D09" w14:paraId="28EF6050"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4E43EFAA"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Bedømmelse vit. stilling/opprykk</w:t>
            </w:r>
          </w:p>
        </w:tc>
        <w:tc>
          <w:tcPr>
            <w:tcW w:w="956" w:type="pct"/>
            <w:tcBorders>
              <w:top w:val="nil"/>
              <w:left w:val="nil"/>
              <w:bottom w:val="nil"/>
              <w:right w:val="nil"/>
            </w:tcBorders>
            <w:shd w:val="clear" w:color="auto" w:fill="auto"/>
            <w:noWrap/>
            <w:vAlign w:val="bottom"/>
            <w:hideMark/>
          </w:tcPr>
          <w:p w14:paraId="1F4E20E8"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93 291</w:t>
            </w:r>
          </w:p>
        </w:tc>
        <w:tc>
          <w:tcPr>
            <w:tcW w:w="1115" w:type="pct"/>
            <w:tcBorders>
              <w:top w:val="nil"/>
              <w:left w:val="nil"/>
              <w:bottom w:val="nil"/>
              <w:right w:val="single" w:sz="8" w:space="0" w:color="auto"/>
            </w:tcBorders>
            <w:shd w:val="clear" w:color="auto" w:fill="auto"/>
            <w:noWrap/>
            <w:vAlign w:val="bottom"/>
            <w:hideMark/>
          </w:tcPr>
          <w:p w14:paraId="13511716"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120 827</w:t>
            </w:r>
          </w:p>
        </w:tc>
      </w:tr>
      <w:tr w:rsidR="001B3DAF" w:rsidRPr="00A67D09" w14:paraId="29252874"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024EB52F"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IT-kostnader</w:t>
            </w:r>
          </w:p>
        </w:tc>
        <w:tc>
          <w:tcPr>
            <w:tcW w:w="956" w:type="pct"/>
            <w:tcBorders>
              <w:top w:val="nil"/>
              <w:left w:val="nil"/>
              <w:bottom w:val="nil"/>
              <w:right w:val="nil"/>
            </w:tcBorders>
            <w:shd w:val="clear" w:color="auto" w:fill="auto"/>
            <w:noWrap/>
            <w:vAlign w:val="bottom"/>
            <w:hideMark/>
          </w:tcPr>
          <w:p w14:paraId="20897091"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444 214</w:t>
            </w:r>
          </w:p>
        </w:tc>
        <w:tc>
          <w:tcPr>
            <w:tcW w:w="1115" w:type="pct"/>
            <w:tcBorders>
              <w:top w:val="nil"/>
              <w:left w:val="nil"/>
              <w:bottom w:val="nil"/>
              <w:right w:val="single" w:sz="8" w:space="0" w:color="auto"/>
            </w:tcBorders>
            <w:shd w:val="clear" w:color="auto" w:fill="auto"/>
            <w:noWrap/>
            <w:vAlign w:val="bottom"/>
            <w:hideMark/>
          </w:tcPr>
          <w:p w14:paraId="53B02FC3"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130 000</w:t>
            </w:r>
          </w:p>
        </w:tc>
      </w:tr>
      <w:tr w:rsidR="001B3DAF" w:rsidRPr="00A67D09" w14:paraId="7BD03467"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118DB11A"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Kompetanseutvikling admin. ansatte</w:t>
            </w:r>
          </w:p>
        </w:tc>
        <w:tc>
          <w:tcPr>
            <w:tcW w:w="956" w:type="pct"/>
            <w:tcBorders>
              <w:top w:val="nil"/>
              <w:left w:val="nil"/>
              <w:bottom w:val="nil"/>
              <w:right w:val="nil"/>
            </w:tcBorders>
            <w:shd w:val="clear" w:color="auto" w:fill="auto"/>
            <w:noWrap/>
            <w:vAlign w:val="bottom"/>
            <w:hideMark/>
          </w:tcPr>
          <w:p w14:paraId="03CFE673"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153 788</w:t>
            </w:r>
          </w:p>
        </w:tc>
        <w:tc>
          <w:tcPr>
            <w:tcW w:w="1115" w:type="pct"/>
            <w:tcBorders>
              <w:top w:val="nil"/>
              <w:left w:val="nil"/>
              <w:bottom w:val="nil"/>
              <w:right w:val="single" w:sz="8" w:space="0" w:color="auto"/>
            </w:tcBorders>
            <w:shd w:val="clear" w:color="auto" w:fill="auto"/>
            <w:noWrap/>
            <w:vAlign w:val="bottom"/>
            <w:hideMark/>
          </w:tcPr>
          <w:p w14:paraId="59C87F80"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4566C723"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7D774AA0"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Kompetanseutvikling alle ansatte</w:t>
            </w:r>
          </w:p>
        </w:tc>
        <w:tc>
          <w:tcPr>
            <w:tcW w:w="956" w:type="pct"/>
            <w:tcBorders>
              <w:top w:val="nil"/>
              <w:left w:val="nil"/>
              <w:bottom w:val="nil"/>
              <w:right w:val="nil"/>
            </w:tcBorders>
            <w:shd w:val="clear" w:color="auto" w:fill="auto"/>
            <w:noWrap/>
            <w:vAlign w:val="bottom"/>
            <w:hideMark/>
          </w:tcPr>
          <w:p w14:paraId="6476DC07"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41 580</w:t>
            </w:r>
          </w:p>
        </w:tc>
        <w:tc>
          <w:tcPr>
            <w:tcW w:w="1115" w:type="pct"/>
            <w:tcBorders>
              <w:top w:val="nil"/>
              <w:left w:val="nil"/>
              <w:bottom w:val="nil"/>
              <w:right w:val="single" w:sz="8" w:space="0" w:color="auto"/>
            </w:tcBorders>
            <w:shd w:val="clear" w:color="auto" w:fill="auto"/>
            <w:noWrap/>
            <w:vAlign w:val="bottom"/>
            <w:hideMark/>
          </w:tcPr>
          <w:p w14:paraId="3EE3D4C8"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150 000</w:t>
            </w:r>
          </w:p>
        </w:tc>
      </w:tr>
      <w:tr w:rsidR="001B3DAF" w:rsidRPr="00A67D09" w14:paraId="522A0ED0"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12F25253"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Kontorhold / inventar</w:t>
            </w:r>
          </w:p>
        </w:tc>
        <w:tc>
          <w:tcPr>
            <w:tcW w:w="956" w:type="pct"/>
            <w:tcBorders>
              <w:top w:val="nil"/>
              <w:left w:val="nil"/>
              <w:bottom w:val="nil"/>
              <w:right w:val="nil"/>
            </w:tcBorders>
            <w:shd w:val="clear" w:color="auto" w:fill="auto"/>
            <w:noWrap/>
            <w:vAlign w:val="bottom"/>
            <w:hideMark/>
          </w:tcPr>
          <w:p w14:paraId="754CEE00"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23 287</w:t>
            </w:r>
          </w:p>
        </w:tc>
        <w:tc>
          <w:tcPr>
            <w:tcW w:w="1115" w:type="pct"/>
            <w:tcBorders>
              <w:top w:val="nil"/>
              <w:left w:val="nil"/>
              <w:bottom w:val="nil"/>
              <w:right w:val="single" w:sz="8" w:space="0" w:color="auto"/>
            </w:tcBorders>
            <w:shd w:val="clear" w:color="auto" w:fill="auto"/>
            <w:noWrap/>
            <w:vAlign w:val="bottom"/>
            <w:hideMark/>
          </w:tcPr>
          <w:p w14:paraId="23536A84"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5016A51C"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328718A1"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Rekruttering og mottak nye ansatte</w:t>
            </w:r>
          </w:p>
        </w:tc>
        <w:tc>
          <w:tcPr>
            <w:tcW w:w="956" w:type="pct"/>
            <w:tcBorders>
              <w:top w:val="nil"/>
              <w:left w:val="nil"/>
              <w:bottom w:val="nil"/>
              <w:right w:val="nil"/>
            </w:tcBorders>
            <w:shd w:val="clear" w:color="auto" w:fill="auto"/>
            <w:noWrap/>
            <w:vAlign w:val="bottom"/>
            <w:hideMark/>
          </w:tcPr>
          <w:p w14:paraId="03C8B4E1"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257 148</w:t>
            </w:r>
          </w:p>
        </w:tc>
        <w:tc>
          <w:tcPr>
            <w:tcW w:w="1115" w:type="pct"/>
            <w:tcBorders>
              <w:top w:val="nil"/>
              <w:left w:val="nil"/>
              <w:bottom w:val="nil"/>
              <w:right w:val="single" w:sz="8" w:space="0" w:color="auto"/>
            </w:tcBorders>
            <w:shd w:val="clear" w:color="auto" w:fill="auto"/>
            <w:noWrap/>
            <w:vAlign w:val="bottom"/>
            <w:hideMark/>
          </w:tcPr>
          <w:p w14:paraId="45CFCDCA"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09B637B4"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0FC8FE23"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SV  Velferdstiltak</w:t>
            </w:r>
          </w:p>
        </w:tc>
        <w:tc>
          <w:tcPr>
            <w:tcW w:w="956" w:type="pct"/>
            <w:tcBorders>
              <w:top w:val="nil"/>
              <w:left w:val="nil"/>
              <w:bottom w:val="nil"/>
              <w:right w:val="nil"/>
            </w:tcBorders>
            <w:shd w:val="clear" w:color="auto" w:fill="auto"/>
            <w:noWrap/>
            <w:vAlign w:val="bottom"/>
            <w:hideMark/>
          </w:tcPr>
          <w:p w14:paraId="2CCA4BD3"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-6 875</w:t>
            </w:r>
          </w:p>
        </w:tc>
        <w:tc>
          <w:tcPr>
            <w:tcW w:w="1115" w:type="pct"/>
            <w:tcBorders>
              <w:top w:val="nil"/>
              <w:left w:val="nil"/>
              <w:bottom w:val="nil"/>
              <w:right w:val="single" w:sz="8" w:space="0" w:color="auto"/>
            </w:tcBorders>
            <w:shd w:val="clear" w:color="auto" w:fill="auto"/>
            <w:noWrap/>
            <w:vAlign w:val="bottom"/>
            <w:hideMark/>
          </w:tcPr>
          <w:p w14:paraId="67CB9F96"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140 000</w:t>
            </w:r>
          </w:p>
        </w:tc>
      </w:tr>
      <w:tr w:rsidR="001B3DAF" w:rsidRPr="00A67D09" w14:paraId="0DEBFD80" w14:textId="77777777" w:rsidTr="00FA5623">
        <w:trPr>
          <w:trHeight w:val="270"/>
        </w:trPr>
        <w:tc>
          <w:tcPr>
            <w:tcW w:w="2929" w:type="pct"/>
            <w:tcBorders>
              <w:top w:val="nil"/>
              <w:left w:val="single" w:sz="8" w:space="0" w:color="auto"/>
              <w:bottom w:val="nil"/>
              <w:right w:val="nil"/>
            </w:tcBorders>
            <w:shd w:val="clear" w:color="auto" w:fill="auto"/>
            <w:noWrap/>
            <w:vAlign w:val="bottom"/>
            <w:hideMark/>
          </w:tcPr>
          <w:p w14:paraId="2E83B1AF"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SV Generell drift</w:t>
            </w:r>
          </w:p>
        </w:tc>
        <w:tc>
          <w:tcPr>
            <w:tcW w:w="956" w:type="pct"/>
            <w:tcBorders>
              <w:top w:val="nil"/>
              <w:left w:val="nil"/>
              <w:bottom w:val="nil"/>
              <w:right w:val="nil"/>
            </w:tcBorders>
            <w:shd w:val="clear" w:color="auto" w:fill="auto"/>
            <w:noWrap/>
            <w:vAlign w:val="bottom"/>
            <w:hideMark/>
          </w:tcPr>
          <w:p w14:paraId="0D445062"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384 730</w:t>
            </w:r>
          </w:p>
        </w:tc>
        <w:tc>
          <w:tcPr>
            <w:tcW w:w="1115" w:type="pct"/>
            <w:tcBorders>
              <w:top w:val="nil"/>
              <w:left w:val="nil"/>
              <w:bottom w:val="nil"/>
              <w:right w:val="single" w:sz="8" w:space="0" w:color="auto"/>
            </w:tcBorders>
            <w:shd w:val="clear" w:color="auto" w:fill="auto"/>
            <w:noWrap/>
            <w:vAlign w:val="bottom"/>
            <w:hideMark/>
          </w:tcPr>
          <w:p w14:paraId="10CC6FDC"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230 000</w:t>
            </w:r>
          </w:p>
        </w:tc>
      </w:tr>
      <w:tr w:rsidR="001B3DAF" w:rsidRPr="00A67D09" w14:paraId="318FF18B" w14:textId="77777777" w:rsidTr="00FA5623">
        <w:trPr>
          <w:trHeight w:val="270"/>
        </w:trPr>
        <w:tc>
          <w:tcPr>
            <w:tcW w:w="2929" w:type="pct"/>
            <w:tcBorders>
              <w:top w:val="single" w:sz="8" w:space="0" w:color="auto"/>
              <w:left w:val="single" w:sz="8" w:space="0" w:color="auto"/>
              <w:bottom w:val="single" w:sz="8" w:space="0" w:color="auto"/>
              <w:right w:val="nil"/>
            </w:tcBorders>
            <w:shd w:val="clear" w:color="auto" w:fill="auto"/>
            <w:noWrap/>
            <w:vAlign w:val="bottom"/>
            <w:hideMark/>
          </w:tcPr>
          <w:p w14:paraId="3168E248"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Generell drift Total</w:t>
            </w:r>
          </w:p>
        </w:tc>
        <w:tc>
          <w:tcPr>
            <w:tcW w:w="956" w:type="pct"/>
            <w:tcBorders>
              <w:top w:val="single" w:sz="8" w:space="0" w:color="auto"/>
              <w:left w:val="nil"/>
              <w:bottom w:val="single" w:sz="8" w:space="0" w:color="auto"/>
              <w:right w:val="nil"/>
            </w:tcBorders>
            <w:shd w:val="clear" w:color="auto" w:fill="auto"/>
            <w:noWrap/>
            <w:vAlign w:val="bottom"/>
            <w:hideMark/>
          </w:tcPr>
          <w:p w14:paraId="1FBDA246"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1 391 163</w:t>
            </w:r>
          </w:p>
        </w:tc>
        <w:tc>
          <w:tcPr>
            <w:tcW w:w="1115" w:type="pct"/>
            <w:tcBorders>
              <w:top w:val="single" w:sz="8" w:space="0" w:color="auto"/>
              <w:left w:val="nil"/>
              <w:bottom w:val="single" w:sz="8" w:space="0" w:color="auto"/>
              <w:right w:val="single" w:sz="8" w:space="0" w:color="auto"/>
            </w:tcBorders>
            <w:shd w:val="clear" w:color="auto" w:fill="auto"/>
            <w:noWrap/>
            <w:vAlign w:val="bottom"/>
            <w:hideMark/>
          </w:tcPr>
          <w:p w14:paraId="49072129"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770 827</w:t>
            </w:r>
          </w:p>
        </w:tc>
      </w:tr>
      <w:tr w:rsidR="001B3DAF" w:rsidRPr="00A67D09" w14:paraId="7539ECF1"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7A323E8E"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 xml:space="preserve">SV Pers. forskningsmidler </w:t>
            </w:r>
            <w:proofErr w:type="spellStart"/>
            <w:r w:rsidRPr="00A67D09">
              <w:rPr>
                <w:rFonts w:ascii="Arial" w:hAnsi="Arial" w:cs="Arial"/>
                <w:b/>
                <w:bCs/>
                <w:color w:val="000000"/>
              </w:rPr>
              <w:t>vit.ansatte</w:t>
            </w:r>
            <w:proofErr w:type="spellEnd"/>
          </w:p>
        </w:tc>
        <w:tc>
          <w:tcPr>
            <w:tcW w:w="956" w:type="pct"/>
            <w:tcBorders>
              <w:top w:val="nil"/>
              <w:left w:val="nil"/>
              <w:bottom w:val="nil"/>
              <w:right w:val="nil"/>
            </w:tcBorders>
            <w:shd w:val="clear" w:color="auto" w:fill="auto"/>
            <w:noWrap/>
            <w:vAlign w:val="bottom"/>
            <w:hideMark/>
          </w:tcPr>
          <w:p w14:paraId="7496BE5A"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255 873</w:t>
            </w:r>
          </w:p>
        </w:tc>
        <w:tc>
          <w:tcPr>
            <w:tcW w:w="1115" w:type="pct"/>
            <w:tcBorders>
              <w:top w:val="nil"/>
              <w:left w:val="nil"/>
              <w:bottom w:val="nil"/>
              <w:right w:val="single" w:sz="8" w:space="0" w:color="auto"/>
            </w:tcBorders>
            <w:shd w:val="clear" w:color="auto" w:fill="auto"/>
            <w:noWrap/>
            <w:vAlign w:val="bottom"/>
            <w:hideMark/>
          </w:tcPr>
          <w:p w14:paraId="56116AC5"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300 000</w:t>
            </w:r>
          </w:p>
        </w:tc>
      </w:tr>
      <w:tr w:rsidR="001B3DAF" w:rsidRPr="00A67D09" w14:paraId="3C07BB6E"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4A43D089"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 xml:space="preserve">SV Personlige forskningsmidler </w:t>
            </w:r>
            <w:proofErr w:type="spellStart"/>
            <w:r w:rsidRPr="00A67D09">
              <w:rPr>
                <w:rFonts w:ascii="Arial" w:hAnsi="Arial" w:cs="Arial"/>
                <w:b/>
                <w:bCs/>
                <w:color w:val="000000"/>
              </w:rPr>
              <w:t>postdoc</w:t>
            </w:r>
            <w:proofErr w:type="spellEnd"/>
          </w:p>
        </w:tc>
        <w:tc>
          <w:tcPr>
            <w:tcW w:w="956" w:type="pct"/>
            <w:tcBorders>
              <w:top w:val="nil"/>
              <w:left w:val="nil"/>
              <w:bottom w:val="nil"/>
              <w:right w:val="nil"/>
            </w:tcBorders>
            <w:shd w:val="clear" w:color="auto" w:fill="auto"/>
            <w:noWrap/>
            <w:vAlign w:val="bottom"/>
            <w:hideMark/>
          </w:tcPr>
          <w:p w14:paraId="26A402B2"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12 134</w:t>
            </w:r>
          </w:p>
        </w:tc>
        <w:tc>
          <w:tcPr>
            <w:tcW w:w="1115" w:type="pct"/>
            <w:tcBorders>
              <w:top w:val="nil"/>
              <w:left w:val="nil"/>
              <w:bottom w:val="nil"/>
              <w:right w:val="single" w:sz="8" w:space="0" w:color="auto"/>
            </w:tcBorders>
            <w:shd w:val="clear" w:color="auto" w:fill="auto"/>
            <w:noWrap/>
            <w:vAlign w:val="bottom"/>
            <w:hideMark/>
          </w:tcPr>
          <w:p w14:paraId="7D0821DB"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20 000</w:t>
            </w:r>
          </w:p>
        </w:tc>
      </w:tr>
      <w:tr w:rsidR="001B3DAF" w:rsidRPr="00A67D09" w14:paraId="1DF7D3E7"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0FAE41F5"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 xml:space="preserve">SV Personlige forskningsmidler </w:t>
            </w:r>
            <w:proofErr w:type="spellStart"/>
            <w:r w:rsidRPr="00A67D09">
              <w:rPr>
                <w:rFonts w:ascii="Arial" w:hAnsi="Arial" w:cs="Arial"/>
                <w:b/>
                <w:bCs/>
                <w:color w:val="000000"/>
              </w:rPr>
              <w:t>stip</w:t>
            </w:r>
            <w:proofErr w:type="spellEnd"/>
            <w:r w:rsidRPr="00A67D09">
              <w:rPr>
                <w:rFonts w:ascii="Arial" w:hAnsi="Arial" w:cs="Arial"/>
                <w:b/>
                <w:bCs/>
                <w:color w:val="000000"/>
              </w:rPr>
              <w:t>.</w:t>
            </w:r>
          </w:p>
        </w:tc>
        <w:tc>
          <w:tcPr>
            <w:tcW w:w="956" w:type="pct"/>
            <w:tcBorders>
              <w:top w:val="nil"/>
              <w:left w:val="nil"/>
              <w:bottom w:val="nil"/>
              <w:right w:val="nil"/>
            </w:tcBorders>
            <w:shd w:val="clear" w:color="auto" w:fill="auto"/>
            <w:noWrap/>
            <w:vAlign w:val="bottom"/>
            <w:hideMark/>
          </w:tcPr>
          <w:p w14:paraId="2B25030F"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145 792</w:t>
            </w:r>
          </w:p>
        </w:tc>
        <w:tc>
          <w:tcPr>
            <w:tcW w:w="1115" w:type="pct"/>
            <w:tcBorders>
              <w:top w:val="nil"/>
              <w:left w:val="nil"/>
              <w:bottom w:val="nil"/>
              <w:right w:val="single" w:sz="8" w:space="0" w:color="auto"/>
            </w:tcBorders>
            <w:shd w:val="clear" w:color="auto" w:fill="auto"/>
            <w:noWrap/>
            <w:vAlign w:val="bottom"/>
            <w:hideMark/>
          </w:tcPr>
          <w:p w14:paraId="45F332FC"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150 000</w:t>
            </w:r>
          </w:p>
        </w:tc>
      </w:tr>
      <w:tr w:rsidR="001B3DAF" w:rsidRPr="00A67D09" w14:paraId="01A36A39" w14:textId="77777777" w:rsidTr="00FA5623">
        <w:trPr>
          <w:trHeight w:val="270"/>
        </w:trPr>
        <w:tc>
          <w:tcPr>
            <w:tcW w:w="2929" w:type="pct"/>
            <w:tcBorders>
              <w:top w:val="nil"/>
              <w:left w:val="single" w:sz="8" w:space="0" w:color="auto"/>
              <w:bottom w:val="nil"/>
              <w:right w:val="nil"/>
            </w:tcBorders>
            <w:shd w:val="clear" w:color="auto" w:fill="auto"/>
            <w:noWrap/>
            <w:vAlign w:val="bottom"/>
            <w:hideMark/>
          </w:tcPr>
          <w:p w14:paraId="4788FD0A"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 xml:space="preserve">SV </w:t>
            </w:r>
            <w:proofErr w:type="spellStart"/>
            <w:r w:rsidRPr="00A67D09">
              <w:rPr>
                <w:rFonts w:ascii="Arial" w:hAnsi="Arial" w:cs="Arial"/>
                <w:b/>
                <w:bCs/>
                <w:color w:val="000000"/>
              </w:rPr>
              <w:t>Småforskmidler</w:t>
            </w:r>
            <w:proofErr w:type="spellEnd"/>
          </w:p>
        </w:tc>
        <w:tc>
          <w:tcPr>
            <w:tcW w:w="956" w:type="pct"/>
            <w:tcBorders>
              <w:top w:val="nil"/>
              <w:left w:val="nil"/>
              <w:bottom w:val="nil"/>
              <w:right w:val="nil"/>
            </w:tcBorders>
            <w:shd w:val="clear" w:color="auto" w:fill="auto"/>
            <w:noWrap/>
            <w:vAlign w:val="bottom"/>
            <w:hideMark/>
          </w:tcPr>
          <w:p w14:paraId="6D604458"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137 326</w:t>
            </w:r>
          </w:p>
        </w:tc>
        <w:tc>
          <w:tcPr>
            <w:tcW w:w="1115" w:type="pct"/>
            <w:tcBorders>
              <w:top w:val="nil"/>
              <w:left w:val="nil"/>
              <w:bottom w:val="nil"/>
              <w:right w:val="single" w:sz="8" w:space="0" w:color="auto"/>
            </w:tcBorders>
            <w:shd w:val="clear" w:color="auto" w:fill="auto"/>
            <w:noWrap/>
            <w:vAlign w:val="bottom"/>
            <w:hideMark/>
          </w:tcPr>
          <w:p w14:paraId="212ACA66"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700 000</w:t>
            </w:r>
          </w:p>
        </w:tc>
      </w:tr>
      <w:tr w:rsidR="001B3DAF" w:rsidRPr="00A67D09" w14:paraId="127DFD40" w14:textId="77777777" w:rsidTr="00FA5623">
        <w:trPr>
          <w:trHeight w:val="255"/>
        </w:trPr>
        <w:tc>
          <w:tcPr>
            <w:tcW w:w="2929" w:type="pct"/>
            <w:tcBorders>
              <w:top w:val="single" w:sz="8" w:space="0" w:color="auto"/>
              <w:left w:val="single" w:sz="8" w:space="0" w:color="auto"/>
              <w:bottom w:val="nil"/>
              <w:right w:val="nil"/>
            </w:tcBorders>
            <w:shd w:val="clear" w:color="auto" w:fill="auto"/>
            <w:noWrap/>
            <w:vAlign w:val="bottom"/>
            <w:hideMark/>
          </w:tcPr>
          <w:p w14:paraId="752EC4E6"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Studenttiltak</w:t>
            </w:r>
          </w:p>
        </w:tc>
        <w:tc>
          <w:tcPr>
            <w:tcW w:w="956" w:type="pct"/>
            <w:tcBorders>
              <w:top w:val="single" w:sz="8" w:space="0" w:color="auto"/>
              <w:left w:val="nil"/>
              <w:bottom w:val="nil"/>
              <w:right w:val="nil"/>
            </w:tcBorders>
            <w:shd w:val="clear" w:color="auto" w:fill="auto"/>
            <w:noWrap/>
            <w:vAlign w:val="bottom"/>
            <w:hideMark/>
          </w:tcPr>
          <w:p w14:paraId="1E44B49A"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c>
          <w:tcPr>
            <w:tcW w:w="1115" w:type="pct"/>
            <w:tcBorders>
              <w:top w:val="single" w:sz="8" w:space="0" w:color="auto"/>
              <w:left w:val="nil"/>
              <w:bottom w:val="nil"/>
              <w:right w:val="single" w:sz="8" w:space="0" w:color="auto"/>
            </w:tcBorders>
            <w:shd w:val="clear" w:color="auto" w:fill="auto"/>
            <w:noWrap/>
            <w:vAlign w:val="bottom"/>
            <w:hideMark/>
          </w:tcPr>
          <w:p w14:paraId="4CD13F80"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r>
      <w:tr w:rsidR="001B3DAF" w:rsidRPr="00A67D09" w14:paraId="515A82EA"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06693B5F"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Semesterstart (aktiviteter og tiltak)</w:t>
            </w:r>
          </w:p>
        </w:tc>
        <w:tc>
          <w:tcPr>
            <w:tcW w:w="956" w:type="pct"/>
            <w:tcBorders>
              <w:top w:val="nil"/>
              <w:left w:val="nil"/>
              <w:bottom w:val="nil"/>
              <w:right w:val="nil"/>
            </w:tcBorders>
            <w:shd w:val="clear" w:color="auto" w:fill="auto"/>
            <w:noWrap/>
            <w:vAlign w:val="bottom"/>
            <w:hideMark/>
          </w:tcPr>
          <w:p w14:paraId="0E176B0E"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22 745</w:t>
            </w:r>
          </w:p>
        </w:tc>
        <w:tc>
          <w:tcPr>
            <w:tcW w:w="1115" w:type="pct"/>
            <w:tcBorders>
              <w:top w:val="nil"/>
              <w:left w:val="nil"/>
              <w:bottom w:val="nil"/>
              <w:right w:val="single" w:sz="8" w:space="0" w:color="auto"/>
            </w:tcBorders>
            <w:shd w:val="clear" w:color="auto" w:fill="auto"/>
            <w:noWrap/>
            <w:vAlign w:val="bottom"/>
            <w:hideMark/>
          </w:tcPr>
          <w:p w14:paraId="3372ACC3"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66C6B7D1"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185D2F31"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Studentstipend</w:t>
            </w:r>
          </w:p>
        </w:tc>
        <w:tc>
          <w:tcPr>
            <w:tcW w:w="956" w:type="pct"/>
            <w:tcBorders>
              <w:top w:val="nil"/>
              <w:left w:val="nil"/>
              <w:bottom w:val="nil"/>
              <w:right w:val="nil"/>
            </w:tcBorders>
            <w:shd w:val="clear" w:color="auto" w:fill="auto"/>
            <w:noWrap/>
            <w:vAlign w:val="bottom"/>
            <w:hideMark/>
          </w:tcPr>
          <w:p w14:paraId="49E818A8"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208 979</w:t>
            </w:r>
          </w:p>
        </w:tc>
        <w:tc>
          <w:tcPr>
            <w:tcW w:w="1115" w:type="pct"/>
            <w:tcBorders>
              <w:top w:val="nil"/>
              <w:left w:val="nil"/>
              <w:bottom w:val="nil"/>
              <w:right w:val="single" w:sz="8" w:space="0" w:color="auto"/>
            </w:tcBorders>
            <w:shd w:val="clear" w:color="auto" w:fill="auto"/>
            <w:noWrap/>
            <w:vAlign w:val="bottom"/>
            <w:hideMark/>
          </w:tcPr>
          <w:p w14:paraId="6806C52A"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342 300</w:t>
            </w:r>
          </w:p>
        </w:tc>
      </w:tr>
      <w:tr w:rsidR="001B3DAF" w:rsidRPr="00A67D09" w14:paraId="3BE661AC"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7086CBC7"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Studentutvalg/-foreninger</w:t>
            </w:r>
          </w:p>
        </w:tc>
        <w:tc>
          <w:tcPr>
            <w:tcW w:w="956" w:type="pct"/>
            <w:tcBorders>
              <w:top w:val="nil"/>
              <w:left w:val="nil"/>
              <w:bottom w:val="nil"/>
              <w:right w:val="nil"/>
            </w:tcBorders>
            <w:shd w:val="clear" w:color="auto" w:fill="auto"/>
            <w:noWrap/>
            <w:vAlign w:val="bottom"/>
            <w:hideMark/>
          </w:tcPr>
          <w:p w14:paraId="7E447EFC"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54 538</w:t>
            </w:r>
          </w:p>
        </w:tc>
        <w:tc>
          <w:tcPr>
            <w:tcW w:w="1115" w:type="pct"/>
            <w:tcBorders>
              <w:top w:val="nil"/>
              <w:left w:val="nil"/>
              <w:bottom w:val="nil"/>
              <w:right w:val="single" w:sz="8" w:space="0" w:color="auto"/>
            </w:tcBorders>
            <w:shd w:val="clear" w:color="auto" w:fill="auto"/>
            <w:noWrap/>
            <w:vAlign w:val="bottom"/>
            <w:hideMark/>
          </w:tcPr>
          <w:p w14:paraId="24C886C1"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4752DEDE"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103DC8DF"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SV  Fadderordning</w:t>
            </w:r>
          </w:p>
        </w:tc>
        <w:tc>
          <w:tcPr>
            <w:tcW w:w="956" w:type="pct"/>
            <w:tcBorders>
              <w:top w:val="nil"/>
              <w:left w:val="nil"/>
              <w:bottom w:val="nil"/>
              <w:right w:val="nil"/>
            </w:tcBorders>
            <w:shd w:val="clear" w:color="auto" w:fill="auto"/>
            <w:noWrap/>
            <w:vAlign w:val="bottom"/>
            <w:hideMark/>
          </w:tcPr>
          <w:p w14:paraId="2D4FCE22"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39 888</w:t>
            </w:r>
          </w:p>
        </w:tc>
        <w:tc>
          <w:tcPr>
            <w:tcW w:w="1115" w:type="pct"/>
            <w:tcBorders>
              <w:top w:val="nil"/>
              <w:left w:val="nil"/>
              <w:bottom w:val="nil"/>
              <w:right w:val="single" w:sz="8" w:space="0" w:color="auto"/>
            </w:tcBorders>
            <w:shd w:val="clear" w:color="auto" w:fill="auto"/>
            <w:noWrap/>
            <w:vAlign w:val="bottom"/>
            <w:hideMark/>
          </w:tcPr>
          <w:p w14:paraId="69A3ADE3"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2F188A35"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513CB8B9"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SV Studentrekruttering</w:t>
            </w:r>
          </w:p>
        </w:tc>
        <w:tc>
          <w:tcPr>
            <w:tcW w:w="956" w:type="pct"/>
            <w:tcBorders>
              <w:top w:val="nil"/>
              <w:left w:val="nil"/>
              <w:bottom w:val="nil"/>
              <w:right w:val="nil"/>
            </w:tcBorders>
            <w:shd w:val="clear" w:color="auto" w:fill="auto"/>
            <w:noWrap/>
            <w:vAlign w:val="bottom"/>
            <w:hideMark/>
          </w:tcPr>
          <w:p w14:paraId="21877563"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41 052</w:t>
            </w:r>
          </w:p>
        </w:tc>
        <w:tc>
          <w:tcPr>
            <w:tcW w:w="1115" w:type="pct"/>
            <w:tcBorders>
              <w:top w:val="nil"/>
              <w:left w:val="nil"/>
              <w:bottom w:val="nil"/>
              <w:right w:val="single" w:sz="8" w:space="0" w:color="auto"/>
            </w:tcBorders>
            <w:shd w:val="clear" w:color="auto" w:fill="auto"/>
            <w:noWrap/>
            <w:vAlign w:val="bottom"/>
            <w:hideMark/>
          </w:tcPr>
          <w:p w14:paraId="64AF2B2F" w14:textId="77777777" w:rsidR="001B3DAF" w:rsidRPr="00A67D09" w:rsidRDefault="001B3DAF" w:rsidP="00FA5623">
            <w:pPr>
              <w:spacing w:after="0" w:line="240" w:lineRule="auto"/>
              <w:rPr>
                <w:rFonts w:ascii="Arial" w:hAnsi="Arial" w:cs="Arial"/>
                <w:color w:val="000000"/>
              </w:rPr>
            </w:pPr>
            <w:r w:rsidRPr="00A67D09">
              <w:rPr>
                <w:rFonts w:ascii="Arial" w:hAnsi="Arial" w:cs="Arial"/>
                <w:color w:val="000000"/>
              </w:rPr>
              <w:t> </w:t>
            </w:r>
          </w:p>
        </w:tc>
      </w:tr>
      <w:tr w:rsidR="001B3DAF" w:rsidRPr="00A67D09" w14:paraId="7F71D1BB" w14:textId="77777777" w:rsidTr="00FA5623">
        <w:trPr>
          <w:trHeight w:val="270"/>
        </w:trPr>
        <w:tc>
          <w:tcPr>
            <w:tcW w:w="2929" w:type="pct"/>
            <w:tcBorders>
              <w:top w:val="nil"/>
              <w:left w:val="single" w:sz="8" w:space="0" w:color="auto"/>
              <w:bottom w:val="nil"/>
              <w:right w:val="nil"/>
            </w:tcBorders>
            <w:shd w:val="clear" w:color="auto" w:fill="auto"/>
            <w:noWrap/>
            <w:vAlign w:val="bottom"/>
            <w:hideMark/>
          </w:tcPr>
          <w:p w14:paraId="5B7AEED1" w14:textId="77777777" w:rsidR="001B3DAF" w:rsidRPr="00A67D09" w:rsidRDefault="001B3DAF" w:rsidP="00FA5623">
            <w:pPr>
              <w:spacing w:after="0" w:line="240" w:lineRule="auto"/>
              <w:ind w:firstLineChars="200" w:firstLine="400"/>
              <w:rPr>
                <w:rFonts w:ascii="Arial" w:hAnsi="Arial" w:cs="Arial"/>
                <w:color w:val="000000"/>
              </w:rPr>
            </w:pPr>
            <w:r w:rsidRPr="00A67D09">
              <w:rPr>
                <w:rFonts w:ascii="Arial" w:hAnsi="Arial" w:cs="Arial"/>
                <w:color w:val="000000"/>
              </w:rPr>
              <w:t>SV Studenttiltak</w:t>
            </w:r>
          </w:p>
        </w:tc>
        <w:tc>
          <w:tcPr>
            <w:tcW w:w="956" w:type="pct"/>
            <w:tcBorders>
              <w:top w:val="nil"/>
              <w:left w:val="nil"/>
              <w:bottom w:val="nil"/>
              <w:right w:val="nil"/>
            </w:tcBorders>
            <w:shd w:val="clear" w:color="auto" w:fill="auto"/>
            <w:noWrap/>
            <w:vAlign w:val="bottom"/>
            <w:hideMark/>
          </w:tcPr>
          <w:p w14:paraId="1628A06B"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75 712</w:t>
            </w:r>
          </w:p>
        </w:tc>
        <w:tc>
          <w:tcPr>
            <w:tcW w:w="1115" w:type="pct"/>
            <w:tcBorders>
              <w:top w:val="nil"/>
              <w:left w:val="nil"/>
              <w:bottom w:val="nil"/>
              <w:right w:val="single" w:sz="8" w:space="0" w:color="auto"/>
            </w:tcBorders>
            <w:shd w:val="clear" w:color="auto" w:fill="auto"/>
            <w:noWrap/>
            <w:vAlign w:val="bottom"/>
            <w:hideMark/>
          </w:tcPr>
          <w:p w14:paraId="2F9EF034" w14:textId="77777777" w:rsidR="001B3DAF" w:rsidRPr="00A67D09" w:rsidRDefault="001B3DAF" w:rsidP="00FA5623">
            <w:pPr>
              <w:spacing w:after="0" w:line="240" w:lineRule="auto"/>
              <w:jc w:val="right"/>
              <w:rPr>
                <w:rFonts w:ascii="Arial" w:hAnsi="Arial" w:cs="Arial"/>
                <w:color w:val="000000"/>
              </w:rPr>
            </w:pPr>
            <w:r w:rsidRPr="00A67D09">
              <w:rPr>
                <w:rFonts w:ascii="Arial" w:hAnsi="Arial" w:cs="Arial"/>
                <w:color w:val="000000"/>
              </w:rPr>
              <w:t>80 000</w:t>
            </w:r>
          </w:p>
        </w:tc>
      </w:tr>
      <w:tr w:rsidR="001B3DAF" w:rsidRPr="00A67D09" w14:paraId="49256563" w14:textId="77777777" w:rsidTr="00FA5623">
        <w:trPr>
          <w:trHeight w:val="270"/>
        </w:trPr>
        <w:tc>
          <w:tcPr>
            <w:tcW w:w="2929" w:type="pct"/>
            <w:tcBorders>
              <w:top w:val="single" w:sz="8" w:space="0" w:color="auto"/>
              <w:left w:val="single" w:sz="8" w:space="0" w:color="auto"/>
              <w:bottom w:val="single" w:sz="8" w:space="0" w:color="auto"/>
              <w:right w:val="nil"/>
            </w:tcBorders>
            <w:shd w:val="clear" w:color="auto" w:fill="auto"/>
            <w:noWrap/>
            <w:vAlign w:val="bottom"/>
            <w:hideMark/>
          </w:tcPr>
          <w:p w14:paraId="4C87E0C7"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Studenttiltak Total</w:t>
            </w:r>
          </w:p>
        </w:tc>
        <w:tc>
          <w:tcPr>
            <w:tcW w:w="956" w:type="pct"/>
            <w:tcBorders>
              <w:top w:val="single" w:sz="8" w:space="0" w:color="auto"/>
              <w:left w:val="nil"/>
              <w:bottom w:val="single" w:sz="8" w:space="0" w:color="auto"/>
              <w:right w:val="nil"/>
            </w:tcBorders>
            <w:shd w:val="clear" w:color="auto" w:fill="auto"/>
            <w:noWrap/>
            <w:vAlign w:val="bottom"/>
            <w:hideMark/>
          </w:tcPr>
          <w:p w14:paraId="13C71739"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442 914</w:t>
            </w:r>
          </w:p>
        </w:tc>
        <w:tc>
          <w:tcPr>
            <w:tcW w:w="1115" w:type="pct"/>
            <w:tcBorders>
              <w:top w:val="single" w:sz="8" w:space="0" w:color="auto"/>
              <w:left w:val="nil"/>
              <w:bottom w:val="single" w:sz="8" w:space="0" w:color="auto"/>
              <w:right w:val="single" w:sz="8" w:space="0" w:color="auto"/>
            </w:tcBorders>
            <w:shd w:val="clear" w:color="auto" w:fill="auto"/>
            <w:noWrap/>
            <w:vAlign w:val="bottom"/>
            <w:hideMark/>
          </w:tcPr>
          <w:p w14:paraId="57D2B2E2"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422 300</w:t>
            </w:r>
          </w:p>
        </w:tc>
      </w:tr>
      <w:tr w:rsidR="001B3DAF" w:rsidRPr="00A67D09" w14:paraId="61C7EE93"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3AAF6646"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Undervisning bachelor</w:t>
            </w:r>
          </w:p>
        </w:tc>
        <w:tc>
          <w:tcPr>
            <w:tcW w:w="956" w:type="pct"/>
            <w:tcBorders>
              <w:top w:val="nil"/>
              <w:left w:val="nil"/>
              <w:bottom w:val="nil"/>
              <w:right w:val="nil"/>
            </w:tcBorders>
            <w:shd w:val="clear" w:color="auto" w:fill="auto"/>
            <w:noWrap/>
            <w:vAlign w:val="bottom"/>
            <w:hideMark/>
          </w:tcPr>
          <w:p w14:paraId="75F36710"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706 923</w:t>
            </w:r>
          </w:p>
        </w:tc>
        <w:tc>
          <w:tcPr>
            <w:tcW w:w="1115" w:type="pct"/>
            <w:tcBorders>
              <w:top w:val="nil"/>
              <w:left w:val="nil"/>
              <w:bottom w:val="nil"/>
              <w:right w:val="single" w:sz="8" w:space="0" w:color="auto"/>
            </w:tcBorders>
            <w:shd w:val="clear" w:color="auto" w:fill="auto"/>
            <w:noWrap/>
            <w:vAlign w:val="bottom"/>
            <w:hideMark/>
          </w:tcPr>
          <w:p w14:paraId="15C5D6A3"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461 261</w:t>
            </w:r>
          </w:p>
        </w:tc>
      </w:tr>
      <w:tr w:rsidR="001B3DAF" w:rsidRPr="00A67D09" w14:paraId="22ECAE6E"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4E18628E"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Undervisning master</w:t>
            </w:r>
          </w:p>
        </w:tc>
        <w:tc>
          <w:tcPr>
            <w:tcW w:w="956" w:type="pct"/>
            <w:tcBorders>
              <w:top w:val="nil"/>
              <w:left w:val="nil"/>
              <w:bottom w:val="nil"/>
              <w:right w:val="nil"/>
            </w:tcBorders>
            <w:shd w:val="clear" w:color="auto" w:fill="auto"/>
            <w:noWrap/>
            <w:vAlign w:val="bottom"/>
            <w:hideMark/>
          </w:tcPr>
          <w:p w14:paraId="1889C3AB"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20 934</w:t>
            </w:r>
          </w:p>
        </w:tc>
        <w:tc>
          <w:tcPr>
            <w:tcW w:w="1115" w:type="pct"/>
            <w:tcBorders>
              <w:top w:val="nil"/>
              <w:left w:val="nil"/>
              <w:bottom w:val="nil"/>
              <w:right w:val="single" w:sz="8" w:space="0" w:color="auto"/>
            </w:tcBorders>
            <w:shd w:val="clear" w:color="auto" w:fill="auto"/>
            <w:noWrap/>
            <w:vAlign w:val="bottom"/>
            <w:hideMark/>
          </w:tcPr>
          <w:p w14:paraId="7824480A"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254 268</w:t>
            </w:r>
          </w:p>
        </w:tc>
      </w:tr>
      <w:tr w:rsidR="001B3DAF" w:rsidRPr="00A67D09" w14:paraId="1B6C86D4"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6CEC831B"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SV Veiledning master</w:t>
            </w:r>
          </w:p>
        </w:tc>
        <w:tc>
          <w:tcPr>
            <w:tcW w:w="956" w:type="pct"/>
            <w:tcBorders>
              <w:top w:val="nil"/>
              <w:left w:val="nil"/>
              <w:bottom w:val="nil"/>
              <w:right w:val="nil"/>
            </w:tcBorders>
            <w:shd w:val="clear" w:color="auto" w:fill="auto"/>
            <w:noWrap/>
            <w:vAlign w:val="bottom"/>
            <w:hideMark/>
          </w:tcPr>
          <w:p w14:paraId="486E9825"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52 346</w:t>
            </w:r>
          </w:p>
        </w:tc>
        <w:tc>
          <w:tcPr>
            <w:tcW w:w="1115" w:type="pct"/>
            <w:tcBorders>
              <w:top w:val="nil"/>
              <w:left w:val="nil"/>
              <w:bottom w:val="nil"/>
              <w:right w:val="single" w:sz="8" w:space="0" w:color="auto"/>
            </w:tcBorders>
            <w:shd w:val="clear" w:color="auto" w:fill="auto"/>
            <w:noWrap/>
            <w:vAlign w:val="bottom"/>
            <w:hideMark/>
          </w:tcPr>
          <w:p w14:paraId="55CFAEAA"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r>
      <w:tr w:rsidR="001B3DAF" w:rsidRPr="00A67D09" w14:paraId="11AE12F5" w14:textId="77777777" w:rsidTr="00FA5623">
        <w:trPr>
          <w:trHeight w:val="255"/>
        </w:trPr>
        <w:tc>
          <w:tcPr>
            <w:tcW w:w="2929" w:type="pct"/>
            <w:tcBorders>
              <w:top w:val="nil"/>
              <w:left w:val="single" w:sz="8" w:space="0" w:color="auto"/>
              <w:bottom w:val="nil"/>
              <w:right w:val="nil"/>
            </w:tcBorders>
            <w:shd w:val="clear" w:color="auto" w:fill="auto"/>
            <w:noWrap/>
            <w:vAlign w:val="bottom"/>
            <w:hideMark/>
          </w:tcPr>
          <w:p w14:paraId="2D7D290A"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UiO felles gjennomgående prosjekt</w:t>
            </w:r>
          </w:p>
        </w:tc>
        <w:tc>
          <w:tcPr>
            <w:tcW w:w="956" w:type="pct"/>
            <w:tcBorders>
              <w:top w:val="nil"/>
              <w:left w:val="nil"/>
              <w:bottom w:val="nil"/>
              <w:right w:val="nil"/>
            </w:tcBorders>
            <w:shd w:val="clear" w:color="auto" w:fill="auto"/>
            <w:noWrap/>
            <w:vAlign w:val="bottom"/>
            <w:hideMark/>
          </w:tcPr>
          <w:p w14:paraId="359C3D0D"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2 889 583</w:t>
            </w:r>
          </w:p>
        </w:tc>
        <w:tc>
          <w:tcPr>
            <w:tcW w:w="1115" w:type="pct"/>
            <w:tcBorders>
              <w:top w:val="nil"/>
              <w:left w:val="nil"/>
              <w:bottom w:val="nil"/>
              <w:right w:val="single" w:sz="8" w:space="0" w:color="auto"/>
            </w:tcBorders>
            <w:shd w:val="clear" w:color="auto" w:fill="auto"/>
            <w:noWrap/>
            <w:vAlign w:val="bottom"/>
            <w:hideMark/>
          </w:tcPr>
          <w:p w14:paraId="45DEDC16"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2 903 942</w:t>
            </w:r>
          </w:p>
        </w:tc>
      </w:tr>
      <w:tr w:rsidR="001B3DAF" w:rsidRPr="00A67D09" w14:paraId="192A2F21" w14:textId="77777777" w:rsidTr="00FA5623">
        <w:trPr>
          <w:trHeight w:val="270"/>
        </w:trPr>
        <w:tc>
          <w:tcPr>
            <w:tcW w:w="2929" w:type="pct"/>
            <w:tcBorders>
              <w:top w:val="nil"/>
              <w:left w:val="single" w:sz="8" w:space="0" w:color="auto"/>
              <w:bottom w:val="single" w:sz="8" w:space="0" w:color="auto"/>
              <w:right w:val="nil"/>
            </w:tcBorders>
            <w:shd w:val="clear" w:color="auto" w:fill="auto"/>
            <w:noWrap/>
            <w:vAlign w:val="bottom"/>
            <w:hideMark/>
          </w:tcPr>
          <w:p w14:paraId="5E1A081C" w14:textId="77777777" w:rsidR="001B3DAF" w:rsidRPr="00A67D09" w:rsidRDefault="001B3DAF" w:rsidP="00FA5623">
            <w:pPr>
              <w:spacing w:after="0" w:line="240" w:lineRule="auto"/>
              <w:ind w:firstLineChars="100" w:firstLine="201"/>
              <w:rPr>
                <w:rFonts w:ascii="Arial" w:hAnsi="Arial" w:cs="Arial"/>
                <w:b/>
                <w:bCs/>
                <w:color w:val="000000"/>
              </w:rPr>
            </w:pPr>
            <w:proofErr w:type="spellStart"/>
            <w:r w:rsidRPr="00A67D09">
              <w:rPr>
                <w:rFonts w:ascii="Arial" w:hAnsi="Arial" w:cs="Arial"/>
                <w:b/>
                <w:bCs/>
                <w:color w:val="000000"/>
              </w:rPr>
              <w:t>UiO:Norden</w:t>
            </w:r>
            <w:proofErr w:type="spellEnd"/>
          </w:p>
        </w:tc>
        <w:tc>
          <w:tcPr>
            <w:tcW w:w="956" w:type="pct"/>
            <w:tcBorders>
              <w:top w:val="nil"/>
              <w:left w:val="nil"/>
              <w:bottom w:val="single" w:sz="8" w:space="0" w:color="auto"/>
              <w:right w:val="nil"/>
            </w:tcBorders>
            <w:shd w:val="clear" w:color="auto" w:fill="auto"/>
            <w:noWrap/>
            <w:vAlign w:val="bottom"/>
            <w:hideMark/>
          </w:tcPr>
          <w:p w14:paraId="27B60279"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94 884</w:t>
            </w:r>
          </w:p>
        </w:tc>
        <w:tc>
          <w:tcPr>
            <w:tcW w:w="1115" w:type="pct"/>
            <w:tcBorders>
              <w:top w:val="nil"/>
              <w:left w:val="nil"/>
              <w:bottom w:val="single" w:sz="8" w:space="0" w:color="auto"/>
              <w:right w:val="single" w:sz="8" w:space="0" w:color="auto"/>
            </w:tcBorders>
            <w:shd w:val="clear" w:color="auto" w:fill="auto"/>
            <w:noWrap/>
            <w:vAlign w:val="bottom"/>
            <w:hideMark/>
          </w:tcPr>
          <w:p w14:paraId="0C89AFCE" w14:textId="77777777" w:rsidR="001B3DAF" w:rsidRPr="00A67D09" w:rsidRDefault="001B3DAF" w:rsidP="00FA5623">
            <w:pPr>
              <w:spacing w:after="0" w:line="240" w:lineRule="auto"/>
              <w:rPr>
                <w:rFonts w:ascii="Arial" w:hAnsi="Arial" w:cs="Arial"/>
                <w:b/>
                <w:bCs/>
                <w:color w:val="000000"/>
              </w:rPr>
            </w:pPr>
            <w:r w:rsidRPr="00A67D09">
              <w:rPr>
                <w:rFonts w:ascii="Arial" w:hAnsi="Arial" w:cs="Arial"/>
                <w:b/>
                <w:bCs/>
                <w:color w:val="000000"/>
              </w:rPr>
              <w:t> </w:t>
            </w:r>
          </w:p>
        </w:tc>
      </w:tr>
      <w:tr w:rsidR="001B3DAF" w:rsidRPr="00A67D09" w14:paraId="570E4157" w14:textId="77777777" w:rsidTr="00FA5623">
        <w:trPr>
          <w:trHeight w:val="270"/>
        </w:trPr>
        <w:tc>
          <w:tcPr>
            <w:tcW w:w="2929" w:type="pct"/>
            <w:tcBorders>
              <w:top w:val="nil"/>
              <w:left w:val="single" w:sz="8" w:space="0" w:color="auto"/>
              <w:bottom w:val="single" w:sz="8" w:space="0" w:color="auto"/>
              <w:right w:val="nil"/>
            </w:tcBorders>
            <w:shd w:val="clear" w:color="auto" w:fill="auto"/>
            <w:noWrap/>
            <w:vAlign w:val="bottom"/>
            <w:hideMark/>
          </w:tcPr>
          <w:p w14:paraId="025ECECC" w14:textId="77777777" w:rsidR="001B3DAF" w:rsidRPr="00A67D09" w:rsidRDefault="001B3DAF" w:rsidP="00FA5623">
            <w:pPr>
              <w:spacing w:after="0" w:line="240" w:lineRule="auto"/>
              <w:ind w:firstLineChars="100" w:firstLine="201"/>
              <w:rPr>
                <w:rFonts w:ascii="Arial" w:hAnsi="Arial" w:cs="Arial"/>
                <w:b/>
                <w:bCs/>
                <w:color w:val="000000"/>
              </w:rPr>
            </w:pPr>
            <w:r w:rsidRPr="00A67D09">
              <w:rPr>
                <w:rFonts w:ascii="Arial" w:hAnsi="Arial" w:cs="Arial"/>
                <w:b/>
                <w:bCs/>
                <w:color w:val="000000"/>
              </w:rPr>
              <w:t>Sum</w:t>
            </w:r>
          </w:p>
        </w:tc>
        <w:tc>
          <w:tcPr>
            <w:tcW w:w="956" w:type="pct"/>
            <w:tcBorders>
              <w:top w:val="nil"/>
              <w:left w:val="nil"/>
              <w:bottom w:val="single" w:sz="8" w:space="0" w:color="auto"/>
              <w:right w:val="nil"/>
            </w:tcBorders>
            <w:shd w:val="clear" w:color="auto" w:fill="auto"/>
            <w:noWrap/>
            <w:vAlign w:val="bottom"/>
            <w:hideMark/>
          </w:tcPr>
          <w:p w14:paraId="0A30185E"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9 743 924</w:t>
            </w:r>
          </w:p>
        </w:tc>
        <w:tc>
          <w:tcPr>
            <w:tcW w:w="1115" w:type="pct"/>
            <w:tcBorders>
              <w:top w:val="nil"/>
              <w:left w:val="nil"/>
              <w:bottom w:val="single" w:sz="8" w:space="0" w:color="auto"/>
              <w:right w:val="single" w:sz="8" w:space="0" w:color="auto"/>
            </w:tcBorders>
            <w:shd w:val="clear" w:color="auto" w:fill="auto"/>
            <w:noWrap/>
            <w:vAlign w:val="bottom"/>
            <w:hideMark/>
          </w:tcPr>
          <w:p w14:paraId="722380BA" w14:textId="77777777" w:rsidR="001B3DAF" w:rsidRPr="00A67D09" w:rsidRDefault="001B3DAF" w:rsidP="00FA5623">
            <w:pPr>
              <w:spacing w:after="0" w:line="240" w:lineRule="auto"/>
              <w:jc w:val="right"/>
              <w:rPr>
                <w:rFonts w:ascii="Arial" w:hAnsi="Arial" w:cs="Arial"/>
                <w:b/>
                <w:bCs/>
                <w:color w:val="000000"/>
              </w:rPr>
            </w:pPr>
            <w:r w:rsidRPr="00A67D09">
              <w:rPr>
                <w:rFonts w:ascii="Arial" w:hAnsi="Arial" w:cs="Arial"/>
                <w:b/>
                <w:bCs/>
                <w:color w:val="000000"/>
              </w:rPr>
              <w:t>9 379 094</w:t>
            </w:r>
          </w:p>
        </w:tc>
      </w:tr>
    </w:tbl>
    <w:p w14:paraId="20FB08FA" w14:textId="77777777" w:rsidR="001B3DAF" w:rsidRDefault="001B3DAF" w:rsidP="00681CF1">
      <w:pPr>
        <w:spacing w:after="240" w:line="360" w:lineRule="auto"/>
        <w:rPr>
          <w:rFonts w:ascii="Times" w:hAnsi="Times" w:cs="Times"/>
          <w:sz w:val="24"/>
          <w:szCs w:val="24"/>
        </w:rPr>
      </w:pPr>
    </w:p>
    <w:sectPr w:rsidR="001B3D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0308" w14:textId="77777777" w:rsidR="006E6EF0" w:rsidRDefault="006E6EF0" w:rsidP="006E6EF0">
      <w:pPr>
        <w:spacing w:after="0" w:line="240" w:lineRule="auto"/>
      </w:pPr>
      <w:r>
        <w:separator/>
      </w:r>
    </w:p>
  </w:endnote>
  <w:endnote w:type="continuationSeparator" w:id="0">
    <w:p w14:paraId="6A879D76" w14:textId="77777777" w:rsidR="006E6EF0" w:rsidRDefault="006E6EF0" w:rsidP="006E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2E33" w14:textId="77777777" w:rsidR="006E6EF0" w:rsidRDefault="006E6EF0" w:rsidP="006E6EF0">
      <w:pPr>
        <w:spacing w:after="0" w:line="240" w:lineRule="auto"/>
      </w:pPr>
      <w:r>
        <w:separator/>
      </w:r>
    </w:p>
  </w:footnote>
  <w:footnote w:type="continuationSeparator" w:id="0">
    <w:p w14:paraId="67CB6CB5" w14:textId="77777777" w:rsidR="006E6EF0" w:rsidRDefault="006E6EF0" w:rsidP="006E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C8A"/>
    <w:multiLevelType w:val="hybridMultilevel"/>
    <w:tmpl w:val="B1885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583832"/>
    <w:multiLevelType w:val="hybridMultilevel"/>
    <w:tmpl w:val="0AFA7820"/>
    <w:lvl w:ilvl="0" w:tplc="3C70E3AE">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48CF"/>
    <w:multiLevelType w:val="hybridMultilevel"/>
    <w:tmpl w:val="50A66C2E"/>
    <w:lvl w:ilvl="0" w:tplc="2D42C948">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8A68B5"/>
    <w:multiLevelType w:val="hybridMultilevel"/>
    <w:tmpl w:val="460EF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F02E42"/>
    <w:multiLevelType w:val="hybridMultilevel"/>
    <w:tmpl w:val="D1065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67449879">
    <w:abstractNumId w:val="2"/>
  </w:num>
  <w:num w:numId="2" w16cid:durableId="1827741446">
    <w:abstractNumId w:val="1"/>
  </w:num>
  <w:num w:numId="3" w16cid:durableId="1540194127">
    <w:abstractNumId w:val="3"/>
  </w:num>
  <w:num w:numId="4" w16cid:durableId="467404619">
    <w:abstractNumId w:val="4"/>
  </w:num>
  <w:num w:numId="5" w16cid:durableId="207469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7B"/>
    <w:rsid w:val="00056021"/>
    <w:rsid w:val="000B4955"/>
    <w:rsid w:val="000C44D2"/>
    <w:rsid w:val="00141637"/>
    <w:rsid w:val="0014728D"/>
    <w:rsid w:val="00164EE9"/>
    <w:rsid w:val="001A6723"/>
    <w:rsid w:val="001B3DAF"/>
    <w:rsid w:val="001D6279"/>
    <w:rsid w:val="001D7EDD"/>
    <w:rsid w:val="0020370D"/>
    <w:rsid w:val="00220925"/>
    <w:rsid w:val="00264A17"/>
    <w:rsid w:val="00286852"/>
    <w:rsid w:val="002C2873"/>
    <w:rsid w:val="003222BF"/>
    <w:rsid w:val="00322453"/>
    <w:rsid w:val="0038603A"/>
    <w:rsid w:val="003A6421"/>
    <w:rsid w:val="003D2AD0"/>
    <w:rsid w:val="003F19B0"/>
    <w:rsid w:val="00417800"/>
    <w:rsid w:val="00456AD6"/>
    <w:rsid w:val="004732DE"/>
    <w:rsid w:val="00482854"/>
    <w:rsid w:val="0049015D"/>
    <w:rsid w:val="00490BA4"/>
    <w:rsid w:val="004E6488"/>
    <w:rsid w:val="004F310A"/>
    <w:rsid w:val="00504332"/>
    <w:rsid w:val="00546C23"/>
    <w:rsid w:val="005A0C7F"/>
    <w:rsid w:val="005B10B6"/>
    <w:rsid w:val="005C0D7B"/>
    <w:rsid w:val="006021E8"/>
    <w:rsid w:val="00620E14"/>
    <w:rsid w:val="00621C76"/>
    <w:rsid w:val="0062230A"/>
    <w:rsid w:val="00676D5D"/>
    <w:rsid w:val="00681CF1"/>
    <w:rsid w:val="006B4D42"/>
    <w:rsid w:val="006E6EF0"/>
    <w:rsid w:val="006F2808"/>
    <w:rsid w:val="007769A3"/>
    <w:rsid w:val="007C2E13"/>
    <w:rsid w:val="00815886"/>
    <w:rsid w:val="008215E0"/>
    <w:rsid w:val="009352DB"/>
    <w:rsid w:val="0096276D"/>
    <w:rsid w:val="00985570"/>
    <w:rsid w:val="00986153"/>
    <w:rsid w:val="009939B3"/>
    <w:rsid w:val="009C2A4D"/>
    <w:rsid w:val="009F36B3"/>
    <w:rsid w:val="00A57840"/>
    <w:rsid w:val="00A67D09"/>
    <w:rsid w:val="00AB3B3F"/>
    <w:rsid w:val="00B0228A"/>
    <w:rsid w:val="00B03FBB"/>
    <w:rsid w:val="00B121C6"/>
    <w:rsid w:val="00B3207B"/>
    <w:rsid w:val="00B4709E"/>
    <w:rsid w:val="00B56DF0"/>
    <w:rsid w:val="00B61D41"/>
    <w:rsid w:val="00B82F4C"/>
    <w:rsid w:val="00B85B54"/>
    <w:rsid w:val="00BC5C52"/>
    <w:rsid w:val="00C1549C"/>
    <w:rsid w:val="00C33460"/>
    <w:rsid w:val="00C420EF"/>
    <w:rsid w:val="00C43218"/>
    <w:rsid w:val="00C618C4"/>
    <w:rsid w:val="00C6447C"/>
    <w:rsid w:val="00CD1506"/>
    <w:rsid w:val="00D4488C"/>
    <w:rsid w:val="00D56512"/>
    <w:rsid w:val="00D73746"/>
    <w:rsid w:val="00DA30D1"/>
    <w:rsid w:val="00DD3ECB"/>
    <w:rsid w:val="00DE0C31"/>
    <w:rsid w:val="00E001EA"/>
    <w:rsid w:val="00E45401"/>
    <w:rsid w:val="00E50613"/>
    <w:rsid w:val="00E57C32"/>
    <w:rsid w:val="00EE4C25"/>
    <w:rsid w:val="00F0342D"/>
    <w:rsid w:val="00F36F34"/>
    <w:rsid w:val="00F45F2C"/>
    <w:rsid w:val="00F5459A"/>
    <w:rsid w:val="00F70224"/>
    <w:rsid w:val="00F71878"/>
    <w:rsid w:val="00F93105"/>
    <w:rsid w:val="00FA690F"/>
    <w:rsid w:val="00FC6C6A"/>
    <w:rsid w:val="00FD566A"/>
    <w:rsid w:val="560D3FE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BDC6"/>
  <w15:chartTrackingRefBased/>
  <w15:docId w15:val="{C0A07EEE-33AC-444C-A57F-423A6B96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7B"/>
    <w:pPr>
      <w:spacing w:after="120" w:line="264" w:lineRule="auto"/>
    </w:pPr>
    <w:rPr>
      <w:rFonts w:ascii="Calibri" w:eastAsia="Times New Roman" w:hAnsi="Calibri" w:cs="Times New Roman"/>
      <w:sz w:val="20"/>
      <w:szCs w:val="20"/>
      <w:lang w:eastAsia="nb-NO"/>
    </w:rPr>
  </w:style>
  <w:style w:type="paragraph" w:styleId="Overskrift1">
    <w:name w:val="heading 1"/>
    <w:basedOn w:val="Normal"/>
    <w:next w:val="Normal"/>
    <w:link w:val="Overskrift1Tegn"/>
    <w:uiPriority w:val="9"/>
    <w:qFormat/>
    <w:rsid w:val="005C0D7B"/>
    <w:pPr>
      <w:keepNext/>
      <w:keepLines/>
      <w:spacing w:before="320" w:after="0" w:line="240" w:lineRule="auto"/>
      <w:outlineLvl w:val="0"/>
    </w:pPr>
    <w:rPr>
      <w:rFonts w:ascii="Calibri Light" w:eastAsia="SimSun" w:hAnsi="Calibri Light"/>
      <w:color w:val="2E74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0D7B"/>
    <w:rPr>
      <w:rFonts w:ascii="Calibri Light" w:eastAsia="SimSun" w:hAnsi="Calibri Light" w:cs="Times New Roman"/>
      <w:color w:val="2E74B5"/>
      <w:sz w:val="32"/>
      <w:szCs w:val="32"/>
      <w:lang w:eastAsia="nb-NO"/>
    </w:rPr>
  </w:style>
  <w:style w:type="paragraph" w:customStyle="1" w:styleId="gp-tekst">
    <w:name w:val="gp-tekst"/>
    <w:basedOn w:val="Normal"/>
    <w:rsid w:val="005C0D7B"/>
    <w:pPr>
      <w:spacing w:after="0" w:line="240" w:lineRule="auto"/>
    </w:pPr>
    <w:rPr>
      <w:rFonts w:ascii="Times" w:hAnsi="Times"/>
    </w:rPr>
  </w:style>
  <w:style w:type="table" w:styleId="Tabellrutenett">
    <w:name w:val="Table Grid"/>
    <w:basedOn w:val="Vanligtabell"/>
    <w:uiPriority w:val="39"/>
    <w:rsid w:val="00EE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18C4"/>
    <w:pPr>
      <w:ind w:left="720"/>
      <w:contextualSpacing/>
    </w:pPr>
  </w:style>
  <w:style w:type="character" w:styleId="Merknadsreferanse">
    <w:name w:val="annotation reference"/>
    <w:basedOn w:val="Standardskriftforavsnitt"/>
    <w:uiPriority w:val="99"/>
    <w:semiHidden/>
    <w:unhideWhenUsed/>
    <w:rsid w:val="005B10B6"/>
    <w:rPr>
      <w:sz w:val="16"/>
      <w:szCs w:val="16"/>
    </w:rPr>
  </w:style>
  <w:style w:type="paragraph" w:styleId="Merknadstekst">
    <w:name w:val="annotation text"/>
    <w:basedOn w:val="Normal"/>
    <w:link w:val="MerknadstekstTegn"/>
    <w:uiPriority w:val="99"/>
    <w:semiHidden/>
    <w:unhideWhenUsed/>
    <w:rsid w:val="005B10B6"/>
    <w:pPr>
      <w:spacing w:line="240" w:lineRule="auto"/>
    </w:pPr>
  </w:style>
  <w:style w:type="character" w:customStyle="1" w:styleId="MerknadstekstTegn">
    <w:name w:val="Merknadstekst Tegn"/>
    <w:basedOn w:val="Standardskriftforavsnitt"/>
    <w:link w:val="Merknadstekst"/>
    <w:uiPriority w:val="99"/>
    <w:semiHidden/>
    <w:rsid w:val="005B10B6"/>
    <w:rPr>
      <w:rFonts w:ascii="Calibri" w:eastAsia="Times New Roman"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5B10B6"/>
    <w:rPr>
      <w:b/>
      <w:bCs/>
    </w:rPr>
  </w:style>
  <w:style w:type="character" w:customStyle="1" w:styleId="KommentaremneTegn">
    <w:name w:val="Kommentaremne Tegn"/>
    <w:basedOn w:val="MerknadstekstTegn"/>
    <w:link w:val="Kommentaremne"/>
    <w:uiPriority w:val="99"/>
    <w:semiHidden/>
    <w:rsid w:val="005B10B6"/>
    <w:rPr>
      <w:rFonts w:ascii="Calibri" w:eastAsia="Times New Roman" w:hAnsi="Calibri" w:cs="Times New Roman"/>
      <w:b/>
      <w:bCs/>
      <w:sz w:val="20"/>
      <w:szCs w:val="20"/>
      <w:lang w:eastAsia="nb-NO"/>
    </w:rPr>
  </w:style>
  <w:style w:type="paragraph" w:styleId="Fotnotetekst">
    <w:name w:val="footnote text"/>
    <w:basedOn w:val="Normal"/>
    <w:link w:val="FotnotetekstTegn"/>
    <w:uiPriority w:val="99"/>
    <w:semiHidden/>
    <w:unhideWhenUsed/>
    <w:rsid w:val="006E6EF0"/>
    <w:pPr>
      <w:spacing w:after="200" w:line="276" w:lineRule="auto"/>
    </w:pPr>
    <w:rPr>
      <w:rFonts w:eastAsia="Calibri"/>
      <w:lang w:eastAsia="en-US"/>
    </w:rPr>
  </w:style>
  <w:style w:type="character" w:customStyle="1" w:styleId="FotnotetekstTegn">
    <w:name w:val="Fotnotetekst Tegn"/>
    <w:basedOn w:val="Standardskriftforavsnitt"/>
    <w:link w:val="Fotnotetekst"/>
    <w:uiPriority w:val="99"/>
    <w:semiHidden/>
    <w:rsid w:val="006E6EF0"/>
    <w:rPr>
      <w:rFonts w:ascii="Calibri" w:eastAsia="Calibri" w:hAnsi="Calibri" w:cs="Times New Roman"/>
      <w:sz w:val="20"/>
      <w:szCs w:val="20"/>
    </w:rPr>
  </w:style>
  <w:style w:type="character" w:styleId="Fotnotereferanse">
    <w:name w:val="footnote reference"/>
    <w:uiPriority w:val="99"/>
    <w:semiHidden/>
    <w:unhideWhenUsed/>
    <w:rsid w:val="006E6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219">
      <w:bodyDiv w:val="1"/>
      <w:marLeft w:val="0"/>
      <w:marRight w:val="0"/>
      <w:marTop w:val="0"/>
      <w:marBottom w:val="0"/>
      <w:divBdr>
        <w:top w:val="none" w:sz="0" w:space="0" w:color="auto"/>
        <w:left w:val="none" w:sz="0" w:space="0" w:color="auto"/>
        <w:bottom w:val="none" w:sz="0" w:space="0" w:color="auto"/>
        <w:right w:val="none" w:sz="0" w:space="0" w:color="auto"/>
      </w:divBdr>
    </w:div>
    <w:div w:id="87701235">
      <w:bodyDiv w:val="1"/>
      <w:marLeft w:val="0"/>
      <w:marRight w:val="0"/>
      <w:marTop w:val="0"/>
      <w:marBottom w:val="0"/>
      <w:divBdr>
        <w:top w:val="none" w:sz="0" w:space="0" w:color="auto"/>
        <w:left w:val="none" w:sz="0" w:space="0" w:color="auto"/>
        <w:bottom w:val="none" w:sz="0" w:space="0" w:color="auto"/>
        <w:right w:val="none" w:sz="0" w:space="0" w:color="auto"/>
      </w:divBdr>
    </w:div>
    <w:div w:id="99691785">
      <w:bodyDiv w:val="1"/>
      <w:marLeft w:val="0"/>
      <w:marRight w:val="0"/>
      <w:marTop w:val="0"/>
      <w:marBottom w:val="0"/>
      <w:divBdr>
        <w:top w:val="none" w:sz="0" w:space="0" w:color="auto"/>
        <w:left w:val="none" w:sz="0" w:space="0" w:color="auto"/>
        <w:bottom w:val="none" w:sz="0" w:space="0" w:color="auto"/>
        <w:right w:val="none" w:sz="0" w:space="0" w:color="auto"/>
      </w:divBdr>
    </w:div>
    <w:div w:id="136994695">
      <w:bodyDiv w:val="1"/>
      <w:marLeft w:val="0"/>
      <w:marRight w:val="0"/>
      <w:marTop w:val="0"/>
      <w:marBottom w:val="0"/>
      <w:divBdr>
        <w:top w:val="none" w:sz="0" w:space="0" w:color="auto"/>
        <w:left w:val="none" w:sz="0" w:space="0" w:color="auto"/>
        <w:bottom w:val="none" w:sz="0" w:space="0" w:color="auto"/>
        <w:right w:val="none" w:sz="0" w:space="0" w:color="auto"/>
      </w:divBdr>
    </w:div>
    <w:div w:id="137888872">
      <w:bodyDiv w:val="1"/>
      <w:marLeft w:val="0"/>
      <w:marRight w:val="0"/>
      <w:marTop w:val="0"/>
      <w:marBottom w:val="0"/>
      <w:divBdr>
        <w:top w:val="none" w:sz="0" w:space="0" w:color="auto"/>
        <w:left w:val="none" w:sz="0" w:space="0" w:color="auto"/>
        <w:bottom w:val="none" w:sz="0" w:space="0" w:color="auto"/>
        <w:right w:val="none" w:sz="0" w:space="0" w:color="auto"/>
      </w:divBdr>
    </w:div>
    <w:div w:id="193231798">
      <w:bodyDiv w:val="1"/>
      <w:marLeft w:val="0"/>
      <w:marRight w:val="0"/>
      <w:marTop w:val="0"/>
      <w:marBottom w:val="0"/>
      <w:divBdr>
        <w:top w:val="none" w:sz="0" w:space="0" w:color="auto"/>
        <w:left w:val="none" w:sz="0" w:space="0" w:color="auto"/>
        <w:bottom w:val="none" w:sz="0" w:space="0" w:color="auto"/>
        <w:right w:val="none" w:sz="0" w:space="0" w:color="auto"/>
      </w:divBdr>
    </w:div>
    <w:div w:id="396130433">
      <w:bodyDiv w:val="1"/>
      <w:marLeft w:val="0"/>
      <w:marRight w:val="0"/>
      <w:marTop w:val="0"/>
      <w:marBottom w:val="0"/>
      <w:divBdr>
        <w:top w:val="none" w:sz="0" w:space="0" w:color="auto"/>
        <w:left w:val="none" w:sz="0" w:space="0" w:color="auto"/>
        <w:bottom w:val="none" w:sz="0" w:space="0" w:color="auto"/>
        <w:right w:val="none" w:sz="0" w:space="0" w:color="auto"/>
      </w:divBdr>
    </w:div>
    <w:div w:id="770861997">
      <w:bodyDiv w:val="1"/>
      <w:marLeft w:val="0"/>
      <w:marRight w:val="0"/>
      <w:marTop w:val="0"/>
      <w:marBottom w:val="0"/>
      <w:divBdr>
        <w:top w:val="none" w:sz="0" w:space="0" w:color="auto"/>
        <w:left w:val="none" w:sz="0" w:space="0" w:color="auto"/>
        <w:bottom w:val="none" w:sz="0" w:space="0" w:color="auto"/>
        <w:right w:val="none" w:sz="0" w:space="0" w:color="auto"/>
      </w:divBdr>
    </w:div>
    <w:div w:id="1122920503">
      <w:bodyDiv w:val="1"/>
      <w:marLeft w:val="0"/>
      <w:marRight w:val="0"/>
      <w:marTop w:val="0"/>
      <w:marBottom w:val="0"/>
      <w:divBdr>
        <w:top w:val="none" w:sz="0" w:space="0" w:color="auto"/>
        <w:left w:val="none" w:sz="0" w:space="0" w:color="auto"/>
        <w:bottom w:val="none" w:sz="0" w:space="0" w:color="auto"/>
        <w:right w:val="none" w:sz="0" w:space="0" w:color="auto"/>
      </w:divBdr>
    </w:div>
    <w:div w:id="1307929366">
      <w:bodyDiv w:val="1"/>
      <w:marLeft w:val="0"/>
      <w:marRight w:val="0"/>
      <w:marTop w:val="0"/>
      <w:marBottom w:val="0"/>
      <w:divBdr>
        <w:top w:val="none" w:sz="0" w:space="0" w:color="auto"/>
        <w:left w:val="none" w:sz="0" w:space="0" w:color="auto"/>
        <w:bottom w:val="none" w:sz="0" w:space="0" w:color="auto"/>
        <w:right w:val="none" w:sz="0" w:space="0" w:color="auto"/>
      </w:divBdr>
    </w:div>
    <w:div w:id="1363625084">
      <w:bodyDiv w:val="1"/>
      <w:marLeft w:val="0"/>
      <w:marRight w:val="0"/>
      <w:marTop w:val="0"/>
      <w:marBottom w:val="0"/>
      <w:divBdr>
        <w:top w:val="none" w:sz="0" w:space="0" w:color="auto"/>
        <w:left w:val="none" w:sz="0" w:space="0" w:color="auto"/>
        <w:bottom w:val="none" w:sz="0" w:space="0" w:color="auto"/>
        <w:right w:val="none" w:sz="0" w:space="0" w:color="auto"/>
      </w:divBdr>
    </w:div>
    <w:div w:id="1479609023">
      <w:bodyDiv w:val="1"/>
      <w:marLeft w:val="0"/>
      <w:marRight w:val="0"/>
      <w:marTop w:val="0"/>
      <w:marBottom w:val="0"/>
      <w:divBdr>
        <w:top w:val="none" w:sz="0" w:space="0" w:color="auto"/>
        <w:left w:val="none" w:sz="0" w:space="0" w:color="auto"/>
        <w:bottom w:val="none" w:sz="0" w:space="0" w:color="auto"/>
        <w:right w:val="none" w:sz="0" w:space="0" w:color="auto"/>
      </w:divBdr>
    </w:div>
    <w:div w:id="1538084800">
      <w:bodyDiv w:val="1"/>
      <w:marLeft w:val="0"/>
      <w:marRight w:val="0"/>
      <w:marTop w:val="0"/>
      <w:marBottom w:val="0"/>
      <w:divBdr>
        <w:top w:val="none" w:sz="0" w:space="0" w:color="auto"/>
        <w:left w:val="none" w:sz="0" w:space="0" w:color="auto"/>
        <w:bottom w:val="none" w:sz="0" w:space="0" w:color="auto"/>
        <w:right w:val="none" w:sz="0" w:space="0" w:color="auto"/>
      </w:divBdr>
    </w:div>
    <w:div w:id="1682122026">
      <w:bodyDiv w:val="1"/>
      <w:marLeft w:val="0"/>
      <w:marRight w:val="0"/>
      <w:marTop w:val="0"/>
      <w:marBottom w:val="0"/>
      <w:divBdr>
        <w:top w:val="none" w:sz="0" w:space="0" w:color="auto"/>
        <w:left w:val="none" w:sz="0" w:space="0" w:color="auto"/>
        <w:bottom w:val="none" w:sz="0" w:space="0" w:color="auto"/>
        <w:right w:val="none" w:sz="0" w:space="0" w:color="auto"/>
      </w:divBdr>
    </w:div>
    <w:div w:id="1684823399">
      <w:bodyDiv w:val="1"/>
      <w:marLeft w:val="0"/>
      <w:marRight w:val="0"/>
      <w:marTop w:val="0"/>
      <w:marBottom w:val="0"/>
      <w:divBdr>
        <w:top w:val="none" w:sz="0" w:space="0" w:color="auto"/>
        <w:left w:val="none" w:sz="0" w:space="0" w:color="auto"/>
        <w:bottom w:val="none" w:sz="0" w:space="0" w:color="auto"/>
        <w:right w:val="none" w:sz="0" w:space="0" w:color="auto"/>
      </w:divBdr>
    </w:div>
    <w:div w:id="1794785863">
      <w:bodyDiv w:val="1"/>
      <w:marLeft w:val="0"/>
      <w:marRight w:val="0"/>
      <w:marTop w:val="0"/>
      <w:marBottom w:val="0"/>
      <w:divBdr>
        <w:top w:val="none" w:sz="0" w:space="0" w:color="auto"/>
        <w:left w:val="none" w:sz="0" w:space="0" w:color="auto"/>
        <w:bottom w:val="none" w:sz="0" w:space="0" w:color="auto"/>
        <w:right w:val="none" w:sz="0" w:space="0" w:color="auto"/>
      </w:divBdr>
    </w:div>
    <w:div w:id="1860585788">
      <w:bodyDiv w:val="1"/>
      <w:marLeft w:val="0"/>
      <w:marRight w:val="0"/>
      <w:marTop w:val="0"/>
      <w:marBottom w:val="0"/>
      <w:divBdr>
        <w:top w:val="none" w:sz="0" w:space="0" w:color="auto"/>
        <w:left w:val="none" w:sz="0" w:space="0" w:color="auto"/>
        <w:bottom w:val="none" w:sz="0" w:space="0" w:color="auto"/>
        <w:right w:val="none" w:sz="0" w:space="0" w:color="auto"/>
      </w:divBdr>
    </w:div>
    <w:div w:id="1939168712">
      <w:bodyDiv w:val="1"/>
      <w:marLeft w:val="0"/>
      <w:marRight w:val="0"/>
      <w:marTop w:val="0"/>
      <w:marBottom w:val="0"/>
      <w:divBdr>
        <w:top w:val="none" w:sz="0" w:space="0" w:color="auto"/>
        <w:left w:val="none" w:sz="0" w:space="0" w:color="auto"/>
        <w:bottom w:val="none" w:sz="0" w:space="0" w:color="auto"/>
        <w:right w:val="none" w:sz="0" w:space="0" w:color="auto"/>
      </w:divBdr>
    </w:div>
    <w:div w:id="21303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7153</Characters>
  <Application>Microsoft Office Word</Application>
  <DocSecurity>0</DocSecurity>
  <Lines>59</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Magnus Anthun Ørsnes</dc:creator>
  <cp:keywords/>
  <dc:description/>
  <cp:lastModifiedBy>Guro Frostestad</cp:lastModifiedBy>
  <cp:revision>4</cp:revision>
  <dcterms:created xsi:type="dcterms:W3CDTF">2023-02-02T09:34:00Z</dcterms:created>
  <dcterms:modified xsi:type="dcterms:W3CDTF">2023-02-02T09:40:00Z</dcterms:modified>
</cp:coreProperties>
</file>