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topFromText="284" w:bottomFromText="595" w:vertAnchor="page" w:horzAnchor="margin" w:tblpY="4032"/>
        <w:tblOverlap w:val="never"/>
        <w:tblW w:w="9777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395E70" w:rsidRPr="00434B54" w14:paraId="14C9B8EA" w14:textId="77777777" w:rsidTr="00234F97">
        <w:trPr>
          <w:trHeight w:val="1079"/>
        </w:trPr>
        <w:tc>
          <w:tcPr>
            <w:tcW w:w="9777" w:type="dxa"/>
          </w:tcPr>
          <w:p w14:paraId="05226D5A" w14:textId="43E66483" w:rsidR="00395E70" w:rsidRPr="00434B54" w:rsidRDefault="004F5DE9" w:rsidP="003551A9">
            <w:r w:rsidRPr="00434B54">
              <w:t>Til:</w:t>
            </w:r>
            <w:r w:rsidR="00234F97">
              <w:t xml:space="preserve">                        </w:t>
            </w:r>
            <w:r w:rsidR="00025DB5">
              <w:t>Institutt</w:t>
            </w:r>
            <w:sdt>
              <w:sdtPr>
                <w:rPr>
                  <w:rFonts w:cstheme="minorHAnsi"/>
                </w:rPr>
                <w:alias w:val="Mottaker"/>
                <w:tag w:val="Mottaker"/>
                <w:id w:val="71786028"/>
                <w:placeholder>
                  <w:docPart w:val="4745B9A64A174E2E8CB3FDF53B18C6BE"/>
                </w:placeholder>
                <w:text w:multiLine="1"/>
              </w:sdtPr>
              <w:sdtEndPr/>
              <w:sdtContent>
                <w:r w:rsidR="00234F97" w:rsidRPr="00234F97">
                  <w:rPr>
                    <w:rFonts w:cstheme="minorHAnsi"/>
                  </w:rPr>
                  <w:t>styret</w:t>
                </w:r>
                <w:r w:rsidR="00234F97" w:rsidRPr="00234F97">
                  <w:rPr>
                    <w:rFonts w:cstheme="minorHAnsi"/>
                  </w:rPr>
                  <w:br/>
                  <w:t>Fra:                       Instituttleder</w:t>
                </w:r>
                <w:r w:rsidR="00234F97" w:rsidRPr="00234F97">
                  <w:rPr>
                    <w:rFonts w:cstheme="minorHAnsi"/>
                  </w:rPr>
                  <w:br/>
                  <w:t>Sakstype:              Vedtak</w:t>
                </w:r>
                <w:r w:rsidR="00234F97" w:rsidRPr="00234F97">
                  <w:rPr>
                    <w:rFonts w:cstheme="minorHAnsi"/>
                  </w:rPr>
                  <w:br/>
                  <w:t xml:space="preserve">Saksnr.:                 V-sak </w:t>
                </w:r>
                <w:r w:rsidR="000E7371">
                  <w:rPr>
                    <w:rFonts w:cstheme="minorHAnsi"/>
                  </w:rPr>
                  <w:t>3</w:t>
                </w:r>
                <w:r w:rsidR="00234F97" w:rsidRPr="00234F97">
                  <w:rPr>
                    <w:rFonts w:cstheme="minorHAnsi"/>
                  </w:rPr>
                  <w:br/>
                  <w:t xml:space="preserve">ePhorte:                 </w:t>
                </w:r>
                <w:r w:rsidR="004F2F9D">
                  <w:rPr>
                    <w:rFonts w:cstheme="minorHAnsi"/>
                  </w:rPr>
                  <w:br/>
                </w:r>
                <w:r w:rsidR="00234F97">
                  <w:rPr>
                    <w:rFonts w:cstheme="minorHAnsi"/>
                  </w:rPr>
                  <w:t>Notatdato:             1</w:t>
                </w:r>
                <w:r w:rsidR="000E7371">
                  <w:rPr>
                    <w:rFonts w:cstheme="minorHAnsi"/>
                  </w:rPr>
                  <w:t>0</w:t>
                </w:r>
                <w:r w:rsidR="00234F97">
                  <w:rPr>
                    <w:rFonts w:cstheme="minorHAnsi"/>
                  </w:rPr>
                  <w:t>.</w:t>
                </w:r>
                <w:r w:rsidR="000E7371">
                  <w:rPr>
                    <w:rFonts w:cstheme="minorHAnsi"/>
                  </w:rPr>
                  <w:t>10</w:t>
                </w:r>
                <w:r w:rsidR="00234F97">
                  <w:rPr>
                    <w:rFonts w:cstheme="minorHAnsi"/>
                  </w:rPr>
                  <w:t>.2023</w:t>
                </w:r>
                <w:r w:rsidR="00234F97" w:rsidRPr="00234F97">
                  <w:rPr>
                    <w:rFonts w:cstheme="minorHAnsi"/>
                  </w:rPr>
                  <w:br/>
                  <w:t xml:space="preserve">Saksbehandler: </w:t>
                </w:r>
                <w:r w:rsidR="00234F97">
                  <w:rPr>
                    <w:rFonts w:cstheme="minorHAnsi"/>
                  </w:rPr>
                  <w:t xml:space="preserve">    </w:t>
                </w:r>
                <w:r w:rsidR="00234F97" w:rsidRPr="00234F97">
                  <w:rPr>
                    <w:rFonts w:cstheme="minorHAnsi"/>
                  </w:rPr>
                  <w:t>Guro Frostestad</w:t>
                </w:r>
              </w:sdtContent>
            </w:sdt>
          </w:p>
        </w:tc>
      </w:tr>
    </w:tbl>
    <w:p w14:paraId="76DC8D75" w14:textId="77777777" w:rsidR="00E1634D" w:rsidRPr="00434B54" w:rsidRDefault="003551A9" w:rsidP="003551A9">
      <w:pPr>
        <w:pStyle w:val="Overskrift1"/>
        <w:spacing w:before="0" w:after="80"/>
        <w:rPr>
          <w:rFonts w:ascii="Arial" w:hAnsi="Arial" w:cs="Arial"/>
          <w:b w:val="0"/>
          <w:bCs/>
          <w:sz w:val="24"/>
          <w:szCs w:val="24"/>
        </w:rPr>
      </w:pPr>
      <w:r w:rsidRPr="00434B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DED0ABD" wp14:editId="29C1A55D">
                <wp:extent cx="1044000" cy="324000"/>
                <wp:effectExtent l="0" t="0" r="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EBFE1" w14:textId="640350B4" w:rsidR="003551A9" w:rsidRPr="003551A9" w:rsidRDefault="00025DB5" w:rsidP="003551A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Sosialantropologisk institutt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ED0AB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" fillcolor="#d1d3d4" stroked="f" strokeweight=".5pt">
                <v:textbox>
                  <w:txbxContent>
                    <w:p w14:paraId="603EBFE1" w14:textId="640350B4" w:rsidR="003551A9" w:rsidRPr="003551A9" w:rsidRDefault="00025DB5" w:rsidP="003551A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Sosialantropologisk institutt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2BB08D" w14:textId="77777777" w:rsidR="003551A9" w:rsidRPr="00434B54" w:rsidRDefault="003551A9" w:rsidP="003551A9">
      <w:r w:rsidRPr="00434B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4F1BD2D" wp14:editId="48F31966">
                <wp:extent cx="1044000" cy="324000"/>
                <wp:effectExtent l="0" t="0" r="0" b="0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26FA6" w14:textId="77777777" w:rsidR="003551A9" w:rsidRPr="003551A9" w:rsidRDefault="003551A9" w:rsidP="003551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1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1BD2D" id="Tekstboks 3" o:spid="_x0000_s1027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" fillcolor="#d1d3d4" stroked="f" strokeweight=".5pt">
                <v:textbox>
                  <w:txbxContent>
                    <w:p w14:paraId="4B926FA6" w14:textId="77777777" w:rsidR="003551A9" w:rsidRPr="003551A9" w:rsidRDefault="003551A9" w:rsidP="003551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551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alias w:val="Overskrift"/>
        <w:id w:val="576245173"/>
        <w:placeholder>
          <w:docPart w:val="A17F34369F4942568EC6A76D10A3B287"/>
        </w:placeholder>
        <w:text w:multiLine="1"/>
      </w:sdtPr>
      <w:sdtEndPr/>
      <w:sdtContent>
        <w:p w14:paraId="5520CC31" w14:textId="479F6DCB" w:rsidR="00B5600F" w:rsidRPr="00434B54" w:rsidRDefault="000E7371" w:rsidP="00427206">
          <w:pPr>
            <w:pStyle w:val="Overskrift1"/>
            <w:spacing w:before="0"/>
          </w:pPr>
          <w:r>
            <w:t xml:space="preserve">Revisjon av </w:t>
          </w:r>
          <w:r w:rsidR="00C35BE0">
            <w:t>b</w:t>
          </w:r>
          <w:r>
            <w:t>achelorprogrammet ved Sosialantropologisk institutt</w:t>
          </w:r>
        </w:p>
      </w:sdtContent>
    </w:sdt>
    <w:p w14:paraId="66464BC4" w14:textId="4BAB15C1" w:rsidR="00395E70" w:rsidRDefault="00395E70"/>
    <w:p w14:paraId="123C301D" w14:textId="77777777" w:rsidR="00725032" w:rsidRPr="00025DB5" w:rsidRDefault="00725032" w:rsidP="00725032">
      <w:pPr>
        <w:spacing w:after="0"/>
        <w:rPr>
          <w:rFonts w:cstheme="minorHAnsi"/>
          <w:b/>
          <w:color w:val="000000"/>
        </w:rPr>
      </w:pPr>
      <w:r w:rsidRPr="00025DB5">
        <w:rPr>
          <w:rFonts w:cstheme="minorHAnsi"/>
          <w:b/>
          <w:color w:val="000000"/>
        </w:rPr>
        <w:t xml:space="preserve">Henvisning til lov- og regelverk </w:t>
      </w:r>
    </w:p>
    <w:p w14:paraId="7288C73B" w14:textId="4CA23819" w:rsidR="00725032" w:rsidRDefault="00725032" w:rsidP="000E7371">
      <w:r>
        <w:t>Styrings- og administrasjonsreglement for Sosialantropologisk institutt</w:t>
      </w:r>
    </w:p>
    <w:p w14:paraId="5D2EB78B" w14:textId="77777777" w:rsidR="00F27B93" w:rsidRDefault="00F27B93">
      <w:pPr>
        <w:rPr>
          <w:b/>
          <w:bCs/>
        </w:rPr>
      </w:pPr>
    </w:p>
    <w:p w14:paraId="701551CE" w14:textId="09AA1686" w:rsidR="004F2F9D" w:rsidRPr="00725032" w:rsidRDefault="004F2F9D">
      <w:pPr>
        <w:rPr>
          <w:b/>
          <w:bCs/>
        </w:rPr>
      </w:pPr>
      <w:r w:rsidRPr="00725032">
        <w:rPr>
          <w:b/>
          <w:bCs/>
        </w:rPr>
        <w:t>Bakgrunn</w:t>
      </w:r>
    </w:p>
    <w:p w14:paraId="1289099A" w14:textId="77777777" w:rsidR="000E7371" w:rsidRDefault="000E7371" w:rsidP="000E7371">
      <w:r>
        <w:t xml:space="preserve">Bachelorprogrammet i sosialantropologi har over lengre tid slitt med høyt frafall. Selv om det er svingninger fra år til år, er trenden klart nedadgående. For kullet som begynte i 2021, var frafallet etter første år 44%. Dette påvirker også søkergrunnlaget for MA, ettersom våre egne bachelorkandidater fortsatt utgjør flertallet her, og med all sannsynlighet vil fortsette å gjøre det etter at betaling er innført for studenter fra utenfor EU-området og Sveits. Antallet uteksaminerte kandidater står derfor ikke i stil med antall studieplasser. Søkertallene for BA-programmet har også en klart fallende tendens: Antallet primærsøkere går ned, og er nå på 1,2; mens grensen for laveste inntakskarakter også beveger seg nedover. Dette er en nasjonal trend, som har rammet våre søskeninstitutter i langt sterkere grad enn SAI. En revidering av BA-programmet er med andre ord kun ett av mange tiltak som kreves for å snu utviklingen, både lokalt og nasjonalt. </w:t>
      </w:r>
    </w:p>
    <w:p w14:paraId="2E421A82" w14:textId="77777777" w:rsidR="000E7371" w:rsidRDefault="000E7371" w:rsidP="000E7371">
      <w:r>
        <w:t xml:space="preserve">I tillegg til dette er de politiske signalene i stortingsmeldingen «Utsyn over kompetansebehovet i Norge» svært klare: Universitetene forventes å ta grep for omfordeling av studieplasser internt, for å uteksaminere kandidater som kan fylle arbeidsoppgavene regjeringen mener vil være mest etterspurt i tiårene fremover. Utsynsmeldingen gir derfor også klare føringer på hvilke temaer som skal oppmuntres og forsterkes. De fleste av disse er knyttet til «tvillingsomstillingen», altså digitalisering og klima/grønn økonomi. I tillegg understrekes behovet for arbeidskrav innen helsesektoren. </w:t>
      </w:r>
    </w:p>
    <w:p w14:paraId="38FFC498" w14:textId="4A43D299" w:rsidR="000E7371" w:rsidRDefault="000E7371" w:rsidP="000E7371">
      <w:r>
        <w:t>Med klart svakere måltall på nær sagt alle områder (inntaksgrense, søkertall, karaktersnitt og gjennomføring), står SAIs studieplasser lagelig til for omdisponering. På toppen av et forventet sterkere press fra SV-fakultetet og UiO sentralt om å gi fra oss studieplasser, vil omkalfatringen av incentivordningene få store konsekvenser for SAIs økonomi fra 2025. Uttellingen for publikasjonspoeng og for tilslag på prosjekter fra EU og NFR (RBO-midler) vil ikke lenger gis direkte over statsbudsjettet, og det er ennå ikke klart hvorvidt UiO vil prioritere å erstatte bortfalle</w:t>
      </w:r>
      <w:r w:rsidR="00C35BE0">
        <w:t>t</w:t>
      </w:r>
      <w:r>
        <w:t xml:space="preserve">; mens avlagte studiepoeng og fullførte ‘programmer’ (som det fremdeles er uklart hva konkret menes med) vil bli premiert. Summen av alle disse </w:t>
      </w:r>
      <w:r>
        <w:lastRenderedPageBreak/>
        <w:t>endringene gjør at instituttet må ta en kraftig gjennomgang av både emneporteføljen og gradsoppbygningen, som innebærer å se på alle nivåer med friskt blikk. Dette inkluderer også muligheten for å opprette aktualitetsemner på eksempelvis tre studiepoeng, som er nært knyttet til forskningsprosjekter eller -interesser.</w:t>
      </w:r>
    </w:p>
    <w:p w14:paraId="280F019A" w14:textId="4725CD1E" w:rsidR="00F27B93" w:rsidRDefault="000E7371" w:rsidP="000E7371">
      <w:pPr>
        <w:rPr>
          <w:rFonts w:cstheme="minorHAnsi"/>
          <w:b/>
          <w:color w:val="000000"/>
        </w:rPr>
      </w:pPr>
      <w:r>
        <w:t>En siste faktor som er rent faglig, er at arbeidet med en revisjon av instituttets MA-grad snart er ferdigstilt. Dette er da naturlig å se på emnetilbud og BA-struktur i lys av den reviderte MA-graden.</w:t>
      </w:r>
    </w:p>
    <w:p w14:paraId="5A508E3D" w14:textId="77777777" w:rsidR="000E7371" w:rsidRPr="000E7371" w:rsidRDefault="000E7371" w:rsidP="000E7371">
      <w:pPr>
        <w:pStyle w:val="Brdtekst"/>
        <w:spacing w:line="276" w:lineRule="auto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0E7371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Tilpasning av studieporteføljen</w:t>
      </w:r>
    </w:p>
    <w:p w14:paraId="3A41750C" w14:textId="77777777" w:rsidR="000E7371" w:rsidRDefault="000E7371" w:rsidP="000E7371">
      <w:pPr>
        <w:pStyle w:val="Brdtekst"/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E737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SAI har sterke forskningsmiljøer innen både miljø og helse, og er derfor godt skodd for å tilby emner som svarer på marsjordren i Utsynsmeldingen. Disse kan gis en enda tydeligere plass i en revidert BA-grad. En gjennomgang av emneomtaler og -navn er et lavterskeltiltak som kan fremheve de etterspurte temaene som allerede er innbakt i en rekke av våre emner. </w:t>
      </w:r>
    </w:p>
    <w:p w14:paraId="7632B3D2" w14:textId="77777777" w:rsidR="000E7371" w:rsidRDefault="000E7371" w:rsidP="000E7371">
      <w:pPr>
        <w:pStyle w:val="Brdtekst"/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F6DA6F4" w14:textId="7C341C68" w:rsidR="000E7371" w:rsidRPr="000E7371" w:rsidRDefault="000E7371" w:rsidP="000E7371">
      <w:pPr>
        <w:pStyle w:val="Brdtekst"/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E737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Utsynsmeldingen vil også oppmuntre en sterkere EVU-satsing – bl.a. gjennom å åpne for at universitetene kan inkludere ordinære emner i sitt EVU-tilbud uten større endringer. Med den rette tematiske innrammingen vil altså instituttet kunne øke inntektsgrunnlaget uten større bruk av knappe tidsressurser. Som et element i nytenkningen bør vi også vurdere et pilotprosjekt med brutto timeramme for enkeltemner (kanskje spesielt aktuelt på 2xxx-spesialiseringsemnene og MA-emner), der undervisningsformatet blir gjort ut fra emneansvarlig/undervisers didaktiske valg, noe som vil gjøre det enklere å variere undervisningen, integrere digitale verktøy og eksperimentere med ulike undervisningsformer. Erfaringene herfra kan i sin tur komme fakultetet og resten av UiO til gode.</w:t>
      </w:r>
    </w:p>
    <w:p w14:paraId="59F37A36" w14:textId="77777777" w:rsidR="000E7371" w:rsidRDefault="000E7371" w:rsidP="000E7371">
      <w:pPr>
        <w:pStyle w:val="Brdtekst"/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05188F28" w14:textId="51F16646" w:rsidR="000E7371" w:rsidRDefault="000E7371" w:rsidP="000E7371">
      <w:pPr>
        <w:pStyle w:val="Brdtekst"/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E737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Erfaringene fra år med stadig akkumulert overskudd på timeregnskapet tilsier likevel at en større revisjon er påkrevet, for å unngå på nytt å havne i en situasjon der store deler av den faste vitenskapelige staben i realiteten ikke er aktuelle for å undervise. Strukturen i BA-programmet må derfor gjennomgås nøye, inkludert antallet emner som tilbys på de ulike nivåene, for å kunne tilpasses de timeressursene vi har tilgjengelige. Hvilke temaer som skal inngå som obligatoriske må også vurderes, for å sikre at vi har krefter i den faste vitenskapelige staben som kan dekke dem og oppfylle studentenes og universitetssystemets forventning om forskningsbasert undervisning.</w:t>
      </w:r>
    </w:p>
    <w:p w14:paraId="34ED5FE0" w14:textId="1183E30E" w:rsidR="000E7371" w:rsidRDefault="000E7371" w:rsidP="000E7371">
      <w:pPr>
        <w:pStyle w:val="Brdtekst"/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4D64AB60" w14:textId="77777777" w:rsidR="000E7371" w:rsidRPr="000E7371" w:rsidRDefault="000E7371" w:rsidP="000E7371">
      <w:pPr>
        <w:pStyle w:val="Brdtekst"/>
        <w:spacing w:line="276" w:lineRule="auto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0E7371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Milepæler/tidsramme</w:t>
      </w:r>
    </w:p>
    <w:p w14:paraId="2113ADF4" w14:textId="545AE024" w:rsidR="000E7371" w:rsidRDefault="00C35BE0" w:rsidP="000E7371">
      <w:pPr>
        <w:pStyle w:val="Brdtek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N</w:t>
      </w:r>
      <w:r w:rsidR="000E7371" w:rsidRPr="000E737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ovember: Oppnevne komite for BA-revisjon, bestående av instituttleder, to fastvit-stab, en representant fra studieadministrasjonen og en studentrepresentant.</w:t>
      </w:r>
    </w:p>
    <w:p w14:paraId="417173A5" w14:textId="77777777" w:rsidR="000E7371" w:rsidRDefault="000E7371" w:rsidP="000E7371">
      <w:pPr>
        <w:pStyle w:val="Brdtek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E737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Siste halvdel av november: Gjennomføre brainstormingseminar og erfaringsdeling med hele staben – hvordan ville vår drømme-BA i antropologi sett ut? Innspill fra SVs læringsnettverk Eilin.   </w:t>
      </w:r>
    </w:p>
    <w:p w14:paraId="4D39727B" w14:textId="77777777" w:rsidR="000E7371" w:rsidRDefault="000E7371" w:rsidP="000E7371">
      <w:pPr>
        <w:pStyle w:val="Brdtek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E737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12. desember: Fremlegge mandat for komiteens arbeid for styret.</w:t>
      </w:r>
    </w:p>
    <w:p w14:paraId="62026DD3" w14:textId="77777777" w:rsidR="000E7371" w:rsidRDefault="000E7371" w:rsidP="000E7371">
      <w:pPr>
        <w:pStyle w:val="Brdtek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E737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Ca. 20. mars (før påske): Stabsmøte, med presentasjon av grunnidéer og skisse.</w:t>
      </w:r>
    </w:p>
    <w:p w14:paraId="7A84BE87" w14:textId="7D650FD8" w:rsidR="000E7371" w:rsidRDefault="000E7371" w:rsidP="000E7371">
      <w:pPr>
        <w:pStyle w:val="Brdtek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E737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Tidlig juni: Legge frem en nær fullstendig versjon av den nye strukturen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for styret</w:t>
      </w:r>
      <w:r w:rsidRPr="000E737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.</w:t>
      </w:r>
    </w:p>
    <w:p w14:paraId="0BAA38ED" w14:textId="0A0B9CA3" w:rsidR="000E7371" w:rsidRPr="000E7371" w:rsidRDefault="000E7371" w:rsidP="000E7371">
      <w:pPr>
        <w:pStyle w:val="Brdtek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E737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Medio august: enkeltemnerevisjon i lys av den nye strukturen tar til, med prioritering av førsteårsemnene.</w:t>
      </w:r>
    </w:p>
    <w:p w14:paraId="0C3B7717" w14:textId="77777777" w:rsidR="000E7371" w:rsidRDefault="000E7371" w:rsidP="000E7371">
      <w:pPr>
        <w:pStyle w:val="Brdtekst"/>
        <w:spacing w:line="276" w:lineRule="auto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EE2EAC3" w14:textId="77777777" w:rsidR="000E7371" w:rsidRDefault="000E7371" w:rsidP="000E7371">
      <w:pPr>
        <w:pStyle w:val="Brdtekst"/>
        <w:spacing w:line="276" w:lineRule="auto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76F0FF94" w14:textId="605458E3" w:rsidR="00025DB5" w:rsidRDefault="00025DB5" w:rsidP="000E7371">
      <w:pPr>
        <w:pStyle w:val="Brdtekst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25DB5">
        <w:rPr>
          <w:rFonts w:asciiTheme="minorHAnsi" w:hAnsiTheme="minorHAnsi" w:cstheme="minorHAnsi"/>
          <w:b/>
          <w:color w:val="000000"/>
          <w:sz w:val="22"/>
          <w:szCs w:val="22"/>
        </w:rPr>
        <w:t>Forslag til vedtak:</w:t>
      </w:r>
    </w:p>
    <w:p w14:paraId="3B4A4190" w14:textId="50438C2E" w:rsidR="006160E5" w:rsidRDefault="008A3D24" w:rsidP="00C35BE0">
      <w:pPr>
        <w:pStyle w:val="Brdtekst"/>
        <w:spacing w:line="276" w:lineRule="auto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A3D2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Instituttstyret </w:t>
      </w:r>
      <w:r w:rsidR="000E73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godkjenner at instituttleder iverksetter revisjon av instituttets bachelorprogram. </w:t>
      </w:r>
    </w:p>
    <w:p w14:paraId="65EADDAF" w14:textId="7E476DDE" w:rsidR="008A3D24" w:rsidRDefault="008A3D24" w:rsidP="008A3D24">
      <w:pPr>
        <w:pStyle w:val="Brdtekst"/>
        <w:spacing w:line="276" w:lineRule="auto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154EE20D" w14:textId="0E42BEB4" w:rsidR="008A3D24" w:rsidRDefault="008A3D24" w:rsidP="008A3D24">
      <w:pPr>
        <w:pStyle w:val="Brdtekst"/>
        <w:spacing w:line="276" w:lineRule="auto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FB5908A" w14:textId="59B3B83E" w:rsidR="008A3D24" w:rsidRPr="008A3D24" w:rsidRDefault="008A3D24" w:rsidP="008A3D24">
      <w:pPr>
        <w:pStyle w:val="Brdtekst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A3D24">
        <w:rPr>
          <w:rFonts w:asciiTheme="minorHAnsi" w:hAnsiTheme="minorHAnsi" w:cstheme="minorHAnsi"/>
          <w:bCs/>
          <w:color w:val="000000"/>
          <w:sz w:val="22"/>
          <w:szCs w:val="22"/>
        </w:rPr>
        <w:t>Med hilsen</w:t>
      </w:r>
    </w:p>
    <w:p w14:paraId="03FA1E18" w14:textId="496B9BB1" w:rsidR="008A3D24" w:rsidRPr="000E7371" w:rsidRDefault="000E7371" w:rsidP="008A3D24">
      <w:pPr>
        <w:pStyle w:val="Brdtekst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Thorgeir Kolshus</w:t>
      </w:r>
      <w:r w:rsidR="008A3D24"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A3D24"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8A3D24"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8A3D24"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8A3D24"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8A3D24"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8A3D24"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8A3D24"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  <w:t>Guro Frostestad</w:t>
      </w:r>
    </w:p>
    <w:p w14:paraId="67A3AFEE" w14:textId="38366273" w:rsidR="00FB052E" w:rsidRPr="000E7371" w:rsidRDefault="008A3D24" w:rsidP="008A3D24">
      <w:pPr>
        <w:pStyle w:val="Brdtekst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>Instituttleder</w:t>
      </w:r>
      <w:r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0E73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</w:t>
      </w:r>
      <w:r w:rsidR="000E737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E7371">
        <w:rPr>
          <w:rFonts w:asciiTheme="minorHAnsi" w:hAnsiTheme="minorHAnsi" w:cstheme="minorHAnsi"/>
          <w:bCs/>
          <w:color w:val="000000"/>
          <w:sz w:val="22"/>
          <w:szCs w:val="22"/>
        </w:rPr>
        <w:t>Kontorsjef</w:t>
      </w:r>
    </w:p>
    <w:p w14:paraId="6320B4EF" w14:textId="304FE40A" w:rsidR="00025DB5" w:rsidRPr="00434B54" w:rsidRDefault="00025DB5" w:rsidP="00F650E1">
      <w:pPr>
        <w:keepNext/>
        <w:keepLines/>
      </w:pPr>
    </w:p>
    <w:sectPr w:rsidR="00025DB5" w:rsidRPr="00434B54" w:rsidSect="003551A9">
      <w:headerReference w:type="default" r:id="rId12"/>
      <w:footerReference w:type="default" r:id="rId13"/>
      <w:pgSz w:w="11906" w:h="16838"/>
      <w:pgMar w:top="260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7C22" w14:textId="77777777" w:rsidR="005B3619" w:rsidRDefault="005B3619" w:rsidP="00B40445">
      <w:pPr>
        <w:spacing w:after="0"/>
      </w:pPr>
      <w:r>
        <w:separator/>
      </w:r>
    </w:p>
  </w:endnote>
  <w:endnote w:type="continuationSeparator" w:id="0">
    <w:p w14:paraId="5329DF6F" w14:textId="77777777" w:rsidR="005B3619" w:rsidRDefault="005B3619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209"/>
    </w:tblGrid>
    <w:tr w:rsidR="002E2A5D" w:rsidRPr="003551A9" w14:paraId="3C15D4F0" w14:textId="77777777" w:rsidTr="004B0BF1">
      <w:tc>
        <w:tcPr>
          <w:tcW w:w="2478" w:type="dxa"/>
        </w:tcPr>
        <w:p w14:paraId="6E72A2E8" w14:textId="02B5CB44" w:rsidR="002E2A5D" w:rsidRPr="003551A9" w:rsidRDefault="00C35BE0" w:rsidP="00774589">
          <w:pPr>
            <w:pStyle w:val="Overskrift1"/>
            <w:spacing w:before="0"/>
            <w:rPr>
              <w:rFonts w:ascii="Arial" w:hAnsi="Arial" w:cs="Arial"/>
              <w:color w:val="221E1F"/>
              <w:sz w:val="18"/>
              <w:szCs w:val="18"/>
            </w:rPr>
          </w:pPr>
          <w:sdt>
            <w:sdtPr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D1D3D4"/>
              </w:rPr>
              <w:alias w:val="Navn på enhet"/>
              <w:tag w:val="Navn på enhet"/>
              <w:id w:val="-1799288571"/>
              <w:dataBinding w:xpath="/root[1]/Enhet[1]" w:storeItemID="{EA55C48B-CB0D-47E0-9FC7-C7C9FE765157}"/>
              <w:text/>
            </w:sdtPr>
            <w:sdtEndPr/>
            <w:sdtContent>
              <w:r w:rsidR="005A35E9">
                <w:rPr>
                  <w:rFonts w:ascii="Arial" w:hAnsi="Arial" w:cs="Arial"/>
                  <w:b w:val="0"/>
                  <w:bCs/>
                  <w:sz w:val="18"/>
                  <w:szCs w:val="18"/>
                  <w:shd w:val="clear" w:color="auto" w:fill="D1D3D4"/>
                </w:rPr>
                <w:t>Det Samfunnsvitenskapelige fakultet</w:t>
              </w:r>
            </w:sdtContent>
          </w:sdt>
        </w:p>
        <w:p w14:paraId="3EE094AB" w14:textId="55E85657" w:rsidR="002E2A5D" w:rsidRPr="003551A9" w:rsidRDefault="005A35E9" w:rsidP="002E2A5D">
          <w:pPr>
            <w:pStyle w:val="Bunntekst"/>
            <w:rPr>
              <w:sz w:val="18"/>
              <w:szCs w:val="18"/>
            </w:rPr>
          </w:pPr>
          <w:r>
            <w:rPr>
              <w:rStyle w:val="A0"/>
              <w:rFonts w:ascii="Arial" w:hAnsi="Arial" w:cs="Arial"/>
            </w:rPr>
            <w:t>Sosialantropologisk institutt</w:t>
          </w:r>
        </w:p>
      </w:tc>
      <w:tc>
        <w:tcPr>
          <w:tcW w:w="2464" w:type="dxa"/>
        </w:tcPr>
        <w:p w14:paraId="1EAB6099" w14:textId="4D451E26" w:rsidR="002E2A5D" w:rsidRPr="003551A9" w:rsidRDefault="002E2A5D" w:rsidP="002E2A5D">
          <w:pPr>
            <w:pStyle w:val="Bunntekst"/>
            <w:rPr>
              <w:sz w:val="18"/>
              <w:szCs w:val="18"/>
            </w:rPr>
          </w:pPr>
        </w:p>
      </w:tc>
      <w:tc>
        <w:tcPr>
          <w:tcW w:w="2477" w:type="dxa"/>
        </w:tcPr>
        <w:p w14:paraId="249978F8" w14:textId="6FA269C6" w:rsidR="002E2A5D" w:rsidRPr="003551A9" w:rsidRDefault="002E2A5D" w:rsidP="002E2A5D">
          <w:pPr>
            <w:pStyle w:val="Bunntekst"/>
            <w:rPr>
              <w:sz w:val="18"/>
              <w:szCs w:val="18"/>
            </w:rPr>
          </w:pPr>
        </w:p>
      </w:tc>
      <w:tc>
        <w:tcPr>
          <w:tcW w:w="2209" w:type="dxa"/>
        </w:tcPr>
        <w:p w14:paraId="01A89983" w14:textId="77777777" w:rsidR="002E2A5D" w:rsidRPr="003551A9" w:rsidRDefault="002E2A5D" w:rsidP="005A35E9">
          <w:pPr>
            <w:autoSpaceDE w:val="0"/>
            <w:autoSpaceDN w:val="0"/>
            <w:adjustRightInd w:val="0"/>
            <w:spacing w:line="241" w:lineRule="atLeast"/>
            <w:rPr>
              <w:sz w:val="18"/>
              <w:szCs w:val="18"/>
            </w:rPr>
          </w:pPr>
        </w:p>
      </w:tc>
    </w:tr>
  </w:tbl>
  <w:p w14:paraId="2C96C452" w14:textId="77777777" w:rsidR="002E2A5D" w:rsidRDefault="002E2A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51C0" w14:textId="77777777" w:rsidR="005B3619" w:rsidRDefault="005B3619" w:rsidP="00B40445">
      <w:pPr>
        <w:spacing w:after="0"/>
      </w:pPr>
      <w:r>
        <w:separator/>
      </w:r>
    </w:p>
  </w:footnote>
  <w:footnote w:type="continuationSeparator" w:id="0">
    <w:p w14:paraId="186B1A0E" w14:textId="77777777" w:rsidR="005B3619" w:rsidRDefault="005B3619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F956" w14:textId="77777777" w:rsidR="00B40445" w:rsidRDefault="002D155D">
    <w:pPr>
      <w:pStyle w:val="Topptekst"/>
    </w:pPr>
    <w:r w:rsidRPr="00B40445">
      <w:rPr>
        <w:noProof/>
      </w:rPr>
      <w:drawing>
        <wp:anchor distT="0" distB="0" distL="114300" distR="114300" simplePos="0" relativeHeight="251659264" behindDoc="1" locked="0" layoutInCell="1" allowOverlap="1" wp14:anchorId="7CED48CA" wp14:editId="360E5E27">
          <wp:simplePos x="0" y="0"/>
          <wp:positionH relativeFrom="page">
            <wp:posOffset>367386</wp:posOffset>
          </wp:positionH>
          <wp:positionV relativeFrom="page">
            <wp:posOffset>358775</wp:posOffset>
          </wp:positionV>
          <wp:extent cx="2854325" cy="725170"/>
          <wp:effectExtent l="0" t="0" r="3175" b="0"/>
          <wp:wrapNone/>
          <wp:docPr id="27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CBD"/>
    <w:multiLevelType w:val="hybridMultilevel"/>
    <w:tmpl w:val="B1C67758"/>
    <w:lvl w:ilvl="0" w:tplc="471C8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6FD"/>
    <w:multiLevelType w:val="hybridMultilevel"/>
    <w:tmpl w:val="B1662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A9B"/>
    <w:multiLevelType w:val="hybridMultilevel"/>
    <w:tmpl w:val="62E2096C"/>
    <w:lvl w:ilvl="0" w:tplc="1CD22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6F7C"/>
    <w:multiLevelType w:val="hybridMultilevel"/>
    <w:tmpl w:val="9286C574"/>
    <w:lvl w:ilvl="0" w:tplc="471C8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87062"/>
    <w:multiLevelType w:val="hybridMultilevel"/>
    <w:tmpl w:val="859E8F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586025">
    <w:abstractNumId w:val="2"/>
  </w:num>
  <w:num w:numId="2" w16cid:durableId="1361586782">
    <w:abstractNumId w:val="3"/>
  </w:num>
  <w:num w:numId="3" w16cid:durableId="1190026226">
    <w:abstractNumId w:val="0"/>
  </w:num>
  <w:num w:numId="4" w16cid:durableId="499009977">
    <w:abstractNumId w:val="1"/>
  </w:num>
  <w:num w:numId="5" w16cid:durableId="964848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B5"/>
    <w:rsid w:val="00025DB5"/>
    <w:rsid w:val="0006595A"/>
    <w:rsid w:val="000E7371"/>
    <w:rsid w:val="00197532"/>
    <w:rsid w:val="001C06E8"/>
    <w:rsid w:val="001D28D3"/>
    <w:rsid w:val="001E486D"/>
    <w:rsid w:val="00227B9B"/>
    <w:rsid w:val="00234F97"/>
    <w:rsid w:val="002D155D"/>
    <w:rsid w:val="002E2A5D"/>
    <w:rsid w:val="00301FF9"/>
    <w:rsid w:val="003125A0"/>
    <w:rsid w:val="00340920"/>
    <w:rsid w:val="00344C98"/>
    <w:rsid w:val="003551A9"/>
    <w:rsid w:val="00355EE8"/>
    <w:rsid w:val="00392532"/>
    <w:rsid w:val="00395E70"/>
    <w:rsid w:val="003B0F7A"/>
    <w:rsid w:val="003D028A"/>
    <w:rsid w:val="003E2A76"/>
    <w:rsid w:val="003E4B94"/>
    <w:rsid w:val="003F489A"/>
    <w:rsid w:val="00427206"/>
    <w:rsid w:val="00434B54"/>
    <w:rsid w:val="004B0BF1"/>
    <w:rsid w:val="004F2F9D"/>
    <w:rsid w:val="004F5DE9"/>
    <w:rsid w:val="004F7A13"/>
    <w:rsid w:val="00507968"/>
    <w:rsid w:val="00522065"/>
    <w:rsid w:val="005A35E9"/>
    <w:rsid w:val="005B3619"/>
    <w:rsid w:val="005D483E"/>
    <w:rsid w:val="006160E5"/>
    <w:rsid w:val="00663797"/>
    <w:rsid w:val="00725032"/>
    <w:rsid w:val="00774589"/>
    <w:rsid w:val="007B38DD"/>
    <w:rsid w:val="008421AC"/>
    <w:rsid w:val="00867DE8"/>
    <w:rsid w:val="00874454"/>
    <w:rsid w:val="00882428"/>
    <w:rsid w:val="008A3D24"/>
    <w:rsid w:val="008B2ED8"/>
    <w:rsid w:val="008B5519"/>
    <w:rsid w:val="00954C55"/>
    <w:rsid w:val="009B3E2E"/>
    <w:rsid w:val="009D0116"/>
    <w:rsid w:val="00A05EFF"/>
    <w:rsid w:val="00A11B78"/>
    <w:rsid w:val="00A26653"/>
    <w:rsid w:val="00A5612B"/>
    <w:rsid w:val="00AA3047"/>
    <w:rsid w:val="00AC4083"/>
    <w:rsid w:val="00AC7F8B"/>
    <w:rsid w:val="00AE1B2D"/>
    <w:rsid w:val="00AE36BB"/>
    <w:rsid w:val="00B12C2A"/>
    <w:rsid w:val="00B226CD"/>
    <w:rsid w:val="00B40445"/>
    <w:rsid w:val="00B5600F"/>
    <w:rsid w:val="00BA3D5F"/>
    <w:rsid w:val="00BC4DF7"/>
    <w:rsid w:val="00BD1BA1"/>
    <w:rsid w:val="00BE7194"/>
    <w:rsid w:val="00C35BE0"/>
    <w:rsid w:val="00C812CB"/>
    <w:rsid w:val="00CB6E06"/>
    <w:rsid w:val="00D147E1"/>
    <w:rsid w:val="00D25EDB"/>
    <w:rsid w:val="00D30404"/>
    <w:rsid w:val="00D4386E"/>
    <w:rsid w:val="00D60731"/>
    <w:rsid w:val="00D70BAE"/>
    <w:rsid w:val="00DA10C7"/>
    <w:rsid w:val="00DA4DBE"/>
    <w:rsid w:val="00DB70FC"/>
    <w:rsid w:val="00DC343B"/>
    <w:rsid w:val="00E1634D"/>
    <w:rsid w:val="00E23B7E"/>
    <w:rsid w:val="00E43EF5"/>
    <w:rsid w:val="00E4444D"/>
    <w:rsid w:val="00E47FAC"/>
    <w:rsid w:val="00E82534"/>
    <w:rsid w:val="00EE790A"/>
    <w:rsid w:val="00EF5A59"/>
    <w:rsid w:val="00F27B93"/>
    <w:rsid w:val="00F650E1"/>
    <w:rsid w:val="00F845D2"/>
    <w:rsid w:val="00F94737"/>
    <w:rsid w:val="00FB052E"/>
    <w:rsid w:val="00FC06DC"/>
    <w:rsid w:val="00FC5CB1"/>
    <w:rsid w:val="00FD2A88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80EB5"/>
  <w15:chartTrackingRefBased/>
  <w15:docId w15:val="{9FC0BC0F-FD07-45EC-85BC-CD91138D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34B54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3EF5"/>
  </w:style>
  <w:style w:type="paragraph" w:styleId="Bunntekst">
    <w:name w:val="footer"/>
    <w:basedOn w:val="Normal"/>
    <w:link w:val="Bunn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Brdtekst">
    <w:name w:val="Body Text"/>
    <w:basedOn w:val="Normal"/>
    <w:link w:val="BrdtekstTegn"/>
    <w:rsid w:val="00025DB5"/>
    <w:pPr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25DB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D25EDB"/>
    <w:pPr>
      <w:spacing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72503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725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skv\Downloads\mal-generelt-notat-bok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5B9A64A174E2E8CB3FDF53B18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520A-FF83-47F8-B9C3-7EFBE1DE388B}"/>
      </w:docPartPr>
      <w:docPartBody>
        <w:p w:rsidR="00861500" w:rsidRDefault="00861500">
          <w:pPr>
            <w:pStyle w:val="4745B9A64A174E2E8CB3FDF53B18C6BE"/>
          </w:pPr>
          <w:r w:rsidRPr="00225E9E">
            <w:rPr>
              <w:rStyle w:val="Plassholdertekst"/>
            </w:rPr>
            <w:t>[Mottaker]</w:t>
          </w:r>
        </w:p>
      </w:docPartBody>
    </w:docPart>
    <w:docPart>
      <w:docPartPr>
        <w:name w:val="A17F34369F4942568EC6A76D10A3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F2AF-033C-43F7-A965-7EDD24B985D8}"/>
      </w:docPartPr>
      <w:docPartBody>
        <w:p w:rsidR="00861500" w:rsidRDefault="00861500">
          <w:pPr>
            <w:pStyle w:val="A17F34369F4942568EC6A76D10A3B287"/>
          </w:pPr>
          <w:r w:rsidRPr="00B92900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00"/>
    <w:rsid w:val="00861500"/>
    <w:rsid w:val="008A4F16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E2EC7"/>
    <w:rPr>
      <w:color w:val="auto"/>
    </w:rPr>
  </w:style>
  <w:style w:type="paragraph" w:customStyle="1" w:styleId="4745B9A64A174E2E8CB3FDF53B18C6BE">
    <w:name w:val="4745B9A64A174E2E8CB3FDF53B18C6BE"/>
  </w:style>
  <w:style w:type="paragraph" w:customStyle="1" w:styleId="A17F34369F4942568EC6A76D10A3B287">
    <w:name w:val="A17F34369F4942568EC6A76D10A3B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Enhet>Det Samfunnsvitenskapelige fakultet</Enhet>
</root>
</file>

<file path=customXml/itemProps1.xml><?xml version="1.0" encoding="utf-8"?>
<ds:datastoreItem xmlns:ds="http://schemas.openxmlformats.org/officeDocument/2006/customXml" ds:itemID="{4EDB9FE8-8E33-4CA5-A064-6BD8CE6B5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3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C6610-6C99-4CDA-B797-4687BAAF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55C48B-CB0D-47E0-9FC7-C7C9FE765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mal-generelt-notat-bokmal</Template>
  <TotalTime>0</TotalTime>
  <Pages>3</Pages>
  <Words>951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Spjelkavik Kveseth</dc:creator>
  <cp:keywords/>
  <dc:description/>
  <cp:lastModifiedBy>Guro Frostestad</cp:lastModifiedBy>
  <cp:revision>4</cp:revision>
  <dcterms:created xsi:type="dcterms:W3CDTF">2023-10-10T07:58:00Z</dcterms:created>
  <dcterms:modified xsi:type="dcterms:W3CDTF">2023-10-10T11:34:00Z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