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C38A2" w14:textId="2AA05924" w:rsidR="00A40D08" w:rsidRDefault="008B4F88" w:rsidP="008B4F88">
      <w:pPr>
        <w:pStyle w:val="Heading1"/>
      </w:pPr>
      <w:r>
        <w:t>Enkel datahåndteringsplan</w:t>
      </w:r>
      <w:r w:rsidR="0049523A">
        <w:t xml:space="preserve"> for</w:t>
      </w:r>
      <w:r w:rsidR="00057435">
        <w:t xml:space="preserve"> </w:t>
      </w:r>
      <w:r w:rsidR="0067385D">
        <w:t>studentprosjekter ved Institutt for sosiologi og samfunnsgeografi</w:t>
      </w:r>
    </w:p>
    <w:p w14:paraId="2D72E8C6" w14:textId="3F14597A" w:rsidR="00FB2366" w:rsidRPr="00FB2366" w:rsidRDefault="00FB2366" w:rsidP="00FB2366">
      <w:pPr>
        <w:rPr>
          <w:rFonts w:ascii="Calibri" w:eastAsiaTheme="majorEastAsia" w:hAnsi="Calibri" w:cstheme="majorBidi"/>
        </w:rPr>
      </w:pPr>
      <w:r w:rsidRPr="00FB2366">
        <w:rPr>
          <w:rFonts w:ascii="Calibri" w:eastAsiaTheme="majorEastAsia" w:hAnsi="Calibri" w:cstheme="majorBidi"/>
        </w:rPr>
        <w:t xml:space="preserve">En datahåndteringsplan (DMP) er et dokument som beskriver hvordan man skal håndtere forskningsdata i et prosjekt fra start til slutt, samt etter at prosjektet er fullført. En DMP er et dokument som </w:t>
      </w:r>
      <w:r w:rsidR="0067385D">
        <w:rPr>
          <w:rFonts w:ascii="Calibri" w:eastAsiaTheme="majorEastAsia" w:hAnsi="Calibri" w:cstheme="majorBidi"/>
        </w:rPr>
        <w:t>skal</w:t>
      </w:r>
      <w:r w:rsidRPr="00FB2366">
        <w:rPr>
          <w:rFonts w:ascii="Calibri" w:eastAsiaTheme="majorEastAsia" w:hAnsi="Calibri" w:cstheme="majorBidi"/>
        </w:rPr>
        <w:t xml:space="preserve"> følge forskningsprosjekt</w:t>
      </w:r>
      <w:r w:rsidR="0067385D">
        <w:rPr>
          <w:rFonts w:ascii="Calibri" w:eastAsiaTheme="majorEastAsia" w:hAnsi="Calibri" w:cstheme="majorBidi"/>
        </w:rPr>
        <w:t>et,</w:t>
      </w:r>
      <w:r w:rsidRPr="00FB2366">
        <w:rPr>
          <w:rFonts w:ascii="Calibri" w:eastAsiaTheme="majorEastAsia" w:hAnsi="Calibri" w:cstheme="majorBidi"/>
        </w:rPr>
        <w:t xml:space="preserve"> og klargjøre hvilke data som vil bli </w:t>
      </w:r>
      <w:proofErr w:type="gramStart"/>
      <w:r w:rsidRPr="00FB2366">
        <w:rPr>
          <w:rFonts w:ascii="Calibri" w:eastAsiaTheme="majorEastAsia" w:hAnsi="Calibri" w:cstheme="majorBidi"/>
        </w:rPr>
        <w:t>generert</w:t>
      </w:r>
      <w:proofErr w:type="gramEnd"/>
      <w:r w:rsidRPr="00FB2366">
        <w:rPr>
          <w:rFonts w:ascii="Calibri" w:eastAsiaTheme="majorEastAsia" w:hAnsi="Calibri" w:cstheme="majorBidi"/>
        </w:rPr>
        <w:t>, hvordan disse dataene skal beskrives, hvor de skal lagres og om og hvordan de kan deles</w:t>
      </w:r>
      <w:r w:rsidR="0067385D">
        <w:rPr>
          <w:rFonts w:ascii="Calibri" w:eastAsiaTheme="majorEastAsia" w:hAnsi="Calibri" w:cstheme="majorBidi"/>
        </w:rPr>
        <w:t>.</w:t>
      </w:r>
    </w:p>
    <w:p w14:paraId="1EED0D8B" w14:textId="27F8D52B" w:rsidR="00552B40" w:rsidRDefault="00FB2366" w:rsidP="00FB2366">
      <w:pPr>
        <w:rPr>
          <w:rFonts w:ascii="Calibri" w:eastAsiaTheme="majorEastAsia" w:hAnsi="Calibri" w:cstheme="majorBidi"/>
        </w:rPr>
      </w:pPr>
      <w:r w:rsidRPr="00FB2366">
        <w:rPr>
          <w:rFonts w:ascii="Calibri" w:eastAsiaTheme="majorEastAsia" w:hAnsi="Calibri" w:cstheme="majorBidi"/>
        </w:rPr>
        <w:t>Nedenfor er ni grunnleggende punkter for håndtering av data</w:t>
      </w:r>
      <w:r w:rsidR="0067385D">
        <w:rPr>
          <w:rFonts w:ascii="Calibri" w:eastAsiaTheme="majorEastAsia" w:hAnsi="Calibri" w:cstheme="majorBidi"/>
        </w:rPr>
        <w:t>ene i ditt prosjekt. Disse punktene er</w:t>
      </w:r>
      <w:r w:rsidRPr="00FB2366">
        <w:rPr>
          <w:rFonts w:ascii="Calibri" w:eastAsiaTheme="majorEastAsia" w:hAnsi="Calibri" w:cstheme="majorBidi"/>
        </w:rPr>
        <w:t xml:space="preserve"> et minimumskrav</w:t>
      </w:r>
      <w:r w:rsidR="0067385D">
        <w:rPr>
          <w:rFonts w:ascii="Calibri" w:eastAsiaTheme="majorEastAsia" w:hAnsi="Calibri" w:cstheme="majorBidi"/>
        </w:rPr>
        <w:t xml:space="preserve"> av informasjon om dataene og skal fylles ut som del av ditt forskningsprosjekt</w:t>
      </w:r>
      <w:r w:rsidRPr="00FB2366">
        <w:rPr>
          <w:rFonts w:ascii="Calibri" w:eastAsiaTheme="majorEastAsia" w:hAnsi="Calibri" w:cstheme="majorBidi"/>
        </w:rPr>
        <w:t xml:space="preserve">. </w:t>
      </w:r>
    </w:p>
    <w:p w14:paraId="1016A951" w14:textId="20166962" w:rsidR="0067385D" w:rsidRPr="00495ECC" w:rsidRDefault="0067385D" w:rsidP="00FB2366">
      <w:pPr>
        <w:rPr>
          <w:rFonts w:ascii="Calibri" w:hAnsi="Calibri"/>
        </w:rPr>
      </w:pPr>
      <w:r>
        <w:rPr>
          <w:rFonts w:ascii="Calibri" w:hAnsi="Calibri"/>
        </w:rPr>
        <w:t xml:space="preserve">Hvis du har spørsmål om noen av punktene, henviser vi til instituttets nettside om datahåndtering: </w:t>
      </w:r>
      <w:hyperlink r:id="rId7" w:history="1">
        <w:r w:rsidRPr="006B1BE4">
          <w:rPr>
            <w:rStyle w:val="Hyperlink"/>
            <w:rFonts w:ascii="Calibri" w:hAnsi="Calibri"/>
          </w:rPr>
          <w:t>https://www.sv.uio.no/studier/master/iss/Datahandtering/Datahandtering-ved-iss.html</w:t>
        </w:r>
      </w:hyperlink>
      <w:r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52B40" w:rsidRPr="00495ECC" w14:paraId="70F6C189" w14:textId="77777777" w:rsidTr="00F652D2">
        <w:trPr>
          <w:trHeight w:val="402"/>
        </w:trPr>
        <w:tc>
          <w:tcPr>
            <w:tcW w:w="8954" w:type="dxa"/>
          </w:tcPr>
          <w:p w14:paraId="072D53DC" w14:textId="77777777" w:rsidR="00552B40" w:rsidRPr="00495ECC" w:rsidRDefault="0049523A" w:rsidP="00665B61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Tittel på prosjekt</w:t>
            </w:r>
          </w:p>
        </w:tc>
      </w:tr>
      <w:tr w:rsidR="00552B40" w:rsidRPr="00495ECC" w14:paraId="4D2BFBA3" w14:textId="77777777" w:rsidTr="00791600">
        <w:trPr>
          <w:trHeight w:val="382"/>
        </w:trPr>
        <w:tc>
          <w:tcPr>
            <w:tcW w:w="8954" w:type="dxa"/>
          </w:tcPr>
          <w:p w14:paraId="456BA1D3" w14:textId="77777777" w:rsidR="00552B40" w:rsidRPr="00495ECC" w:rsidRDefault="00552B40" w:rsidP="00E023C8">
            <w:pPr>
              <w:rPr>
                <w:rFonts w:ascii="Calibri" w:eastAsia="Times New Roman" w:hAnsi="Calibri" w:cs="Times New Roman"/>
                <w:color w:val="373426"/>
                <w:sz w:val="18"/>
                <w:szCs w:val="18"/>
                <w:lang w:eastAsia="nb-NO"/>
              </w:rPr>
            </w:pPr>
          </w:p>
        </w:tc>
      </w:tr>
      <w:tr w:rsidR="00FB2366" w:rsidRPr="00495ECC" w14:paraId="53263DD6" w14:textId="77777777" w:rsidTr="00F652D2">
        <w:trPr>
          <w:trHeight w:val="316"/>
        </w:trPr>
        <w:tc>
          <w:tcPr>
            <w:tcW w:w="8954" w:type="dxa"/>
          </w:tcPr>
          <w:p w14:paraId="2B6169D8" w14:textId="4034D3D1" w:rsidR="00FB2366" w:rsidRPr="00495ECC" w:rsidRDefault="00FB2366" w:rsidP="00FB2366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</w:pPr>
            <w:r w:rsidRPr="00495ECC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Hvem er ansvarlig for dataene?</w:t>
            </w:r>
            <w:r w:rsidR="00690107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 </w:t>
            </w:r>
          </w:p>
        </w:tc>
      </w:tr>
      <w:tr w:rsidR="00FB2366" w:rsidRPr="00495ECC" w14:paraId="2F4268D3" w14:textId="77777777" w:rsidTr="00791600">
        <w:trPr>
          <w:trHeight w:val="378"/>
        </w:trPr>
        <w:tc>
          <w:tcPr>
            <w:tcW w:w="8954" w:type="dxa"/>
          </w:tcPr>
          <w:p w14:paraId="687C725E" w14:textId="77777777" w:rsidR="00FB2366" w:rsidRDefault="00690107" w:rsidP="00FB2366">
            <w:pPr>
              <w:rPr>
                <w:rFonts w:ascii="Calibri" w:eastAsia="Times New Roman" w:hAnsi="Calibri" w:cs="Times New Roman"/>
                <w:b/>
                <w:bCs/>
                <w:color w:val="373426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73426"/>
                <w:sz w:val="18"/>
                <w:szCs w:val="18"/>
                <w:lang w:eastAsia="nb-NO"/>
              </w:rPr>
              <w:t>Forskningansvarlig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73426"/>
                <w:sz w:val="18"/>
                <w:szCs w:val="18"/>
                <w:lang w:eastAsia="nb-NO"/>
              </w:rPr>
              <w:t xml:space="preserve"> institusjon: UiO</w:t>
            </w:r>
          </w:p>
          <w:p w14:paraId="7D1F27AF" w14:textId="14A95451" w:rsidR="00690107" w:rsidRPr="00690107" w:rsidRDefault="00690107" w:rsidP="00FB2366">
            <w:pPr>
              <w:rPr>
                <w:rFonts w:ascii="Calibri" w:eastAsia="Times New Roman" w:hAnsi="Calibri" w:cs="Times New Roman"/>
                <w:b/>
                <w:bCs/>
                <w:color w:val="373426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73426"/>
                <w:sz w:val="18"/>
                <w:szCs w:val="18"/>
                <w:lang w:eastAsia="nb-NO"/>
              </w:rPr>
              <w:t xml:space="preserve">Prosjektleder: </w:t>
            </w:r>
          </w:p>
        </w:tc>
      </w:tr>
      <w:tr w:rsidR="00FB2366" w:rsidRPr="00495ECC" w14:paraId="4BB2CE16" w14:textId="77777777" w:rsidTr="00F652D2">
        <w:trPr>
          <w:trHeight w:val="357"/>
        </w:trPr>
        <w:tc>
          <w:tcPr>
            <w:tcW w:w="8954" w:type="dxa"/>
          </w:tcPr>
          <w:p w14:paraId="21BC310F" w14:textId="62B89083" w:rsidR="00FB2366" w:rsidRPr="00495ECC" w:rsidRDefault="00FB2366" w:rsidP="00FB2366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</w:pPr>
            <w:r w:rsidRPr="00495ECC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Hvilken type data</w:t>
            </w:r>
            <w: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 (lydfiler, registerdata, tekst etc.)</w:t>
            </w:r>
            <w:r w:rsidR="0067385D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 håndteres i prosjektet?</w:t>
            </w:r>
          </w:p>
        </w:tc>
      </w:tr>
      <w:tr w:rsidR="00FB2366" w:rsidRPr="00495ECC" w14:paraId="79AE644A" w14:textId="77777777" w:rsidTr="00552B40">
        <w:trPr>
          <w:trHeight w:val="600"/>
        </w:trPr>
        <w:tc>
          <w:tcPr>
            <w:tcW w:w="8954" w:type="dxa"/>
          </w:tcPr>
          <w:p w14:paraId="25990054" w14:textId="77777777" w:rsidR="00FB2366" w:rsidRPr="00495ECC" w:rsidRDefault="00FB2366" w:rsidP="00FB2366">
            <w:pPr>
              <w:rPr>
                <w:rFonts w:ascii="Calibri" w:eastAsia="Times New Roman" w:hAnsi="Calibri" w:cs="Times New Roman"/>
                <w:color w:val="373426"/>
                <w:sz w:val="18"/>
                <w:szCs w:val="18"/>
                <w:lang w:eastAsia="nb-NO"/>
              </w:rPr>
            </w:pPr>
          </w:p>
        </w:tc>
      </w:tr>
      <w:tr w:rsidR="00FB2366" w:rsidRPr="00495ECC" w14:paraId="695A5B00" w14:textId="77777777" w:rsidTr="00F652D2">
        <w:trPr>
          <w:trHeight w:val="372"/>
        </w:trPr>
        <w:tc>
          <w:tcPr>
            <w:tcW w:w="8954" w:type="dxa"/>
          </w:tcPr>
          <w:p w14:paraId="324A598E" w14:textId="56B66070" w:rsidR="00FB2366" w:rsidRPr="00495ECC" w:rsidRDefault="00FB2366" w:rsidP="00FB2366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</w:pPr>
            <w:r w:rsidRPr="00392A80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Gjelder mel</w:t>
            </w:r>
            <w: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deplikten til SIKT?</w:t>
            </w:r>
            <w:r w:rsidR="0067385D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 (meldeplikten til SIKT gjelder for alle prosjekter som behandler personopplysninger)</w:t>
            </w:r>
          </w:p>
        </w:tc>
      </w:tr>
      <w:tr w:rsidR="00FB2366" w:rsidRPr="00495ECC" w14:paraId="2AF19D7A" w14:textId="77777777" w:rsidTr="00552B40">
        <w:trPr>
          <w:trHeight w:val="544"/>
        </w:trPr>
        <w:tc>
          <w:tcPr>
            <w:tcW w:w="8954" w:type="dxa"/>
          </w:tcPr>
          <w:p w14:paraId="4A61F49A" w14:textId="77777777" w:rsidR="00FB2366" w:rsidRPr="00495ECC" w:rsidRDefault="00FB2366" w:rsidP="00FB2366">
            <w:pPr>
              <w:rPr>
                <w:rFonts w:ascii="Calibri" w:eastAsia="Times New Roman" w:hAnsi="Calibri" w:cs="Times New Roman"/>
                <w:color w:val="373426"/>
                <w:sz w:val="18"/>
                <w:szCs w:val="18"/>
                <w:lang w:eastAsia="nb-NO"/>
              </w:rPr>
            </w:pPr>
          </w:p>
        </w:tc>
      </w:tr>
      <w:tr w:rsidR="00FB2366" w:rsidRPr="00495ECC" w14:paraId="7DF5FC27" w14:textId="77777777" w:rsidTr="00F652D2">
        <w:trPr>
          <w:trHeight w:val="428"/>
        </w:trPr>
        <w:tc>
          <w:tcPr>
            <w:tcW w:w="8954" w:type="dxa"/>
          </w:tcPr>
          <w:p w14:paraId="4B00EFA2" w14:textId="1872F4ED" w:rsidR="00FB2366" w:rsidRPr="00392A80" w:rsidRDefault="00FB2366" w:rsidP="00FB2366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</w:pPr>
            <w:r w:rsidRPr="00057435">
              <w:rPr>
                <w:b/>
              </w:rPr>
              <w:t>Trenger prosjektet en databehandleravtale? (Når data skal behandles av partnere utenfor UiO, eller data kommer utenfra og skal behandles ved UiO)</w:t>
            </w:r>
          </w:p>
        </w:tc>
      </w:tr>
      <w:tr w:rsidR="00FB2366" w:rsidRPr="00495ECC" w14:paraId="50964D5A" w14:textId="77777777" w:rsidTr="00552B40">
        <w:trPr>
          <w:trHeight w:val="530"/>
        </w:trPr>
        <w:tc>
          <w:tcPr>
            <w:tcW w:w="8954" w:type="dxa"/>
          </w:tcPr>
          <w:p w14:paraId="24C26480" w14:textId="77777777" w:rsidR="00FB2366" w:rsidRPr="00495ECC" w:rsidRDefault="00FB2366" w:rsidP="00FB2366">
            <w:pPr>
              <w:rPr>
                <w:rFonts w:ascii="Calibri" w:eastAsia="Times New Roman" w:hAnsi="Calibri" w:cs="Times New Roman"/>
                <w:color w:val="373426"/>
                <w:sz w:val="18"/>
                <w:szCs w:val="18"/>
                <w:lang w:eastAsia="nb-NO"/>
              </w:rPr>
            </w:pPr>
          </w:p>
        </w:tc>
      </w:tr>
      <w:tr w:rsidR="00FB2366" w:rsidRPr="00495ECC" w14:paraId="5825A4FA" w14:textId="77777777" w:rsidTr="00552B40">
        <w:trPr>
          <w:trHeight w:val="530"/>
        </w:trPr>
        <w:tc>
          <w:tcPr>
            <w:tcW w:w="8954" w:type="dxa"/>
          </w:tcPr>
          <w:p w14:paraId="70DC8D4D" w14:textId="119F68D4" w:rsidR="00FB2366" w:rsidRPr="00057435" w:rsidRDefault="00FB2366" w:rsidP="00FB2366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373426"/>
                <w:sz w:val="18"/>
                <w:szCs w:val="18"/>
                <w:lang w:eastAsia="nb-NO"/>
              </w:rPr>
            </w:pPr>
            <w:r w:rsidRPr="00495ECC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Beskrivelse av hvor data befinner seg</w:t>
            </w:r>
            <w: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 (TSD, lagringshotell,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educloud</w:t>
            </w:r>
            <w:proofErr w:type="spellEnd"/>
            <w:r w:rsidR="00672D7D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, nettskjema, etc.</w:t>
            </w:r>
            <w: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) </w:t>
            </w:r>
          </w:p>
        </w:tc>
      </w:tr>
      <w:tr w:rsidR="00FB2366" w:rsidRPr="00495ECC" w14:paraId="5859F1C3" w14:textId="77777777" w:rsidTr="00552B40">
        <w:trPr>
          <w:trHeight w:val="530"/>
        </w:trPr>
        <w:tc>
          <w:tcPr>
            <w:tcW w:w="8954" w:type="dxa"/>
          </w:tcPr>
          <w:p w14:paraId="534D5245" w14:textId="77777777" w:rsidR="00FB2366" w:rsidRPr="00495ECC" w:rsidRDefault="00FB2366" w:rsidP="00FB2366">
            <w:pPr>
              <w:rPr>
                <w:rFonts w:ascii="Calibri" w:eastAsia="Times New Roman" w:hAnsi="Calibri" w:cs="Times New Roman"/>
                <w:color w:val="373426"/>
                <w:sz w:val="18"/>
                <w:szCs w:val="18"/>
                <w:lang w:eastAsia="nb-NO"/>
              </w:rPr>
            </w:pPr>
          </w:p>
        </w:tc>
      </w:tr>
      <w:tr w:rsidR="00FB2366" w:rsidRPr="00495ECC" w14:paraId="5A887DB8" w14:textId="77777777" w:rsidTr="00F652D2">
        <w:trPr>
          <w:trHeight w:val="299"/>
        </w:trPr>
        <w:tc>
          <w:tcPr>
            <w:tcW w:w="8954" w:type="dxa"/>
          </w:tcPr>
          <w:p w14:paraId="2E9D1056" w14:textId="0EC5F764" w:rsidR="00FB2366" w:rsidRPr="00495ECC" w:rsidRDefault="00FB2366" w:rsidP="00FB2366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Hvordan sikrer prosjektet at personidentifiserbare data ikke lagres andre steder?</w:t>
            </w:r>
          </w:p>
        </w:tc>
      </w:tr>
      <w:tr w:rsidR="00FB2366" w:rsidRPr="00495ECC" w14:paraId="187C07C7" w14:textId="77777777" w:rsidTr="00552B40">
        <w:trPr>
          <w:trHeight w:val="391"/>
        </w:trPr>
        <w:tc>
          <w:tcPr>
            <w:tcW w:w="8954" w:type="dxa"/>
          </w:tcPr>
          <w:p w14:paraId="414BEAD0" w14:textId="77777777" w:rsidR="00FB2366" w:rsidRPr="00495ECC" w:rsidRDefault="00FB2366" w:rsidP="00FB2366">
            <w:pPr>
              <w:rPr>
                <w:rFonts w:ascii="Calibri" w:eastAsia="Times New Roman" w:hAnsi="Calibri" w:cs="Times New Roman"/>
                <w:color w:val="373426"/>
                <w:sz w:val="18"/>
                <w:szCs w:val="18"/>
                <w:lang w:eastAsia="nb-NO"/>
              </w:rPr>
            </w:pPr>
          </w:p>
        </w:tc>
      </w:tr>
      <w:tr w:rsidR="00FB2366" w:rsidRPr="00495ECC" w14:paraId="50E67933" w14:textId="77777777" w:rsidTr="00F652D2">
        <w:trPr>
          <w:trHeight w:val="580"/>
        </w:trPr>
        <w:tc>
          <w:tcPr>
            <w:tcW w:w="8954" w:type="dxa"/>
          </w:tcPr>
          <w:p w14:paraId="69432B71" w14:textId="0E85B5AD" w:rsidR="00FB2366" w:rsidRPr="00495ECC" w:rsidRDefault="00FB2366" w:rsidP="00FB2366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Hva gjøres </w:t>
            </w:r>
            <w:r w:rsidRPr="001F3995">
              <w:rPr>
                <w:rFonts w:eastAsia="Times New Roman" w:cs="Times New Roman"/>
                <w:b/>
                <w:color w:val="373426"/>
                <w:lang w:eastAsia="nb-NO"/>
              </w:rPr>
              <w:t>for å anonymisere data i forskningsperioden eller før data kan deles?</w:t>
            </w:r>
          </w:p>
        </w:tc>
      </w:tr>
      <w:tr w:rsidR="00FB2366" w:rsidRPr="00495ECC" w14:paraId="6E14FFA1" w14:textId="77777777" w:rsidTr="00552B40">
        <w:trPr>
          <w:trHeight w:val="429"/>
        </w:trPr>
        <w:tc>
          <w:tcPr>
            <w:tcW w:w="8954" w:type="dxa"/>
          </w:tcPr>
          <w:p w14:paraId="34C469A0" w14:textId="77777777" w:rsidR="00FB2366" w:rsidRPr="00495ECC" w:rsidRDefault="00FB2366" w:rsidP="00FB2366">
            <w:pPr>
              <w:rPr>
                <w:rFonts w:ascii="Calibri" w:eastAsia="Times New Roman" w:hAnsi="Calibri" w:cs="Times New Roman"/>
                <w:color w:val="373426"/>
                <w:sz w:val="18"/>
                <w:szCs w:val="18"/>
                <w:lang w:eastAsia="nb-NO"/>
              </w:rPr>
            </w:pPr>
          </w:p>
        </w:tc>
      </w:tr>
      <w:tr w:rsidR="00FB2366" w:rsidRPr="00495ECC" w14:paraId="29DE3227" w14:textId="77777777" w:rsidTr="00552B40">
        <w:trPr>
          <w:trHeight w:val="429"/>
        </w:trPr>
        <w:tc>
          <w:tcPr>
            <w:tcW w:w="8954" w:type="dxa"/>
          </w:tcPr>
          <w:p w14:paraId="369FC1E5" w14:textId="5E754CA2" w:rsidR="00FB2366" w:rsidRPr="00791600" w:rsidRDefault="00FB2366" w:rsidP="00FB2366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373426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Beskriv hvilke data som skal arkiveres</w:t>
            </w:r>
            <w:r w:rsidR="00600A24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 til senere forskning</w:t>
            </w:r>
            <w: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 og/eller deles. </w:t>
            </w:r>
          </w:p>
        </w:tc>
      </w:tr>
      <w:tr w:rsidR="00FB2366" w:rsidRPr="00495ECC" w14:paraId="6E303B14" w14:textId="77777777" w:rsidTr="00552B40">
        <w:trPr>
          <w:trHeight w:val="429"/>
        </w:trPr>
        <w:tc>
          <w:tcPr>
            <w:tcW w:w="8954" w:type="dxa"/>
          </w:tcPr>
          <w:p w14:paraId="4C36D257" w14:textId="77777777" w:rsidR="00FB2366" w:rsidRPr="00791600" w:rsidRDefault="00FB2366" w:rsidP="00FB2366">
            <w:pPr>
              <w:pStyle w:val="ListParagraph"/>
              <w:rPr>
                <w:rFonts w:ascii="Calibri" w:eastAsia="Times New Roman" w:hAnsi="Calibri" w:cs="Times New Roman"/>
                <w:b/>
                <w:color w:val="373426"/>
                <w:sz w:val="18"/>
                <w:szCs w:val="18"/>
                <w:lang w:eastAsia="nb-NO"/>
              </w:rPr>
            </w:pPr>
          </w:p>
        </w:tc>
      </w:tr>
    </w:tbl>
    <w:p w14:paraId="20A7A62C" w14:textId="77777777" w:rsidR="0049523A" w:rsidRDefault="0049523A" w:rsidP="008B4F88"/>
    <w:sectPr w:rsidR="004952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6E0E8" w14:textId="77777777" w:rsidR="00550C4F" w:rsidRDefault="00550C4F" w:rsidP="00700EB7">
      <w:pPr>
        <w:spacing w:after="0" w:line="240" w:lineRule="auto"/>
      </w:pPr>
      <w:r>
        <w:separator/>
      </w:r>
    </w:p>
  </w:endnote>
  <w:endnote w:type="continuationSeparator" w:id="0">
    <w:p w14:paraId="3CE1ECA4" w14:textId="77777777" w:rsidR="00550C4F" w:rsidRDefault="00550C4F" w:rsidP="0070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9B780" w14:textId="77777777" w:rsidR="00550C4F" w:rsidRDefault="00550C4F" w:rsidP="00700EB7">
      <w:pPr>
        <w:spacing w:after="0" w:line="240" w:lineRule="auto"/>
      </w:pPr>
      <w:r>
        <w:separator/>
      </w:r>
    </w:p>
  </w:footnote>
  <w:footnote w:type="continuationSeparator" w:id="0">
    <w:p w14:paraId="4D375E90" w14:textId="77777777" w:rsidR="00550C4F" w:rsidRDefault="00550C4F" w:rsidP="0070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7CA93" w14:textId="458B6324" w:rsidR="00700EB7" w:rsidRPr="00CB1F83" w:rsidRDefault="00700EB7" w:rsidP="00700EB7">
    <w:pPr>
      <w:pStyle w:val="Topptekstlinje1"/>
    </w:pPr>
  </w:p>
  <w:p w14:paraId="1733165D" w14:textId="77777777" w:rsidR="00700EB7" w:rsidRPr="00700EB7" w:rsidRDefault="00700EB7" w:rsidP="00700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C6C77"/>
    <w:multiLevelType w:val="hybridMultilevel"/>
    <w:tmpl w:val="79F0706A"/>
    <w:lvl w:ilvl="0" w:tplc="34D41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45240"/>
    <w:multiLevelType w:val="hybridMultilevel"/>
    <w:tmpl w:val="045C87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88"/>
    <w:rsid w:val="00057435"/>
    <w:rsid w:val="000C2316"/>
    <w:rsid w:val="000E2280"/>
    <w:rsid w:val="001B1889"/>
    <w:rsid w:val="001F3995"/>
    <w:rsid w:val="00216B61"/>
    <w:rsid w:val="00297FE4"/>
    <w:rsid w:val="00320D0C"/>
    <w:rsid w:val="00353F28"/>
    <w:rsid w:val="0036096B"/>
    <w:rsid w:val="0037460D"/>
    <w:rsid w:val="00392A80"/>
    <w:rsid w:val="003B42CE"/>
    <w:rsid w:val="003D1446"/>
    <w:rsid w:val="003F2DB9"/>
    <w:rsid w:val="00404478"/>
    <w:rsid w:val="00410A87"/>
    <w:rsid w:val="004500F8"/>
    <w:rsid w:val="00451639"/>
    <w:rsid w:val="00474909"/>
    <w:rsid w:val="0049523A"/>
    <w:rsid w:val="00495ECC"/>
    <w:rsid w:val="004C54BF"/>
    <w:rsid w:val="00514AF4"/>
    <w:rsid w:val="00550C4F"/>
    <w:rsid w:val="00552B40"/>
    <w:rsid w:val="00600A24"/>
    <w:rsid w:val="0064119D"/>
    <w:rsid w:val="00665B61"/>
    <w:rsid w:val="00672D7D"/>
    <w:rsid w:val="0067385D"/>
    <w:rsid w:val="00690107"/>
    <w:rsid w:val="006A1D4C"/>
    <w:rsid w:val="006C6E43"/>
    <w:rsid w:val="00700EB7"/>
    <w:rsid w:val="00790F9A"/>
    <w:rsid w:val="00791600"/>
    <w:rsid w:val="007A6D9B"/>
    <w:rsid w:val="007D16C0"/>
    <w:rsid w:val="00802EB2"/>
    <w:rsid w:val="00822BAF"/>
    <w:rsid w:val="00827502"/>
    <w:rsid w:val="00881CB2"/>
    <w:rsid w:val="008B4F88"/>
    <w:rsid w:val="008D3F2E"/>
    <w:rsid w:val="0092194A"/>
    <w:rsid w:val="0095724A"/>
    <w:rsid w:val="009B3D4A"/>
    <w:rsid w:val="00A0666A"/>
    <w:rsid w:val="00A40D08"/>
    <w:rsid w:val="00A86A11"/>
    <w:rsid w:val="00AA739C"/>
    <w:rsid w:val="00B64CB7"/>
    <w:rsid w:val="00B94C70"/>
    <w:rsid w:val="00BA5A27"/>
    <w:rsid w:val="00BD6D1C"/>
    <w:rsid w:val="00C72573"/>
    <w:rsid w:val="00CB3BC7"/>
    <w:rsid w:val="00E11580"/>
    <w:rsid w:val="00F061BA"/>
    <w:rsid w:val="00F652D2"/>
    <w:rsid w:val="00F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0482EE"/>
  <w15:chartTrackingRefBased/>
  <w15:docId w15:val="{D1D9E57B-267E-4764-BC2C-8089E114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2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B4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5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orgia9UOff">
    <w:name w:val="Georgia9_UOff"/>
    <w:basedOn w:val="Normal"/>
    <w:qFormat/>
    <w:rsid w:val="00BD6D1C"/>
    <w:pPr>
      <w:spacing w:after="0" w:line="276" w:lineRule="auto"/>
      <w:jc w:val="right"/>
    </w:pPr>
    <w:rPr>
      <w:rFonts w:ascii="Georgia" w:eastAsia="Calibri" w:hAnsi="Georgia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70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B7"/>
  </w:style>
  <w:style w:type="paragraph" w:styleId="Footer">
    <w:name w:val="footer"/>
    <w:basedOn w:val="Normal"/>
    <w:link w:val="FooterChar"/>
    <w:uiPriority w:val="99"/>
    <w:unhideWhenUsed/>
    <w:rsid w:val="0070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B7"/>
  </w:style>
  <w:style w:type="paragraph" w:customStyle="1" w:styleId="Topptekstlinje1">
    <w:name w:val="Topptekst_linje1"/>
    <w:basedOn w:val="Header"/>
    <w:link w:val="Topptekstlinje1Char"/>
    <w:qFormat/>
    <w:rsid w:val="00700EB7"/>
    <w:rPr>
      <w:rFonts w:ascii="Arial" w:eastAsia="Calibri" w:hAnsi="Arial" w:cs="Arial"/>
      <w:b/>
      <w:sz w:val="32"/>
      <w:szCs w:val="32"/>
    </w:rPr>
  </w:style>
  <w:style w:type="character" w:customStyle="1" w:styleId="Topptekstlinje1Char">
    <w:name w:val="Topptekst_linje1 Char"/>
    <w:link w:val="Topptekstlinje1"/>
    <w:rsid w:val="00700EB7"/>
    <w:rPr>
      <w:rFonts w:ascii="Arial" w:eastAsia="Calibri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52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1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16C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16C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B18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v.uio.no/studier/master/iss/Datahandtering/Datahandtering-ved-i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25813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Andreassen</dc:creator>
  <cp:keywords/>
  <dc:description/>
  <cp:lastModifiedBy>Runar Forsetløkken</cp:lastModifiedBy>
  <cp:revision>7</cp:revision>
  <cp:lastPrinted>2018-04-19T13:56:00Z</cp:lastPrinted>
  <dcterms:created xsi:type="dcterms:W3CDTF">2023-11-28T10:52:00Z</dcterms:created>
  <dcterms:modified xsi:type="dcterms:W3CDTF">2024-03-12T10:12:00Z</dcterms:modified>
</cp:coreProperties>
</file>