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740"/>
        <w:gridCol w:w="3686"/>
      </w:tblGrid>
      <w:tr w:rsidR="00EF44C0" w:rsidTr="00991531">
        <w:trPr>
          <w:cantSplit/>
          <w:trHeight w:hRule="exact" w:val="276"/>
        </w:trPr>
        <w:tc>
          <w:tcPr>
            <w:tcW w:w="5740" w:type="dxa"/>
          </w:tcPr>
          <w:p w:rsidR="00EF44C0" w:rsidRPr="00885352" w:rsidRDefault="00EF44C0" w:rsidP="00F71DCD">
            <w:pPr>
              <w:rPr>
                <w:rFonts w:ascii="Times New Roman" w:hAnsi="Times New Roman"/>
                <w:lang w:val="nn-NO"/>
              </w:rPr>
            </w:pPr>
            <w:bookmarkStart w:id="0" w:name="_GoBack"/>
            <w:bookmarkEnd w:id="0"/>
            <w:r w:rsidRPr="00885352">
              <w:rPr>
                <w:rFonts w:ascii="Times New Roman" w:hAnsi="Times New Roman"/>
                <w:b/>
                <w:lang w:val="nn-NO"/>
              </w:rPr>
              <w:t>Til:</w:t>
            </w:r>
            <w:r w:rsidRPr="00885352">
              <w:rPr>
                <w:rFonts w:ascii="Times New Roman" w:hAnsi="Times New Roman"/>
                <w:lang w:val="nn-NO"/>
              </w:rPr>
              <w:t xml:space="preserve">   </w:t>
            </w:r>
            <w:r w:rsidR="00ED5942">
              <w:rPr>
                <w:rFonts w:ascii="Times New Roman" w:hAnsi="Times New Roman"/>
                <w:lang w:val="nn-NO"/>
              </w:rPr>
              <w:t xml:space="preserve">Programrådet for </w:t>
            </w:r>
            <w:r w:rsidR="00F71DCD">
              <w:rPr>
                <w:rFonts w:ascii="Times New Roman" w:hAnsi="Times New Roman"/>
                <w:lang w:val="nn-NO"/>
              </w:rPr>
              <w:t>statsvitskap</w:t>
            </w:r>
          </w:p>
        </w:tc>
        <w:tc>
          <w:tcPr>
            <w:tcW w:w="3686" w:type="dxa"/>
          </w:tcPr>
          <w:p w:rsidR="00EF44C0" w:rsidRDefault="00EF44C0" w:rsidP="00991531">
            <w:pPr>
              <w:jc w:val="right"/>
              <w:rPr>
                <w:rFonts w:ascii="Times New Roman" w:hAnsi="Times New Roman"/>
                <w:b/>
                <w:sz w:val="19"/>
              </w:rPr>
            </w:pPr>
            <w:r>
              <w:rPr>
                <w:rFonts w:ascii="Times New Roman" w:hAnsi="Times New Roman"/>
                <w:b/>
                <w:sz w:val="19"/>
              </w:rPr>
              <w:t>Institutt for statsvitskap</w:t>
            </w:r>
          </w:p>
        </w:tc>
      </w:tr>
      <w:tr w:rsidR="00EF44C0">
        <w:trPr>
          <w:trHeight w:hRule="exact" w:val="255"/>
        </w:trPr>
        <w:tc>
          <w:tcPr>
            <w:tcW w:w="5740" w:type="dxa"/>
          </w:tcPr>
          <w:p w:rsidR="00EF44C0" w:rsidRPr="000468DE" w:rsidRDefault="00EF44C0" w:rsidP="00921582">
            <w:pPr>
              <w:rPr>
                <w:rFonts w:ascii="Times New Roman" w:hAnsi="Times New Roman"/>
                <w:lang w:val="nn-NO"/>
              </w:rPr>
            </w:pPr>
            <w:r w:rsidRPr="000468DE">
              <w:rPr>
                <w:rFonts w:ascii="Times New Roman" w:hAnsi="Times New Roman"/>
                <w:b/>
                <w:lang w:val="nn-NO"/>
              </w:rPr>
              <w:t xml:space="preserve">Saksbehandlar: </w:t>
            </w:r>
            <w:r w:rsidRPr="000468DE">
              <w:rPr>
                <w:rFonts w:ascii="Times New Roman" w:hAnsi="Times New Roman"/>
                <w:lang w:val="nn-NO"/>
              </w:rPr>
              <w:t xml:space="preserve">  </w:t>
            </w:r>
            <w:r w:rsidR="00AD400C">
              <w:rPr>
                <w:rFonts w:ascii="Times New Roman" w:hAnsi="Times New Roman"/>
              </w:rPr>
              <w:t>Elisabeth Bakke</w:t>
            </w:r>
          </w:p>
        </w:tc>
        <w:tc>
          <w:tcPr>
            <w:tcW w:w="3686" w:type="dxa"/>
          </w:tcPr>
          <w:p w:rsidR="00EF44C0" w:rsidRDefault="00EF44C0">
            <w:pPr>
              <w:jc w:val="right"/>
              <w:rPr>
                <w:rFonts w:ascii="Times New Roman" w:hAnsi="Times New Roman"/>
                <w:sz w:val="19"/>
              </w:rPr>
            </w:pPr>
          </w:p>
        </w:tc>
      </w:tr>
      <w:tr w:rsidR="00EF44C0" w:rsidRPr="00885352">
        <w:trPr>
          <w:trHeight w:hRule="exact" w:val="255"/>
        </w:trPr>
        <w:tc>
          <w:tcPr>
            <w:tcW w:w="5740" w:type="dxa"/>
          </w:tcPr>
          <w:p w:rsidR="00EF44C0" w:rsidRDefault="00EF44C0">
            <w:pPr>
              <w:rPr>
                <w:rFonts w:ascii="Times New Roman" w:hAnsi="Times New Roman"/>
              </w:rPr>
            </w:pPr>
          </w:p>
        </w:tc>
        <w:tc>
          <w:tcPr>
            <w:tcW w:w="3686" w:type="dxa"/>
          </w:tcPr>
          <w:p w:rsidR="00EF44C0" w:rsidRPr="00885352" w:rsidRDefault="00EF44C0">
            <w:pPr>
              <w:jc w:val="right"/>
              <w:rPr>
                <w:rFonts w:ascii="Times New Roman" w:hAnsi="Times New Roman"/>
                <w:sz w:val="19"/>
                <w:lang w:val="nn-NO"/>
              </w:rPr>
            </w:pPr>
          </w:p>
        </w:tc>
      </w:tr>
      <w:tr w:rsidR="00EF44C0" w:rsidRPr="00885352">
        <w:trPr>
          <w:trHeight w:hRule="exact" w:val="255"/>
        </w:trPr>
        <w:tc>
          <w:tcPr>
            <w:tcW w:w="5740" w:type="dxa"/>
          </w:tcPr>
          <w:p w:rsidR="00EF44C0" w:rsidRDefault="00EF44C0" w:rsidP="00991531">
            <w:pPr>
              <w:ind w:right="-70"/>
              <w:rPr>
                <w:rFonts w:ascii="Times New Roman" w:hAnsi="Times New Roman"/>
              </w:rPr>
            </w:pPr>
            <w:r>
              <w:rPr>
                <w:rFonts w:ascii="Times New Roman" w:hAnsi="Times New Roman"/>
                <w:b/>
              </w:rPr>
              <w:t xml:space="preserve">Dato: </w:t>
            </w:r>
            <w:r w:rsidR="00F71DCD">
              <w:rPr>
                <w:rFonts w:ascii="Times New Roman" w:hAnsi="Times New Roman"/>
              </w:rPr>
              <w:t>29.05</w:t>
            </w:r>
            <w:r w:rsidR="00DE1497">
              <w:rPr>
                <w:rFonts w:ascii="Times New Roman" w:hAnsi="Times New Roman"/>
              </w:rPr>
              <w:t>.201</w:t>
            </w:r>
            <w:r w:rsidR="00F71DCD">
              <w:rPr>
                <w:rFonts w:ascii="Times New Roman" w:hAnsi="Times New Roman"/>
              </w:rPr>
              <w:t>9</w:t>
            </w:r>
            <w:r>
              <w:rPr>
                <w:rFonts w:ascii="Times New Roman" w:hAnsi="Times New Roman"/>
              </w:rPr>
              <w:t xml:space="preserve">   </w:t>
            </w:r>
            <w:r>
              <w:rPr>
                <w:rFonts w:ascii="Times New Roman" w:hAnsi="Times New Roman"/>
                <w:b/>
              </w:rPr>
              <w:t xml:space="preserve"> </w:t>
            </w:r>
          </w:p>
        </w:tc>
        <w:tc>
          <w:tcPr>
            <w:tcW w:w="3686" w:type="dxa"/>
          </w:tcPr>
          <w:p w:rsidR="00EF44C0" w:rsidRPr="00885352" w:rsidRDefault="00EF44C0">
            <w:pPr>
              <w:jc w:val="right"/>
              <w:rPr>
                <w:rFonts w:ascii="Times New Roman" w:hAnsi="Times New Roman"/>
                <w:sz w:val="19"/>
                <w:lang w:val="nn-NO"/>
              </w:rPr>
            </w:pPr>
          </w:p>
        </w:tc>
      </w:tr>
    </w:tbl>
    <w:p w:rsidR="00EF44C0" w:rsidRPr="00885352" w:rsidRDefault="00EF44C0">
      <w:pPr>
        <w:tabs>
          <w:tab w:val="left" w:pos="1985"/>
          <w:tab w:val="left" w:pos="4074"/>
        </w:tabs>
        <w:rPr>
          <w:rFonts w:ascii="Times New Roman" w:hAnsi="Times New Roman"/>
          <w:lang w:val="nn-NO"/>
        </w:rPr>
      </w:pPr>
      <w:r w:rsidRPr="00885352">
        <w:rPr>
          <w:rFonts w:ascii="Times New Roman" w:hAnsi="Times New Roman"/>
          <w:sz w:val="19"/>
          <w:lang w:val="nn-NO"/>
        </w:rPr>
        <w:tab/>
      </w:r>
    </w:p>
    <w:p w:rsidR="00EF44C0" w:rsidRPr="00885352" w:rsidRDefault="00EF44C0">
      <w:pPr>
        <w:rPr>
          <w:rFonts w:ascii="Times New Roman" w:hAnsi="Times New Roman"/>
          <w:lang w:val="nn-NO"/>
        </w:rPr>
      </w:pPr>
    </w:p>
    <w:p w:rsidR="00EF44C0" w:rsidRPr="00991531" w:rsidRDefault="00F71DCD" w:rsidP="00F93190">
      <w:pPr>
        <w:pStyle w:val="Heading3"/>
      </w:pPr>
      <w:r w:rsidRPr="00991531">
        <w:t>Endring av programstrukturen på PECOS (</w:t>
      </w:r>
      <w:r w:rsidR="00991531" w:rsidRPr="00991531">
        <w:t>gjeldande frå og med</w:t>
      </w:r>
      <w:r w:rsidRPr="00991531">
        <w:t xml:space="preserve"> 2020-kullet).</w:t>
      </w:r>
    </w:p>
    <w:p w:rsidR="00EF44C0" w:rsidRPr="00AE103F" w:rsidRDefault="00EF44C0">
      <w:pPr>
        <w:rPr>
          <w:rFonts w:ascii="Times New Roman" w:hAnsi="Times New Roman"/>
          <w:lang w:val="nn-NO"/>
        </w:rPr>
        <w:sectPr w:rsidR="00EF44C0" w:rsidRPr="00AE103F">
          <w:headerReference w:type="default" r:id="rId8"/>
          <w:type w:val="continuous"/>
          <w:pgSz w:w="11906" w:h="16838"/>
          <w:pgMar w:top="2552" w:right="737" w:bottom="1077" w:left="1871" w:header="879" w:footer="709" w:gutter="0"/>
          <w:cols w:space="708"/>
        </w:sectPr>
      </w:pPr>
    </w:p>
    <w:p w:rsidR="002B7F0F" w:rsidRDefault="005F29CB" w:rsidP="00F71DCD">
      <w:pPr>
        <w:spacing w:after="200"/>
        <w:ind w:right="227"/>
        <w:rPr>
          <w:rFonts w:ascii="Times New Roman" w:hAnsi="Times New Roman"/>
          <w:sz w:val="24"/>
          <w:szCs w:val="24"/>
          <w:lang w:val="nn-NO"/>
        </w:rPr>
      </w:pPr>
      <w:r>
        <w:rPr>
          <w:rFonts w:ascii="Times New Roman" w:hAnsi="Times New Roman"/>
          <w:sz w:val="24"/>
          <w:szCs w:val="24"/>
          <w:lang w:val="nn-NO"/>
        </w:rPr>
        <w:t xml:space="preserve">Etter at IAKH trekte seg ut av samarbeidet om PECOS er programmet frå og med hausten 2019 eit reint statsvitskapeleg program. Siste kull på historieløpet vart tatt opp hausten 2018 og vil etter planen fullføre våren 2020. Programrådet for PECOS </w:t>
      </w:r>
      <w:r w:rsidR="00C954A4">
        <w:rPr>
          <w:rFonts w:ascii="Times New Roman" w:hAnsi="Times New Roman"/>
          <w:sz w:val="24"/>
          <w:szCs w:val="24"/>
          <w:lang w:val="nn-NO"/>
        </w:rPr>
        <w:t xml:space="preserve">vedtok </w:t>
      </w:r>
      <w:r w:rsidR="00D046B4">
        <w:rPr>
          <w:rFonts w:ascii="Times New Roman" w:hAnsi="Times New Roman"/>
          <w:sz w:val="24"/>
          <w:szCs w:val="24"/>
          <w:lang w:val="nn-NO"/>
        </w:rPr>
        <w:t xml:space="preserve">i fjor vår </w:t>
      </w:r>
      <w:r w:rsidR="00C954A4">
        <w:rPr>
          <w:rFonts w:ascii="Times New Roman" w:hAnsi="Times New Roman"/>
          <w:sz w:val="24"/>
          <w:szCs w:val="24"/>
          <w:lang w:val="nn-NO"/>
        </w:rPr>
        <w:t>program</w:t>
      </w:r>
      <w:r w:rsidR="00D046B4">
        <w:rPr>
          <w:rFonts w:ascii="Times New Roman" w:hAnsi="Times New Roman"/>
          <w:sz w:val="24"/>
          <w:szCs w:val="24"/>
          <w:lang w:val="nn-NO"/>
        </w:rPr>
        <w:softHyphen/>
      </w:r>
      <w:r w:rsidR="00C954A4">
        <w:rPr>
          <w:rFonts w:ascii="Times New Roman" w:hAnsi="Times New Roman"/>
          <w:sz w:val="24"/>
          <w:szCs w:val="24"/>
          <w:lang w:val="nn-NO"/>
        </w:rPr>
        <w:t xml:space="preserve">planen som gjeld for 2019-kullet. Vi valde da å gjera </w:t>
      </w:r>
      <w:r w:rsidR="002B7F0F">
        <w:rPr>
          <w:rFonts w:ascii="Times New Roman" w:hAnsi="Times New Roman"/>
          <w:sz w:val="24"/>
          <w:szCs w:val="24"/>
          <w:lang w:val="nn-NO"/>
        </w:rPr>
        <w:t>minimale endringar i strukturen, bl.a. fordi vi ville vente til metodegruppa</w:t>
      </w:r>
      <w:r w:rsidR="00A3017E">
        <w:rPr>
          <w:rFonts w:ascii="Times New Roman" w:hAnsi="Times New Roman"/>
          <w:sz w:val="24"/>
          <w:szCs w:val="24"/>
          <w:lang w:val="nn-NO"/>
        </w:rPr>
        <w:t xml:space="preserve"> på statsvitskap</w:t>
      </w:r>
      <w:r w:rsidR="002B7F0F">
        <w:rPr>
          <w:rFonts w:ascii="Times New Roman" w:hAnsi="Times New Roman"/>
          <w:sz w:val="24"/>
          <w:szCs w:val="24"/>
          <w:lang w:val="nn-NO"/>
        </w:rPr>
        <w:t xml:space="preserve"> var ferdig med sitt arbeid.</w:t>
      </w:r>
    </w:p>
    <w:p w:rsidR="00C954A4" w:rsidRDefault="00AB2EF2" w:rsidP="00A3017E">
      <w:pPr>
        <w:spacing w:after="200"/>
        <w:ind w:right="227"/>
        <w:rPr>
          <w:rFonts w:ascii="Times New Roman" w:hAnsi="Times New Roman"/>
          <w:sz w:val="24"/>
          <w:szCs w:val="24"/>
          <w:lang w:val="nn-NO"/>
        </w:rPr>
      </w:pPr>
      <w:r>
        <w:rPr>
          <w:rFonts w:ascii="Times New Roman" w:hAnsi="Times New Roman"/>
          <w:sz w:val="24"/>
          <w:szCs w:val="24"/>
          <w:lang w:val="nn-NO"/>
        </w:rPr>
        <w:t>I ettertid har det vore nødvendig å stokke om på rekkefølgja</w:t>
      </w:r>
      <w:r w:rsidR="00A3017E">
        <w:rPr>
          <w:rFonts w:ascii="Times New Roman" w:hAnsi="Times New Roman"/>
          <w:sz w:val="24"/>
          <w:szCs w:val="24"/>
          <w:lang w:val="nn-NO"/>
        </w:rPr>
        <w:t xml:space="preserve"> på dei obligatoriske emna</w:t>
      </w:r>
      <w:r>
        <w:rPr>
          <w:rFonts w:ascii="Times New Roman" w:hAnsi="Times New Roman"/>
          <w:sz w:val="24"/>
          <w:szCs w:val="24"/>
          <w:lang w:val="nn-NO"/>
        </w:rPr>
        <w:t xml:space="preserve">, men emna er dei same. Håvard Strand har hatt ansvaret for statistikkemnet </w:t>
      </w:r>
      <w:r w:rsidR="00A3017E">
        <w:rPr>
          <w:rFonts w:ascii="Times New Roman" w:hAnsi="Times New Roman"/>
          <w:sz w:val="24"/>
          <w:szCs w:val="24"/>
          <w:lang w:val="nn-NO"/>
        </w:rPr>
        <w:t>PECOS4022</w:t>
      </w:r>
      <w:r>
        <w:rPr>
          <w:rFonts w:ascii="Times New Roman" w:hAnsi="Times New Roman"/>
          <w:sz w:val="24"/>
          <w:szCs w:val="24"/>
          <w:lang w:val="nn-NO"/>
        </w:rPr>
        <w:t xml:space="preserve">, som har gått i vårsemester. Våren 2020 skal han ha forskingstermin, og han ønskte å overlate ansvaret for </w:t>
      </w:r>
      <w:r w:rsidR="00A3017E">
        <w:rPr>
          <w:rFonts w:ascii="Times New Roman" w:hAnsi="Times New Roman"/>
          <w:sz w:val="24"/>
          <w:szCs w:val="24"/>
          <w:lang w:val="nn-NO"/>
        </w:rPr>
        <w:t>dette emnet</w:t>
      </w:r>
      <w:r>
        <w:rPr>
          <w:rFonts w:ascii="Times New Roman" w:hAnsi="Times New Roman"/>
          <w:sz w:val="24"/>
          <w:szCs w:val="24"/>
          <w:lang w:val="nn-NO"/>
        </w:rPr>
        <w:t xml:space="preserve"> til nye krefter. Vår nye førsteamanuensis </w:t>
      </w:r>
      <w:r w:rsidRPr="00A3017E">
        <w:rPr>
          <w:rFonts w:ascii="Times New Roman" w:hAnsi="Times New Roman"/>
          <w:sz w:val="24"/>
          <w:szCs w:val="24"/>
          <w:lang w:val="nn-NO"/>
        </w:rPr>
        <w:t>Neil Ketchley</w:t>
      </w:r>
      <w:r w:rsidR="00A3017E">
        <w:rPr>
          <w:rFonts w:ascii="Times New Roman" w:hAnsi="Times New Roman"/>
          <w:sz w:val="24"/>
          <w:szCs w:val="24"/>
          <w:lang w:val="nn-NO"/>
        </w:rPr>
        <w:t xml:space="preserve"> </w:t>
      </w:r>
      <w:r w:rsidRPr="00A3017E">
        <w:rPr>
          <w:rFonts w:ascii="Times New Roman" w:hAnsi="Times New Roman"/>
          <w:sz w:val="24"/>
          <w:szCs w:val="24"/>
          <w:lang w:val="nn-NO"/>
        </w:rPr>
        <w:t xml:space="preserve">har sagt ja til å overta, men det høver best for han å halde </w:t>
      </w:r>
      <w:r w:rsidR="00A3017E">
        <w:rPr>
          <w:rFonts w:ascii="Times New Roman" w:hAnsi="Times New Roman"/>
          <w:sz w:val="24"/>
          <w:szCs w:val="24"/>
          <w:lang w:val="nn-NO"/>
        </w:rPr>
        <w:t>emnet</w:t>
      </w:r>
      <w:r w:rsidR="00D046B4">
        <w:rPr>
          <w:rFonts w:ascii="Times New Roman" w:hAnsi="Times New Roman"/>
          <w:sz w:val="24"/>
          <w:szCs w:val="24"/>
          <w:lang w:val="nn-NO"/>
        </w:rPr>
        <w:t xml:space="preserve"> i haustsemester</w:t>
      </w:r>
      <w:r w:rsidRPr="00A3017E">
        <w:rPr>
          <w:rFonts w:ascii="Times New Roman" w:hAnsi="Times New Roman"/>
          <w:sz w:val="24"/>
          <w:szCs w:val="24"/>
          <w:lang w:val="nn-NO"/>
        </w:rPr>
        <w:t xml:space="preserve">. </w:t>
      </w:r>
      <w:r>
        <w:rPr>
          <w:rFonts w:ascii="Times New Roman" w:hAnsi="Times New Roman"/>
          <w:sz w:val="24"/>
          <w:szCs w:val="24"/>
          <w:lang w:val="nn-NO"/>
        </w:rPr>
        <w:t>Vi hadde uansett tenkt å samle metodeundervisninga</w:t>
      </w:r>
      <w:r w:rsidR="00991531">
        <w:rPr>
          <w:rFonts w:ascii="Times New Roman" w:hAnsi="Times New Roman"/>
          <w:sz w:val="24"/>
          <w:szCs w:val="24"/>
          <w:lang w:val="nn-NO"/>
        </w:rPr>
        <w:t xml:space="preserve"> i første semester</w:t>
      </w:r>
      <w:r>
        <w:rPr>
          <w:rFonts w:ascii="Times New Roman" w:hAnsi="Times New Roman"/>
          <w:sz w:val="24"/>
          <w:szCs w:val="24"/>
          <w:lang w:val="nn-NO"/>
        </w:rPr>
        <w:t xml:space="preserve">, og har </w:t>
      </w:r>
      <w:r w:rsidR="00A3017E">
        <w:rPr>
          <w:rFonts w:ascii="Times New Roman" w:hAnsi="Times New Roman"/>
          <w:sz w:val="24"/>
          <w:szCs w:val="24"/>
          <w:lang w:val="nn-NO"/>
        </w:rPr>
        <w:t xml:space="preserve">derfor vald å gjera </w:t>
      </w:r>
      <w:r w:rsidR="00D046B4">
        <w:rPr>
          <w:rFonts w:ascii="Times New Roman" w:hAnsi="Times New Roman"/>
          <w:sz w:val="24"/>
          <w:szCs w:val="24"/>
          <w:lang w:val="nn-NO"/>
        </w:rPr>
        <w:t>dette</w:t>
      </w:r>
      <w:r w:rsidR="00A3017E">
        <w:rPr>
          <w:rFonts w:ascii="Times New Roman" w:hAnsi="Times New Roman"/>
          <w:sz w:val="24"/>
          <w:szCs w:val="24"/>
          <w:lang w:val="nn-NO"/>
        </w:rPr>
        <w:t xml:space="preserve"> frå hausten 2019. Det innebar samtidig at vi måtte flytte MITRA4421</w:t>
      </w:r>
      <w:r w:rsidR="0000076F">
        <w:rPr>
          <w:rFonts w:ascii="Times New Roman" w:hAnsi="Times New Roman"/>
          <w:sz w:val="24"/>
          <w:szCs w:val="24"/>
          <w:lang w:val="nn-NO"/>
        </w:rPr>
        <w:t xml:space="preserve"> (går i haustsemester)</w:t>
      </w:r>
      <w:r w:rsidR="00A3017E">
        <w:rPr>
          <w:rFonts w:ascii="Times New Roman" w:hAnsi="Times New Roman"/>
          <w:sz w:val="24"/>
          <w:szCs w:val="24"/>
          <w:lang w:val="nn-NO"/>
        </w:rPr>
        <w:t xml:space="preserve"> frå første til tredje semester. Vi innfører dessutan</w:t>
      </w:r>
      <w:r w:rsidR="002B7F0F">
        <w:rPr>
          <w:rFonts w:ascii="Times New Roman" w:hAnsi="Times New Roman"/>
          <w:sz w:val="24"/>
          <w:szCs w:val="24"/>
          <w:lang w:val="nn-NO"/>
        </w:rPr>
        <w:t xml:space="preserve"> </w:t>
      </w:r>
      <w:r w:rsidR="00E129DD">
        <w:rPr>
          <w:rFonts w:ascii="Times New Roman" w:hAnsi="Times New Roman"/>
          <w:sz w:val="24"/>
          <w:szCs w:val="24"/>
          <w:lang w:val="nn-NO"/>
        </w:rPr>
        <w:t xml:space="preserve">frå hausten 2019 </w:t>
      </w:r>
      <w:r w:rsidR="002B7F0F">
        <w:rPr>
          <w:rFonts w:ascii="Times New Roman" w:hAnsi="Times New Roman"/>
          <w:sz w:val="24"/>
          <w:szCs w:val="24"/>
          <w:lang w:val="nn-NO"/>
        </w:rPr>
        <w:t xml:space="preserve">bolkeundervisning på </w:t>
      </w:r>
      <w:r w:rsidR="00A3017E">
        <w:rPr>
          <w:rFonts w:ascii="Times New Roman" w:hAnsi="Times New Roman"/>
          <w:sz w:val="24"/>
          <w:szCs w:val="24"/>
          <w:lang w:val="nn-NO"/>
        </w:rPr>
        <w:t xml:space="preserve">alle </w:t>
      </w:r>
      <w:r w:rsidR="002B7F0F">
        <w:rPr>
          <w:rFonts w:ascii="Times New Roman" w:hAnsi="Times New Roman"/>
          <w:sz w:val="24"/>
          <w:szCs w:val="24"/>
          <w:lang w:val="nn-NO"/>
        </w:rPr>
        <w:t xml:space="preserve">PECOS-emne. </w:t>
      </w:r>
    </w:p>
    <w:p w:rsidR="0000076F" w:rsidRDefault="00A3017E" w:rsidP="004C490B">
      <w:pPr>
        <w:spacing w:after="200"/>
        <w:ind w:right="227"/>
        <w:rPr>
          <w:rFonts w:ascii="Times New Roman" w:hAnsi="Times New Roman"/>
          <w:sz w:val="24"/>
          <w:szCs w:val="24"/>
          <w:lang w:val="nn-NO"/>
        </w:rPr>
      </w:pPr>
      <w:r>
        <w:rPr>
          <w:rFonts w:ascii="Times New Roman" w:hAnsi="Times New Roman"/>
          <w:sz w:val="24"/>
          <w:szCs w:val="24"/>
          <w:lang w:val="nn-NO"/>
        </w:rPr>
        <w:t xml:space="preserve">Frå hausten 2020 ønskjer vi å gjera meir omfattande endringar i programstrukturen. </w:t>
      </w:r>
      <w:r w:rsidR="00E129DD">
        <w:rPr>
          <w:rFonts w:ascii="Times New Roman" w:hAnsi="Times New Roman"/>
          <w:sz w:val="24"/>
          <w:szCs w:val="24"/>
          <w:lang w:val="nn-NO"/>
        </w:rPr>
        <w:t xml:space="preserve">Dagens programstruktur gir i praksis ikkje rom for utveksling, samtidig som to av dei obligatoriske emna (PECOS4010 og PECOS4110) er veldig avhengig av enkeltpersonar. </w:t>
      </w:r>
      <w:r w:rsidR="00D00242">
        <w:rPr>
          <w:rFonts w:ascii="Times New Roman" w:hAnsi="Times New Roman"/>
          <w:sz w:val="24"/>
          <w:szCs w:val="24"/>
          <w:lang w:val="nn-NO"/>
        </w:rPr>
        <w:t xml:space="preserve">Så lenge emna er obligatoriske, er instituttet forplikta til å setja inn vikar f.eks. ved forskingstermin. </w:t>
      </w:r>
      <w:r w:rsidR="004C490B">
        <w:rPr>
          <w:rFonts w:ascii="Times New Roman" w:hAnsi="Times New Roman"/>
          <w:sz w:val="24"/>
          <w:szCs w:val="24"/>
          <w:lang w:val="nn-NO"/>
        </w:rPr>
        <w:t xml:space="preserve">Behovet for </w:t>
      </w:r>
      <w:r w:rsidR="00727CFE">
        <w:rPr>
          <w:rFonts w:ascii="Times New Roman" w:hAnsi="Times New Roman"/>
          <w:sz w:val="24"/>
          <w:szCs w:val="24"/>
          <w:lang w:val="nn-NO"/>
        </w:rPr>
        <w:t xml:space="preserve">auka </w:t>
      </w:r>
      <w:r w:rsidR="004C490B">
        <w:rPr>
          <w:rFonts w:ascii="Times New Roman" w:hAnsi="Times New Roman"/>
          <w:sz w:val="24"/>
          <w:szCs w:val="24"/>
          <w:lang w:val="nn-NO"/>
        </w:rPr>
        <w:t>fleksibilitet taler for å løyse opp i programstrukturen. Men dersom PECOS skal vera noko meir enn eit engelskspråkleg statsvitskapsprogram, kan vi ikkje sleppe det heilt fritt. Vi foreslår derfor å</w:t>
      </w:r>
      <w:r w:rsidR="00440F7E">
        <w:rPr>
          <w:rFonts w:ascii="Times New Roman" w:hAnsi="Times New Roman"/>
          <w:sz w:val="24"/>
          <w:szCs w:val="24"/>
          <w:lang w:val="nn-NO"/>
        </w:rPr>
        <w:t xml:space="preserve"> auke talet på valfrie emne (optional courses) frå dagens to til tre</w:t>
      </w:r>
      <w:r w:rsidR="004C490B">
        <w:rPr>
          <w:rFonts w:ascii="Times New Roman" w:hAnsi="Times New Roman"/>
          <w:sz w:val="24"/>
          <w:szCs w:val="24"/>
          <w:lang w:val="nn-NO"/>
        </w:rPr>
        <w:t>, men behalde ein substansiell kjerne</w:t>
      </w:r>
      <w:r w:rsidR="00727CFE">
        <w:rPr>
          <w:rFonts w:ascii="Times New Roman" w:hAnsi="Times New Roman"/>
          <w:sz w:val="24"/>
          <w:szCs w:val="24"/>
          <w:lang w:val="nn-NO"/>
        </w:rPr>
        <w:t xml:space="preserve"> </w:t>
      </w:r>
      <w:r w:rsidR="00D00242">
        <w:rPr>
          <w:rFonts w:ascii="Times New Roman" w:hAnsi="Times New Roman"/>
          <w:sz w:val="24"/>
          <w:szCs w:val="24"/>
          <w:lang w:val="nn-NO"/>
        </w:rPr>
        <w:t>i programmet</w:t>
      </w:r>
      <w:r w:rsidR="00E129DD">
        <w:rPr>
          <w:rFonts w:ascii="Times New Roman" w:hAnsi="Times New Roman"/>
          <w:sz w:val="24"/>
          <w:szCs w:val="24"/>
          <w:lang w:val="nn-NO"/>
        </w:rPr>
        <w:t xml:space="preserve">. </w:t>
      </w:r>
    </w:p>
    <w:p w:rsidR="00A334B7" w:rsidRDefault="0000076F" w:rsidP="00F71DCD">
      <w:pPr>
        <w:spacing w:after="200"/>
        <w:ind w:right="227"/>
        <w:rPr>
          <w:rFonts w:ascii="Times New Roman" w:hAnsi="Times New Roman"/>
          <w:sz w:val="24"/>
          <w:szCs w:val="24"/>
          <w:lang w:val="nn-NO"/>
        </w:rPr>
      </w:pPr>
      <w:r>
        <w:rPr>
          <w:rFonts w:ascii="Times New Roman" w:hAnsi="Times New Roman"/>
          <w:sz w:val="24"/>
          <w:szCs w:val="24"/>
          <w:lang w:val="nn-NO"/>
        </w:rPr>
        <w:t>Vi tenkjer oss ein tredelt struktur</w:t>
      </w:r>
      <w:r w:rsidR="00A334B7">
        <w:rPr>
          <w:rFonts w:ascii="Times New Roman" w:hAnsi="Times New Roman"/>
          <w:sz w:val="24"/>
          <w:szCs w:val="24"/>
          <w:lang w:val="nn-NO"/>
        </w:rPr>
        <w:t xml:space="preserve"> med varierande grad av valfridom:</w:t>
      </w:r>
    </w:p>
    <w:p w:rsidR="00A334B7" w:rsidRDefault="00A334B7" w:rsidP="00F71DCD">
      <w:pPr>
        <w:spacing w:after="200"/>
        <w:ind w:right="227"/>
        <w:rPr>
          <w:rFonts w:ascii="Times New Roman" w:hAnsi="Times New Roman"/>
          <w:sz w:val="24"/>
          <w:szCs w:val="24"/>
          <w:lang w:val="nn-NO"/>
        </w:rPr>
      </w:pPr>
      <w:r>
        <w:rPr>
          <w:rFonts w:ascii="Times New Roman" w:hAnsi="Times New Roman"/>
          <w:sz w:val="24"/>
          <w:szCs w:val="24"/>
          <w:lang w:val="nn-NO"/>
        </w:rPr>
        <w:t>1. obligatoriske emne</w:t>
      </w:r>
      <w:r w:rsidR="00440F7E">
        <w:rPr>
          <w:rFonts w:ascii="Times New Roman" w:hAnsi="Times New Roman"/>
          <w:sz w:val="24"/>
          <w:szCs w:val="24"/>
          <w:lang w:val="nn-NO"/>
        </w:rPr>
        <w:t xml:space="preserve">: </w:t>
      </w:r>
      <w:r>
        <w:rPr>
          <w:rFonts w:ascii="Times New Roman" w:hAnsi="Times New Roman"/>
          <w:sz w:val="24"/>
          <w:szCs w:val="24"/>
          <w:lang w:val="nn-NO"/>
        </w:rPr>
        <w:t xml:space="preserve">dei to metodeemna PECOS4021 og PECOS4022 (dei to første bolkane i første semester), samt  </w:t>
      </w:r>
      <w:r w:rsidR="00440F7E">
        <w:rPr>
          <w:rFonts w:ascii="Times New Roman" w:hAnsi="Times New Roman"/>
          <w:sz w:val="24"/>
          <w:szCs w:val="24"/>
          <w:lang w:val="nn-NO"/>
        </w:rPr>
        <w:t>PECOS4081 (designseminar) og PECOS4096 (masteroppgåve).</w:t>
      </w:r>
      <w:r w:rsidR="00727CFE">
        <w:rPr>
          <w:rFonts w:ascii="Times New Roman" w:hAnsi="Times New Roman"/>
          <w:sz w:val="24"/>
          <w:szCs w:val="24"/>
          <w:lang w:val="nn-NO"/>
        </w:rPr>
        <w:t xml:space="preserve"> Masteroppgåva skal som før handle om tema med relevans for freds- og konfliktstudiar.</w:t>
      </w:r>
    </w:p>
    <w:p w:rsidR="00D046B4" w:rsidRDefault="00440F7E" w:rsidP="00727CFE">
      <w:pPr>
        <w:spacing w:after="200"/>
        <w:ind w:right="227"/>
        <w:rPr>
          <w:rFonts w:ascii="Times New Roman" w:hAnsi="Times New Roman"/>
          <w:sz w:val="24"/>
          <w:szCs w:val="24"/>
          <w:lang w:val="nn-NO"/>
        </w:rPr>
      </w:pPr>
      <w:r>
        <w:rPr>
          <w:rFonts w:ascii="Times New Roman" w:hAnsi="Times New Roman"/>
          <w:sz w:val="24"/>
          <w:szCs w:val="24"/>
          <w:lang w:val="nn-NO"/>
        </w:rPr>
        <w:t xml:space="preserve">2. </w:t>
      </w:r>
      <w:r w:rsidR="00727CFE">
        <w:rPr>
          <w:rFonts w:ascii="Times New Roman" w:hAnsi="Times New Roman"/>
          <w:sz w:val="24"/>
          <w:szCs w:val="24"/>
          <w:lang w:val="nn-NO"/>
        </w:rPr>
        <w:t xml:space="preserve">substansiell kjerne: </w:t>
      </w:r>
      <w:r w:rsidR="004C490B">
        <w:rPr>
          <w:rFonts w:ascii="Times New Roman" w:hAnsi="Times New Roman"/>
          <w:sz w:val="24"/>
          <w:szCs w:val="24"/>
          <w:lang w:val="nn-NO"/>
        </w:rPr>
        <w:t xml:space="preserve">Per i dag er PECOS4010 og PECOS4110 obligatoriske i graden. </w:t>
      </w:r>
      <w:r w:rsidR="00727CFE">
        <w:rPr>
          <w:rFonts w:ascii="Times New Roman" w:hAnsi="Times New Roman"/>
          <w:sz w:val="24"/>
          <w:szCs w:val="24"/>
          <w:lang w:val="nn-NO"/>
        </w:rPr>
        <w:t>B</w:t>
      </w:r>
      <w:r w:rsidR="00D046B4">
        <w:rPr>
          <w:rFonts w:ascii="Times New Roman" w:hAnsi="Times New Roman"/>
          <w:sz w:val="24"/>
          <w:szCs w:val="24"/>
          <w:lang w:val="nn-NO"/>
        </w:rPr>
        <w:t xml:space="preserve">åde Tora og Scott har signalisert at dei er interessert i å halde fram med å gje </w:t>
      </w:r>
      <w:r w:rsidR="004C490B">
        <w:rPr>
          <w:rFonts w:ascii="Times New Roman" w:hAnsi="Times New Roman"/>
          <w:sz w:val="24"/>
          <w:szCs w:val="24"/>
          <w:lang w:val="nn-NO"/>
        </w:rPr>
        <w:t>desse emna</w:t>
      </w:r>
      <w:r w:rsidR="00D046B4">
        <w:rPr>
          <w:rFonts w:ascii="Times New Roman" w:hAnsi="Times New Roman"/>
          <w:sz w:val="24"/>
          <w:szCs w:val="24"/>
          <w:lang w:val="nn-NO"/>
        </w:rPr>
        <w:t>.</w:t>
      </w:r>
      <w:r w:rsidR="004C490B">
        <w:rPr>
          <w:rFonts w:ascii="Times New Roman" w:hAnsi="Times New Roman"/>
          <w:sz w:val="24"/>
          <w:szCs w:val="24"/>
          <w:lang w:val="nn-NO"/>
        </w:rPr>
        <w:t xml:space="preserve"> Vi foreslår</w:t>
      </w:r>
      <w:r w:rsidR="00727CFE">
        <w:rPr>
          <w:rFonts w:ascii="Times New Roman" w:hAnsi="Times New Roman"/>
          <w:sz w:val="24"/>
          <w:szCs w:val="24"/>
          <w:lang w:val="nn-NO"/>
        </w:rPr>
        <w:t xml:space="preserve"> at studentane må ta</w:t>
      </w:r>
      <w:r w:rsidR="00D046B4">
        <w:rPr>
          <w:rFonts w:ascii="Times New Roman" w:hAnsi="Times New Roman"/>
          <w:sz w:val="24"/>
          <w:szCs w:val="24"/>
          <w:lang w:val="nn-NO"/>
        </w:rPr>
        <w:t xml:space="preserve"> minst eitt av </w:t>
      </w:r>
      <w:r w:rsidR="00D00242">
        <w:rPr>
          <w:rFonts w:ascii="Times New Roman" w:hAnsi="Times New Roman"/>
          <w:sz w:val="24"/>
          <w:szCs w:val="24"/>
          <w:lang w:val="nn-NO"/>
        </w:rPr>
        <w:t>dei</w:t>
      </w:r>
      <w:r w:rsidR="00D046B4">
        <w:rPr>
          <w:rFonts w:ascii="Times New Roman" w:hAnsi="Times New Roman"/>
          <w:sz w:val="24"/>
          <w:szCs w:val="24"/>
          <w:lang w:val="nn-NO"/>
        </w:rPr>
        <w:t xml:space="preserve">, </w:t>
      </w:r>
      <w:r w:rsidR="00727CFE">
        <w:rPr>
          <w:rFonts w:ascii="Times New Roman" w:hAnsi="Times New Roman"/>
          <w:sz w:val="24"/>
          <w:szCs w:val="24"/>
          <w:lang w:val="nn-NO"/>
        </w:rPr>
        <w:t xml:space="preserve">men at dei </w:t>
      </w:r>
      <w:r w:rsidR="00D00242">
        <w:rPr>
          <w:rFonts w:ascii="Times New Roman" w:hAnsi="Times New Roman"/>
          <w:sz w:val="24"/>
          <w:szCs w:val="24"/>
          <w:lang w:val="nn-NO"/>
        </w:rPr>
        <w:t xml:space="preserve">i tillegg </w:t>
      </w:r>
      <w:r w:rsidR="00727CFE">
        <w:rPr>
          <w:rFonts w:ascii="Times New Roman" w:hAnsi="Times New Roman"/>
          <w:sz w:val="24"/>
          <w:szCs w:val="24"/>
          <w:lang w:val="nn-NO"/>
        </w:rPr>
        <w:t>kan velja eitt emne frå ei (ikkje altfor lang) liste over PECOS-relevante statsvitskapsemne</w:t>
      </w:r>
      <w:r w:rsidR="00D00242">
        <w:rPr>
          <w:rFonts w:ascii="Times New Roman" w:hAnsi="Times New Roman"/>
          <w:sz w:val="24"/>
          <w:szCs w:val="24"/>
          <w:lang w:val="nn-NO"/>
        </w:rPr>
        <w:t>.</w:t>
      </w:r>
    </w:p>
    <w:p w:rsidR="0000076F" w:rsidRDefault="00440F7E" w:rsidP="00440F7E">
      <w:pPr>
        <w:spacing w:after="200"/>
        <w:ind w:right="227"/>
        <w:rPr>
          <w:rFonts w:ascii="Times New Roman" w:hAnsi="Times New Roman"/>
          <w:sz w:val="24"/>
          <w:szCs w:val="24"/>
          <w:lang w:val="nn-NO"/>
        </w:rPr>
      </w:pPr>
      <w:r>
        <w:rPr>
          <w:rFonts w:ascii="Times New Roman" w:hAnsi="Times New Roman"/>
          <w:sz w:val="24"/>
          <w:szCs w:val="24"/>
          <w:lang w:val="nn-NO"/>
        </w:rPr>
        <w:t>3. valfrie emne</w:t>
      </w:r>
      <w:r w:rsidR="000A4B30">
        <w:rPr>
          <w:rFonts w:ascii="Times New Roman" w:hAnsi="Times New Roman"/>
          <w:sz w:val="24"/>
          <w:szCs w:val="24"/>
          <w:lang w:val="nn-NO"/>
        </w:rPr>
        <w:t xml:space="preserve">: </w:t>
      </w:r>
      <w:r w:rsidR="00D00242">
        <w:rPr>
          <w:rFonts w:ascii="Times New Roman" w:hAnsi="Times New Roman"/>
          <w:sz w:val="24"/>
          <w:szCs w:val="24"/>
          <w:lang w:val="nn-NO"/>
        </w:rPr>
        <w:t>det er innanfor dagens struktur høve til å velja internship (</w:t>
      </w:r>
      <w:r>
        <w:rPr>
          <w:rFonts w:ascii="Times New Roman" w:hAnsi="Times New Roman"/>
          <w:sz w:val="24"/>
          <w:szCs w:val="24"/>
          <w:lang w:val="nn-NO"/>
        </w:rPr>
        <w:t>PECOS4006</w:t>
      </w:r>
      <w:r w:rsidR="00D00242">
        <w:rPr>
          <w:rFonts w:ascii="Times New Roman" w:hAnsi="Times New Roman"/>
          <w:sz w:val="24"/>
          <w:szCs w:val="24"/>
          <w:lang w:val="nn-NO"/>
        </w:rPr>
        <w:t>)</w:t>
      </w:r>
      <w:r>
        <w:rPr>
          <w:rFonts w:ascii="Times New Roman" w:hAnsi="Times New Roman"/>
          <w:sz w:val="24"/>
          <w:szCs w:val="24"/>
          <w:lang w:val="nn-NO"/>
        </w:rPr>
        <w:t xml:space="preserve">, </w:t>
      </w:r>
      <w:r w:rsidR="00D00242">
        <w:rPr>
          <w:rFonts w:ascii="Times New Roman" w:hAnsi="Times New Roman"/>
          <w:sz w:val="24"/>
          <w:szCs w:val="24"/>
          <w:lang w:val="nn-NO"/>
        </w:rPr>
        <w:t xml:space="preserve">engelskspråklege masteremne på statsvitskap, og emne på andre institutt </w:t>
      </w:r>
      <w:r w:rsidR="003F21B1">
        <w:rPr>
          <w:rFonts w:ascii="Times New Roman" w:hAnsi="Times New Roman"/>
          <w:sz w:val="24"/>
          <w:szCs w:val="24"/>
          <w:lang w:val="nn-NO"/>
        </w:rPr>
        <w:t xml:space="preserve">(etter søknad) </w:t>
      </w:r>
      <w:r w:rsidR="00D00242">
        <w:rPr>
          <w:rFonts w:ascii="Times New Roman" w:hAnsi="Times New Roman"/>
          <w:sz w:val="24"/>
          <w:szCs w:val="24"/>
          <w:lang w:val="nn-NO"/>
        </w:rPr>
        <w:t xml:space="preserve">som er relevante for masteroppgåva. Vi foreslår å legge til </w:t>
      </w:r>
      <w:r>
        <w:rPr>
          <w:rFonts w:ascii="Times New Roman" w:hAnsi="Times New Roman"/>
          <w:sz w:val="24"/>
          <w:szCs w:val="24"/>
          <w:lang w:val="nn-NO"/>
        </w:rPr>
        <w:t xml:space="preserve">MITRA4421 War, Peace and the Nobel Peace Prize, </w:t>
      </w:r>
      <w:r w:rsidR="00991531">
        <w:rPr>
          <w:rFonts w:ascii="Times New Roman" w:hAnsi="Times New Roman"/>
          <w:sz w:val="24"/>
          <w:szCs w:val="24"/>
          <w:lang w:val="nn-NO"/>
        </w:rPr>
        <w:t>norskspråklege</w:t>
      </w:r>
      <w:r>
        <w:rPr>
          <w:rFonts w:ascii="Times New Roman" w:hAnsi="Times New Roman"/>
          <w:sz w:val="24"/>
          <w:szCs w:val="24"/>
          <w:lang w:val="nn-NO"/>
        </w:rPr>
        <w:t xml:space="preserve"> statsvitskapsemne på masternivå,</w:t>
      </w:r>
      <w:r w:rsidR="00A334B7">
        <w:rPr>
          <w:rFonts w:ascii="Times New Roman" w:hAnsi="Times New Roman"/>
          <w:sz w:val="24"/>
          <w:szCs w:val="24"/>
          <w:lang w:val="nn-NO"/>
        </w:rPr>
        <w:t xml:space="preserve"> </w:t>
      </w:r>
      <w:r w:rsidR="00991531">
        <w:rPr>
          <w:rFonts w:ascii="Times New Roman" w:hAnsi="Times New Roman"/>
          <w:sz w:val="24"/>
          <w:szCs w:val="24"/>
          <w:lang w:val="nn-NO"/>
        </w:rPr>
        <w:t>og</w:t>
      </w:r>
      <w:r w:rsidR="000A4B30">
        <w:rPr>
          <w:rFonts w:ascii="Times New Roman" w:hAnsi="Times New Roman"/>
          <w:sz w:val="24"/>
          <w:szCs w:val="24"/>
          <w:lang w:val="nn-NO"/>
        </w:rPr>
        <w:t xml:space="preserve"> </w:t>
      </w:r>
      <w:r w:rsidR="00A334B7">
        <w:rPr>
          <w:rFonts w:ascii="Times New Roman" w:hAnsi="Times New Roman"/>
          <w:sz w:val="24"/>
          <w:szCs w:val="24"/>
          <w:lang w:val="nn-NO"/>
        </w:rPr>
        <w:t xml:space="preserve">utveksling. </w:t>
      </w:r>
    </w:p>
    <w:p w:rsidR="00F93190" w:rsidRDefault="00F93190" w:rsidP="00BC117E">
      <w:pPr>
        <w:ind w:right="651"/>
        <w:rPr>
          <w:rFonts w:ascii="Times New Roman" w:hAnsi="Times New Roman"/>
          <w:b/>
          <w:sz w:val="24"/>
          <w:szCs w:val="24"/>
          <w:lang w:val="nn-NO"/>
        </w:rPr>
      </w:pPr>
    </w:p>
    <w:p w:rsidR="00BC117E" w:rsidRPr="00991531" w:rsidRDefault="00F71DCD" w:rsidP="00BC117E">
      <w:pPr>
        <w:ind w:right="651"/>
        <w:rPr>
          <w:rFonts w:ascii="Times New Roman" w:hAnsi="Times New Roman"/>
          <w:sz w:val="24"/>
          <w:szCs w:val="24"/>
          <w:lang w:val="nn-NO"/>
        </w:rPr>
      </w:pPr>
      <w:r>
        <w:rPr>
          <w:rFonts w:ascii="Times New Roman" w:hAnsi="Times New Roman"/>
          <w:b/>
          <w:sz w:val="24"/>
          <w:szCs w:val="24"/>
          <w:lang w:val="nn-NO"/>
        </w:rPr>
        <w:t>Forslag</w:t>
      </w:r>
      <w:r w:rsidR="00E4491F" w:rsidRPr="00DF79DF">
        <w:rPr>
          <w:rFonts w:ascii="Times New Roman" w:hAnsi="Times New Roman"/>
          <w:b/>
          <w:sz w:val="24"/>
          <w:szCs w:val="24"/>
          <w:lang w:val="nn-NO"/>
        </w:rPr>
        <w:t xml:space="preserve"> </w:t>
      </w:r>
      <w:r w:rsidR="0000076F">
        <w:rPr>
          <w:rFonts w:ascii="Times New Roman" w:hAnsi="Times New Roman"/>
          <w:b/>
          <w:sz w:val="24"/>
          <w:szCs w:val="24"/>
          <w:lang w:val="nn-NO"/>
        </w:rPr>
        <w:t>til vedtak</w:t>
      </w:r>
      <w:r w:rsidR="00991531">
        <w:rPr>
          <w:rFonts w:ascii="Times New Roman" w:hAnsi="Times New Roman"/>
          <w:b/>
          <w:sz w:val="24"/>
          <w:szCs w:val="24"/>
          <w:lang w:val="nn-NO"/>
        </w:rPr>
        <w:t xml:space="preserve">: </w:t>
      </w:r>
      <w:r w:rsidR="00991531" w:rsidRPr="00991531">
        <w:rPr>
          <w:rFonts w:ascii="Times New Roman" w:hAnsi="Times New Roman"/>
          <w:sz w:val="24"/>
          <w:szCs w:val="24"/>
          <w:lang w:val="nn-NO"/>
        </w:rPr>
        <w:t xml:space="preserve">Programrådet sluttar seg til </w:t>
      </w:r>
      <w:r w:rsidR="00991531">
        <w:rPr>
          <w:rFonts w:ascii="Times New Roman" w:hAnsi="Times New Roman"/>
          <w:sz w:val="24"/>
          <w:szCs w:val="24"/>
          <w:lang w:val="nn-NO"/>
        </w:rPr>
        <w:t>vedlagte</w:t>
      </w:r>
      <w:r w:rsidR="00991531" w:rsidRPr="00991531">
        <w:rPr>
          <w:rFonts w:ascii="Times New Roman" w:hAnsi="Times New Roman"/>
          <w:sz w:val="24"/>
          <w:szCs w:val="24"/>
          <w:lang w:val="nn-NO"/>
        </w:rPr>
        <w:t xml:space="preserve"> programstruktur for PECOS.</w:t>
      </w:r>
    </w:p>
    <w:p w:rsidR="002113AC" w:rsidRPr="002113AC" w:rsidRDefault="002113AC" w:rsidP="002113AC">
      <w:pPr>
        <w:pStyle w:val="Heading3"/>
        <w:rPr>
          <w:rFonts w:ascii="Arial" w:hAnsi="Arial"/>
          <w:sz w:val="36"/>
          <w:szCs w:val="30"/>
        </w:rPr>
      </w:pPr>
      <w:r w:rsidRPr="002113AC">
        <w:rPr>
          <w:rFonts w:ascii="Arial" w:hAnsi="Arial"/>
          <w:sz w:val="36"/>
          <w:szCs w:val="30"/>
        </w:rPr>
        <w:lastRenderedPageBreak/>
        <w:t>Programme structure</w:t>
      </w:r>
    </w:p>
    <w:p w:rsidR="002113AC" w:rsidRPr="0054716A" w:rsidRDefault="002113AC" w:rsidP="002113AC">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Recommended study plan for students admitted the fall 2020 or later</w:t>
      </w:r>
    </w:p>
    <w:tbl>
      <w:tblPr>
        <w:tblW w:w="4769"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600"/>
        <w:gridCol w:w="2864"/>
        <w:gridCol w:w="2655"/>
        <w:gridCol w:w="1739"/>
      </w:tblGrid>
      <w:tr w:rsidR="002113AC" w:rsidTr="0054716A">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4. semester</w:t>
            </w:r>
          </w:p>
        </w:tc>
        <w:tc>
          <w:tcPr>
            <w:tcW w:w="4138" w:type="pct"/>
            <w:gridSpan w:val="3"/>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9" w:history="1">
              <w:r w:rsidR="002113AC">
                <w:rPr>
                  <w:rStyle w:val="Hyperlink"/>
                  <w:rFonts w:ascii="Arial" w:hAnsi="Arial" w:cs="Arial"/>
                  <w:color w:val="2771BB"/>
                  <w:bdr w:val="none" w:sz="0" w:space="0" w:color="auto" w:frame="1"/>
                </w:rPr>
                <w:t>PECOS4096 – Master's Thesis</w:t>
              </w:r>
            </w:hyperlink>
          </w:p>
        </w:tc>
      </w:tr>
      <w:tr w:rsidR="0054716A" w:rsidTr="0054716A">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3.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10" w:history="1">
              <w:r w:rsidR="002113AC">
                <w:rPr>
                  <w:rStyle w:val="Hyperlink"/>
                  <w:rFonts w:ascii="Arial" w:hAnsi="Arial" w:cs="Arial"/>
                  <w:color w:val="2771BB"/>
                  <w:bdr w:val="none" w:sz="0" w:space="0" w:color="auto" w:frame="1"/>
                </w:rPr>
                <w:t>PECOS4081 – Design Seminar</w:t>
              </w:r>
            </w:hyperlink>
          </w:p>
        </w:tc>
        <w:tc>
          <w:tcPr>
            <w:tcW w:w="1512"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11" w:history="1">
              <w:r w:rsidR="002113AC">
                <w:rPr>
                  <w:rStyle w:val="Hyperlink"/>
                  <w:rFonts w:ascii="Arial" w:hAnsi="Arial" w:cs="Arial"/>
                  <w:color w:val="2771BB"/>
                  <w:bdr w:val="none" w:sz="0" w:space="0" w:color="auto" w:frame="1"/>
                </w:rPr>
                <w:t>PECOS4096 – Master's Thesis</w:t>
              </w:r>
            </w:hyperlink>
          </w:p>
        </w:tc>
        <w:tc>
          <w:tcPr>
            <w:tcW w:w="995"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2113AC" w:rsidRDefault="0093198A" w:rsidP="0093198A">
            <w:pPr>
              <w:rPr>
                <w:rFonts w:ascii="Arial" w:hAnsi="Arial" w:cs="Arial"/>
                <w:color w:val="444444"/>
                <w:sz w:val="24"/>
                <w:szCs w:val="24"/>
              </w:rPr>
            </w:pPr>
            <w:r w:rsidRPr="0093198A">
              <w:rPr>
                <w:rFonts w:ascii="Arial" w:hAnsi="Arial" w:cs="Arial"/>
                <w:color w:val="444444"/>
                <w:bdr w:val="none" w:sz="0" w:space="0" w:color="auto" w:frame="1"/>
              </w:rPr>
              <w:t>O</w:t>
            </w:r>
            <w:r>
              <w:rPr>
                <w:rFonts w:ascii="Arial" w:hAnsi="Arial" w:cs="Arial"/>
                <w:color w:val="444444"/>
                <w:bdr w:val="none" w:sz="0" w:space="0" w:color="auto" w:frame="1"/>
              </w:rPr>
              <w:t>ptional course</w:t>
            </w:r>
          </w:p>
        </w:tc>
      </w:tr>
      <w:tr w:rsidR="0054716A" w:rsidTr="0054716A">
        <w:trPr>
          <w:trHeight w:val="150"/>
        </w:trPr>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2.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FFFFCC"/>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12" w:history="1">
              <w:r w:rsidR="002113AC">
                <w:rPr>
                  <w:rStyle w:val="Hyperlink"/>
                  <w:rFonts w:ascii="Arial" w:hAnsi="Arial" w:cs="Arial"/>
                  <w:color w:val="2771BB"/>
                  <w:bdr w:val="none" w:sz="0" w:space="0" w:color="auto" w:frame="1"/>
                </w:rPr>
                <w:t>PECOS4110 – International Negotiations/</w:t>
              </w:r>
              <w:r w:rsidR="0054716A">
                <w:rPr>
                  <w:rStyle w:val="Hyperlink"/>
                  <w:rFonts w:ascii="Arial" w:hAnsi="Arial" w:cs="Arial"/>
                  <w:color w:val="2771BB"/>
                  <w:bdr w:val="none" w:sz="0" w:space="0" w:color="auto" w:frame="1"/>
                </w:rPr>
                <w:t xml:space="preserve"> </w:t>
              </w:r>
              <w:r w:rsidR="002113AC">
                <w:rPr>
                  <w:rStyle w:val="Hyperlink"/>
                  <w:rFonts w:ascii="Arial" w:hAnsi="Arial" w:cs="Arial"/>
                  <w:color w:val="2771BB"/>
                  <w:bdr w:val="none" w:sz="0" w:space="0" w:color="auto" w:frame="1"/>
                </w:rPr>
                <w:t>Conflict Resolution</w:t>
              </w:r>
            </w:hyperlink>
            <w:r w:rsidR="0093198A">
              <w:rPr>
                <w:rFonts w:ascii="Arial" w:hAnsi="Arial" w:cs="Arial"/>
                <w:color w:val="444444"/>
              </w:rPr>
              <w:t>*</w:t>
            </w:r>
          </w:p>
        </w:tc>
        <w:tc>
          <w:tcPr>
            <w:tcW w:w="1512"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2113AC" w:rsidRDefault="002113AC" w:rsidP="00507F04">
            <w:pPr>
              <w:spacing w:line="150" w:lineRule="atLeast"/>
              <w:rPr>
                <w:rFonts w:ascii="Arial" w:hAnsi="Arial" w:cs="Arial"/>
                <w:color w:val="444444"/>
                <w:sz w:val="24"/>
                <w:szCs w:val="24"/>
              </w:rPr>
            </w:pPr>
            <w:r>
              <w:rPr>
                <w:rFonts w:ascii="Arial" w:hAnsi="Arial" w:cs="Arial"/>
                <w:color w:val="444444"/>
              </w:rPr>
              <w:t>Optional course</w:t>
            </w:r>
          </w:p>
        </w:tc>
        <w:tc>
          <w:tcPr>
            <w:tcW w:w="995"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2113AC" w:rsidRDefault="002113AC" w:rsidP="00507F04">
            <w:pPr>
              <w:spacing w:line="150" w:lineRule="atLeast"/>
              <w:rPr>
                <w:rFonts w:ascii="Arial" w:hAnsi="Arial" w:cs="Arial"/>
                <w:color w:val="444444"/>
                <w:sz w:val="24"/>
                <w:szCs w:val="24"/>
              </w:rPr>
            </w:pPr>
            <w:r>
              <w:rPr>
                <w:rFonts w:ascii="Arial" w:hAnsi="Arial" w:cs="Arial"/>
                <w:color w:val="444444"/>
              </w:rPr>
              <w:t>Optional course</w:t>
            </w:r>
          </w:p>
        </w:tc>
      </w:tr>
      <w:tr w:rsidR="0054716A" w:rsidTr="0054716A">
        <w:trPr>
          <w:trHeight w:val="150"/>
        </w:trPr>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1.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13" w:history="1">
              <w:r w:rsidR="002113AC">
                <w:rPr>
                  <w:rStyle w:val="Hyperlink"/>
                  <w:rFonts w:ascii="Arial" w:hAnsi="Arial" w:cs="Arial"/>
                  <w:color w:val="2771BB"/>
                  <w:bdr w:val="none" w:sz="0" w:space="0" w:color="auto" w:frame="1"/>
                </w:rPr>
                <w:t>PECOS4021 – Research Methods</w:t>
              </w:r>
            </w:hyperlink>
          </w:p>
        </w:tc>
        <w:tc>
          <w:tcPr>
            <w:tcW w:w="1512"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2113AC" w:rsidRDefault="00F442AE" w:rsidP="00507F04">
            <w:pPr>
              <w:rPr>
                <w:rFonts w:ascii="Arial" w:hAnsi="Arial" w:cs="Arial"/>
                <w:color w:val="444444"/>
                <w:sz w:val="24"/>
                <w:szCs w:val="24"/>
              </w:rPr>
            </w:pPr>
            <w:hyperlink r:id="rId14" w:history="1">
              <w:r w:rsidR="002113AC">
                <w:rPr>
                  <w:rStyle w:val="Hyperlink"/>
                  <w:rFonts w:ascii="Arial" w:hAnsi="Arial" w:cs="Arial"/>
                  <w:color w:val="2771BB"/>
                  <w:bdr w:val="none" w:sz="0" w:space="0" w:color="auto" w:frame="1"/>
                </w:rPr>
                <w:t>PECOS4022 – Applied Statistics for Peace and Conflict Studies</w:t>
              </w:r>
            </w:hyperlink>
          </w:p>
        </w:tc>
        <w:tc>
          <w:tcPr>
            <w:tcW w:w="995" w:type="pct"/>
            <w:tcBorders>
              <w:top w:val="single" w:sz="2" w:space="0" w:color="EAEAEA"/>
              <w:left w:val="single" w:sz="2" w:space="0" w:color="EAEAEA"/>
              <w:bottom w:val="single" w:sz="6" w:space="0" w:color="EAEAEA"/>
              <w:right w:val="single" w:sz="6" w:space="0" w:color="EAEAEA"/>
            </w:tcBorders>
            <w:shd w:val="clear" w:color="auto" w:fill="FFFFCC"/>
            <w:tcMar>
              <w:top w:w="150" w:type="dxa"/>
              <w:left w:w="225" w:type="dxa"/>
              <w:bottom w:w="90" w:type="dxa"/>
              <w:right w:w="225" w:type="dxa"/>
            </w:tcMar>
            <w:hideMark/>
          </w:tcPr>
          <w:p w:rsidR="002113AC" w:rsidRDefault="00F442AE" w:rsidP="00507F04">
            <w:pPr>
              <w:spacing w:line="150" w:lineRule="atLeast"/>
              <w:rPr>
                <w:rFonts w:ascii="Arial" w:hAnsi="Arial" w:cs="Arial"/>
                <w:color w:val="444444"/>
                <w:sz w:val="24"/>
                <w:szCs w:val="24"/>
              </w:rPr>
            </w:pPr>
            <w:hyperlink r:id="rId15" w:history="1">
              <w:r w:rsidR="002113AC">
                <w:rPr>
                  <w:rStyle w:val="Hyperlink"/>
                  <w:rFonts w:ascii="Arial" w:hAnsi="Arial" w:cs="Arial"/>
                  <w:color w:val="2771BB"/>
                  <w:bdr w:val="none" w:sz="0" w:space="0" w:color="auto" w:frame="1"/>
                </w:rPr>
                <w:t>PECOS4010 – Conflict and state building</w:t>
              </w:r>
            </w:hyperlink>
            <w:r w:rsidR="0093198A">
              <w:rPr>
                <w:rFonts w:ascii="Arial" w:hAnsi="Arial" w:cs="Arial"/>
                <w:color w:val="444444"/>
              </w:rPr>
              <w:t>*</w:t>
            </w:r>
          </w:p>
        </w:tc>
      </w:tr>
      <w:tr w:rsidR="0054716A" w:rsidTr="0054716A">
        <w:trPr>
          <w:trHeight w:val="308"/>
        </w:trPr>
        <w:tc>
          <w:tcPr>
            <w:tcW w:w="862" w:type="pct"/>
            <w:tcBorders>
              <w:top w:val="single" w:sz="2" w:space="0" w:color="EAEAEA"/>
              <w:left w:val="single" w:sz="2"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 </w:t>
            </w:r>
          </w:p>
        </w:tc>
        <w:tc>
          <w:tcPr>
            <w:tcW w:w="1631"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10 ECTS credits</w:t>
            </w:r>
          </w:p>
        </w:tc>
        <w:tc>
          <w:tcPr>
            <w:tcW w:w="151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rPr>
                <w:rFonts w:ascii="Arial" w:hAnsi="Arial" w:cs="Arial"/>
                <w:color w:val="444444"/>
                <w:sz w:val="24"/>
                <w:szCs w:val="24"/>
              </w:rPr>
            </w:pPr>
            <w:r>
              <w:rPr>
                <w:rFonts w:ascii="Arial" w:hAnsi="Arial" w:cs="Arial"/>
                <w:color w:val="444444"/>
              </w:rPr>
              <w:t>10 ECTS credits</w:t>
            </w:r>
          </w:p>
        </w:tc>
        <w:tc>
          <w:tcPr>
            <w:tcW w:w="99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2113AC" w:rsidRDefault="002113AC" w:rsidP="00507F04">
            <w:pPr>
              <w:textAlignment w:val="baseline"/>
              <w:rPr>
                <w:rFonts w:ascii="Arial" w:hAnsi="Arial" w:cs="Arial"/>
                <w:color w:val="444444"/>
                <w:sz w:val="24"/>
                <w:szCs w:val="24"/>
              </w:rPr>
            </w:pPr>
            <w:r>
              <w:rPr>
                <w:rFonts w:ascii="Arial" w:hAnsi="Arial" w:cs="Arial"/>
                <w:color w:val="444444"/>
              </w:rPr>
              <w:t>10 ECTS credits</w:t>
            </w:r>
          </w:p>
        </w:tc>
      </w:tr>
    </w:tbl>
    <w:p w:rsidR="002113AC" w:rsidRPr="0054716A" w:rsidRDefault="0093198A" w:rsidP="0054716A">
      <w:pPr>
        <w:spacing w:before="120" w:after="120"/>
        <w:rPr>
          <w:rFonts w:ascii="Arial" w:hAnsi="Arial" w:cs="Arial"/>
          <w:color w:val="444444"/>
        </w:rPr>
      </w:pPr>
      <w:r w:rsidRPr="0054716A">
        <w:rPr>
          <w:rFonts w:ascii="Arial" w:hAnsi="Arial" w:cs="Arial"/>
          <w:color w:val="444444"/>
        </w:rPr>
        <w:t xml:space="preserve">*You must choose at least one of these two courses. </w:t>
      </w:r>
    </w:p>
    <w:p w:rsidR="0093198A" w:rsidRDefault="0093198A" w:rsidP="002113AC">
      <w:pPr>
        <w:shd w:val="clear" w:color="auto" w:fill="FFFFFF"/>
        <w:textAlignment w:val="baseline"/>
        <w:rPr>
          <w:rFonts w:ascii="Georgia" w:hAnsi="Georgia"/>
          <w:color w:val="444444"/>
          <w:sz w:val="30"/>
          <w:szCs w:val="30"/>
        </w:rPr>
      </w:pPr>
    </w:p>
    <w:p w:rsidR="003F21B1" w:rsidRPr="003F21B1" w:rsidRDefault="003F21B1" w:rsidP="003F21B1">
      <w:pPr>
        <w:pStyle w:val="Heading3"/>
        <w:pBdr>
          <w:top w:val="single" w:sz="6" w:space="4" w:color="EAEAEA"/>
          <w:bottom w:val="single" w:sz="6" w:space="4" w:color="EAEAEA"/>
        </w:pBdr>
        <w:spacing w:after="0"/>
        <w:rPr>
          <w:rFonts w:ascii="Arial" w:hAnsi="Arial"/>
          <w:color w:val="444444"/>
        </w:rPr>
      </w:pPr>
      <w:r w:rsidRPr="003F21B1">
        <w:rPr>
          <w:rFonts w:ascii="Arial" w:hAnsi="Arial"/>
          <w:bCs/>
          <w:color w:val="444444"/>
        </w:rPr>
        <w:t>Mandatory courses</w:t>
      </w:r>
    </w:p>
    <w:p w:rsidR="003F21B1" w:rsidRPr="003F21B1" w:rsidRDefault="003F21B1" w:rsidP="003F21B1">
      <w:pPr>
        <w:rPr>
          <w:lang w:val="en-US"/>
        </w:rPr>
      </w:pPr>
    </w:p>
    <w:p w:rsidR="002113AC" w:rsidRDefault="00F442AE" w:rsidP="002113AC">
      <w:pPr>
        <w:numPr>
          <w:ilvl w:val="0"/>
          <w:numId w:val="27"/>
        </w:numPr>
        <w:shd w:val="clear" w:color="auto" w:fill="FFFFFF"/>
        <w:spacing w:line="240" w:lineRule="auto"/>
        <w:ind w:left="684"/>
        <w:textAlignment w:val="baseline"/>
        <w:rPr>
          <w:rFonts w:ascii="Arial" w:hAnsi="Arial" w:cs="Arial"/>
          <w:color w:val="444444"/>
        </w:rPr>
      </w:pPr>
      <w:hyperlink r:id="rId16" w:history="1">
        <w:r w:rsidR="002113AC">
          <w:rPr>
            <w:rStyle w:val="Hyperlink"/>
            <w:rFonts w:ascii="Arial" w:hAnsi="Arial" w:cs="Arial"/>
            <w:color w:val="2771BB"/>
            <w:bdr w:val="none" w:sz="0" w:space="0" w:color="auto" w:frame="1"/>
          </w:rPr>
          <w:t>PECOS4021 – Research Methods</w:t>
        </w:r>
      </w:hyperlink>
      <w:r w:rsidR="002113AC">
        <w:rPr>
          <w:rFonts w:ascii="Arial" w:hAnsi="Arial" w:cs="Arial"/>
          <w:color w:val="444444"/>
        </w:rPr>
        <w:t> </w:t>
      </w:r>
    </w:p>
    <w:p w:rsidR="002113AC" w:rsidRDefault="00F442AE" w:rsidP="002113AC">
      <w:pPr>
        <w:numPr>
          <w:ilvl w:val="0"/>
          <w:numId w:val="27"/>
        </w:numPr>
        <w:shd w:val="clear" w:color="auto" w:fill="FFFFFF"/>
        <w:spacing w:line="240" w:lineRule="auto"/>
        <w:ind w:left="684"/>
        <w:textAlignment w:val="baseline"/>
        <w:rPr>
          <w:rFonts w:ascii="Arial" w:hAnsi="Arial" w:cs="Arial"/>
          <w:color w:val="444444"/>
        </w:rPr>
      </w:pPr>
      <w:hyperlink r:id="rId17" w:history="1">
        <w:r w:rsidR="002113AC">
          <w:rPr>
            <w:rStyle w:val="Hyperlink"/>
            <w:rFonts w:ascii="Arial" w:hAnsi="Arial" w:cs="Arial"/>
            <w:color w:val="2771BB"/>
            <w:bdr w:val="none" w:sz="0" w:space="0" w:color="auto" w:frame="1"/>
          </w:rPr>
          <w:t>PECOS4022 – Applied Statistics for Peace and Conflict Studies</w:t>
        </w:r>
      </w:hyperlink>
    </w:p>
    <w:p w:rsidR="002113AC" w:rsidRDefault="00F442AE" w:rsidP="002113AC">
      <w:pPr>
        <w:numPr>
          <w:ilvl w:val="0"/>
          <w:numId w:val="27"/>
        </w:numPr>
        <w:shd w:val="clear" w:color="auto" w:fill="FFFFFF"/>
        <w:spacing w:line="240" w:lineRule="auto"/>
        <w:ind w:left="684"/>
        <w:textAlignment w:val="baseline"/>
        <w:rPr>
          <w:rFonts w:ascii="Arial" w:hAnsi="Arial" w:cs="Arial"/>
          <w:color w:val="444444"/>
        </w:rPr>
      </w:pPr>
      <w:hyperlink r:id="rId18" w:history="1">
        <w:r w:rsidR="002113AC">
          <w:rPr>
            <w:rStyle w:val="Hyperlink"/>
            <w:rFonts w:ascii="Arial" w:hAnsi="Arial" w:cs="Arial"/>
            <w:color w:val="2771BB"/>
            <w:bdr w:val="none" w:sz="0" w:space="0" w:color="auto" w:frame="1"/>
          </w:rPr>
          <w:t>PECOS4081 – Design Seminar</w:t>
        </w:r>
      </w:hyperlink>
    </w:p>
    <w:p w:rsidR="002113AC" w:rsidRDefault="00F442AE" w:rsidP="002113AC">
      <w:pPr>
        <w:numPr>
          <w:ilvl w:val="0"/>
          <w:numId w:val="27"/>
        </w:numPr>
        <w:shd w:val="clear" w:color="auto" w:fill="FFFFFF"/>
        <w:spacing w:line="240" w:lineRule="auto"/>
        <w:ind w:left="684"/>
        <w:textAlignment w:val="baseline"/>
        <w:rPr>
          <w:rFonts w:ascii="Arial" w:hAnsi="Arial" w:cs="Arial"/>
          <w:color w:val="444444"/>
        </w:rPr>
      </w:pPr>
      <w:hyperlink r:id="rId19" w:history="1">
        <w:r w:rsidR="002113AC">
          <w:rPr>
            <w:rStyle w:val="Hyperlink"/>
            <w:rFonts w:ascii="Arial" w:hAnsi="Arial" w:cs="Arial"/>
            <w:color w:val="2771BB"/>
            <w:bdr w:val="none" w:sz="0" w:space="0" w:color="auto" w:frame="1"/>
          </w:rPr>
          <w:t>PECOS4096 – Master's Thesis</w:t>
        </w:r>
      </w:hyperlink>
    </w:p>
    <w:p w:rsidR="002113AC" w:rsidRDefault="002113AC" w:rsidP="002113AC">
      <w:pPr>
        <w:shd w:val="clear" w:color="auto" w:fill="FFFFFF"/>
        <w:textAlignment w:val="baseline"/>
        <w:rPr>
          <w:rFonts w:ascii="Georgia" w:hAnsi="Georgia"/>
          <w:color w:val="444444"/>
          <w:sz w:val="30"/>
          <w:szCs w:val="30"/>
        </w:rPr>
      </w:pPr>
    </w:p>
    <w:p w:rsidR="002113AC" w:rsidRPr="00DC3342" w:rsidRDefault="002113AC" w:rsidP="002113AC">
      <w:pPr>
        <w:shd w:val="clear" w:color="auto" w:fill="FFFFFF"/>
        <w:textAlignment w:val="baseline"/>
        <w:rPr>
          <w:rFonts w:ascii="Arial" w:hAnsi="Arial" w:cs="Arial"/>
          <w:color w:val="444444"/>
          <w:shd w:val="clear" w:color="auto" w:fill="FFFFFF"/>
        </w:rPr>
      </w:pPr>
      <w:r w:rsidRPr="00DC3342">
        <w:rPr>
          <w:rFonts w:ascii="Arial" w:hAnsi="Arial" w:cs="Arial"/>
          <w:color w:val="444444"/>
          <w:shd w:val="clear" w:color="auto" w:fill="FFFFFF"/>
        </w:rPr>
        <w:t>You must be assigned a supervisor before you can take either </w:t>
      </w:r>
      <w:hyperlink r:id="rId20" w:history="1">
        <w:r w:rsidRPr="00DC3342">
          <w:rPr>
            <w:rStyle w:val="Hyperlink"/>
            <w:rFonts w:ascii="Arial" w:hAnsi="Arial" w:cs="Arial"/>
            <w:color w:val="2771BB"/>
            <w:bdr w:val="none" w:sz="0" w:space="0" w:color="auto" w:frame="1"/>
            <w:shd w:val="clear" w:color="auto" w:fill="FFFFFF"/>
          </w:rPr>
          <w:t>PECOS4081 – Design Seminar</w:t>
        </w:r>
      </w:hyperlink>
      <w:r w:rsidRPr="00DC3342">
        <w:rPr>
          <w:rFonts w:ascii="Arial" w:hAnsi="Arial" w:cs="Arial"/>
          <w:color w:val="444444"/>
          <w:shd w:val="clear" w:color="auto" w:fill="FFFFFF"/>
        </w:rPr>
        <w:t> or </w:t>
      </w:r>
      <w:hyperlink r:id="rId21" w:history="1">
        <w:r w:rsidRPr="00DC3342">
          <w:rPr>
            <w:rStyle w:val="Hyperlink"/>
            <w:rFonts w:ascii="Arial" w:hAnsi="Arial" w:cs="Arial"/>
            <w:color w:val="2771BB"/>
            <w:bdr w:val="none" w:sz="0" w:space="0" w:color="auto" w:frame="1"/>
            <w:shd w:val="clear" w:color="auto" w:fill="FFFFFF"/>
          </w:rPr>
          <w:t>PECOS4096 – Master's Thesis</w:t>
        </w:r>
      </w:hyperlink>
      <w:r w:rsidRPr="00DC3342">
        <w:rPr>
          <w:rFonts w:ascii="Arial" w:hAnsi="Arial" w:cs="Arial"/>
          <w:color w:val="444444"/>
          <w:shd w:val="clear" w:color="auto" w:fill="FFFFFF"/>
        </w:rPr>
        <w:t>. The fourth semester is devoted to your work with your master’s thesis.</w:t>
      </w:r>
    </w:p>
    <w:p w:rsidR="002113AC" w:rsidRDefault="002113AC" w:rsidP="002113AC">
      <w:pPr>
        <w:shd w:val="clear" w:color="auto" w:fill="FFFFFF"/>
        <w:textAlignment w:val="baseline"/>
        <w:rPr>
          <w:rFonts w:ascii="Georgia" w:hAnsi="Georgia"/>
          <w:color w:val="444444"/>
          <w:sz w:val="30"/>
          <w:szCs w:val="30"/>
        </w:rPr>
      </w:pPr>
    </w:p>
    <w:p w:rsidR="0093198A" w:rsidRPr="003F21B1" w:rsidRDefault="003F21B1" w:rsidP="003F21B1">
      <w:pPr>
        <w:pStyle w:val="Heading3"/>
        <w:pBdr>
          <w:top w:val="single" w:sz="6" w:space="4" w:color="EAEAEA"/>
          <w:bottom w:val="single" w:sz="6" w:space="4" w:color="EAEAEA"/>
        </w:pBdr>
        <w:spacing w:after="0"/>
        <w:rPr>
          <w:rFonts w:ascii="Arial" w:hAnsi="Arial"/>
          <w:bCs/>
          <w:color w:val="444444"/>
        </w:rPr>
      </w:pPr>
      <w:r w:rsidRPr="003F21B1">
        <w:rPr>
          <w:rFonts w:ascii="Arial" w:hAnsi="Arial"/>
          <w:bCs/>
          <w:color w:val="444444"/>
        </w:rPr>
        <w:t>Core courses</w:t>
      </w:r>
    </w:p>
    <w:p w:rsidR="0093198A" w:rsidRPr="003F21B1" w:rsidRDefault="003F21B1" w:rsidP="003F21B1">
      <w:pPr>
        <w:shd w:val="clear" w:color="auto" w:fill="FFFFFF"/>
        <w:spacing w:before="150" w:after="75" w:line="240" w:lineRule="auto"/>
        <w:textAlignment w:val="baseline"/>
        <w:rPr>
          <w:rFonts w:ascii="Arial" w:hAnsi="Arial" w:cs="Arial"/>
          <w:color w:val="444444"/>
          <w:sz w:val="24"/>
          <w:szCs w:val="24"/>
          <w:lang w:val="nn-NO" w:eastAsia="zh-CN"/>
        </w:rPr>
      </w:pPr>
      <w:r w:rsidRPr="003F21B1">
        <w:rPr>
          <w:rFonts w:ascii="Arial" w:hAnsi="Arial" w:cs="Arial"/>
          <w:color w:val="444444"/>
          <w:sz w:val="24"/>
          <w:szCs w:val="24"/>
          <w:lang w:val="nn-NO" w:eastAsia="zh-CN"/>
        </w:rPr>
        <w:t xml:space="preserve">a) </w:t>
      </w:r>
      <w:r w:rsidR="0093198A" w:rsidRPr="003F21B1">
        <w:rPr>
          <w:rFonts w:ascii="Arial" w:hAnsi="Arial" w:cs="Arial"/>
          <w:color w:val="444444"/>
          <w:sz w:val="24"/>
          <w:szCs w:val="24"/>
          <w:lang w:val="nn-NO" w:eastAsia="zh-CN"/>
        </w:rPr>
        <w:t>Choose at least one of these two courses</w:t>
      </w:r>
    </w:p>
    <w:p w:rsidR="0093198A" w:rsidRDefault="00F442AE" w:rsidP="0093198A">
      <w:pPr>
        <w:numPr>
          <w:ilvl w:val="0"/>
          <w:numId w:val="27"/>
        </w:numPr>
        <w:shd w:val="clear" w:color="auto" w:fill="FFFFFF"/>
        <w:spacing w:line="240" w:lineRule="auto"/>
        <w:ind w:left="684"/>
        <w:textAlignment w:val="baseline"/>
        <w:rPr>
          <w:rFonts w:ascii="Arial" w:hAnsi="Arial" w:cs="Arial"/>
          <w:color w:val="444444"/>
        </w:rPr>
      </w:pPr>
      <w:hyperlink r:id="rId22" w:history="1">
        <w:r w:rsidR="0093198A">
          <w:rPr>
            <w:rStyle w:val="Hyperlink"/>
            <w:rFonts w:ascii="Arial" w:hAnsi="Arial" w:cs="Arial"/>
            <w:color w:val="2771BB"/>
            <w:bdr w:val="none" w:sz="0" w:space="0" w:color="auto" w:frame="1"/>
          </w:rPr>
          <w:t>PECOS4010 – Conflict and state building</w:t>
        </w:r>
      </w:hyperlink>
    </w:p>
    <w:p w:rsidR="0093198A" w:rsidRDefault="00F442AE" w:rsidP="0093198A">
      <w:pPr>
        <w:numPr>
          <w:ilvl w:val="0"/>
          <w:numId w:val="27"/>
        </w:numPr>
        <w:shd w:val="clear" w:color="auto" w:fill="FFFFFF"/>
        <w:spacing w:line="240" w:lineRule="auto"/>
        <w:ind w:left="684"/>
        <w:textAlignment w:val="baseline"/>
        <w:rPr>
          <w:rFonts w:ascii="Arial" w:hAnsi="Arial" w:cs="Arial"/>
          <w:color w:val="444444"/>
        </w:rPr>
      </w:pPr>
      <w:hyperlink r:id="rId23" w:history="1">
        <w:r w:rsidR="0093198A">
          <w:rPr>
            <w:rStyle w:val="Hyperlink"/>
            <w:rFonts w:ascii="Arial" w:hAnsi="Arial" w:cs="Arial"/>
            <w:color w:val="2771BB"/>
            <w:bdr w:val="none" w:sz="0" w:space="0" w:color="auto" w:frame="1"/>
          </w:rPr>
          <w:t>PECOS4110 – International Negotiations/Conflict Resolution</w:t>
        </w:r>
      </w:hyperlink>
    </w:p>
    <w:p w:rsidR="0093198A" w:rsidRPr="003F21B1" w:rsidRDefault="003F21B1" w:rsidP="003F21B1">
      <w:pPr>
        <w:shd w:val="clear" w:color="auto" w:fill="FFFFFF"/>
        <w:spacing w:before="150" w:after="75" w:line="240" w:lineRule="auto"/>
        <w:textAlignment w:val="baseline"/>
        <w:rPr>
          <w:rFonts w:ascii="Arial" w:hAnsi="Arial" w:cs="Arial"/>
          <w:color w:val="444444"/>
          <w:sz w:val="24"/>
          <w:szCs w:val="24"/>
          <w:lang w:val="nn-NO" w:eastAsia="zh-CN"/>
        </w:rPr>
      </w:pPr>
      <w:r w:rsidRPr="003F21B1">
        <w:rPr>
          <w:rFonts w:ascii="Arial" w:hAnsi="Arial" w:cs="Arial"/>
          <w:color w:val="444444"/>
          <w:sz w:val="24"/>
          <w:szCs w:val="24"/>
          <w:lang w:val="nn-NO" w:eastAsia="zh-CN"/>
        </w:rPr>
        <w:t xml:space="preserve">b) </w:t>
      </w:r>
      <w:r w:rsidR="0093198A" w:rsidRPr="003F21B1">
        <w:rPr>
          <w:rFonts w:ascii="Arial" w:hAnsi="Arial" w:cs="Arial"/>
          <w:color w:val="444444"/>
          <w:sz w:val="24"/>
          <w:szCs w:val="24"/>
          <w:lang w:val="nn-NO" w:eastAsia="zh-CN"/>
        </w:rPr>
        <w:t>Choose one of the following courses</w:t>
      </w:r>
    </w:p>
    <w:p w:rsidR="003F21B1"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24" w:history="1">
        <w:r w:rsidR="003F21B1">
          <w:rPr>
            <w:rStyle w:val="Hyperlink"/>
            <w:rFonts w:ascii="Arial" w:hAnsi="Arial" w:cs="Arial"/>
            <w:color w:val="2771BB"/>
            <w:bdr w:val="none" w:sz="0" w:space="0" w:color="auto" w:frame="1"/>
          </w:rPr>
          <w:t>PECOS4010 – Conflict and state building</w:t>
        </w:r>
      </w:hyperlink>
    </w:p>
    <w:p w:rsidR="003F21B1"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25" w:history="1">
        <w:r w:rsidR="003F21B1">
          <w:rPr>
            <w:rStyle w:val="Hyperlink"/>
            <w:rFonts w:ascii="Arial" w:hAnsi="Arial" w:cs="Arial"/>
            <w:color w:val="2771BB"/>
            <w:bdr w:val="none" w:sz="0" w:space="0" w:color="auto" w:frame="1"/>
          </w:rPr>
          <w:t>PECOS4110 – International Negotiations/Conflict Resolution</w:t>
        </w:r>
      </w:hyperlink>
    </w:p>
    <w:p w:rsidR="003F21B1" w:rsidRPr="003F21B1"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26" w:history="1">
        <w:r w:rsidR="003F21B1">
          <w:rPr>
            <w:rStyle w:val="Hyperlink"/>
            <w:rFonts w:ascii="Arial" w:hAnsi="Arial" w:cs="Arial"/>
            <w:color w:val="2771BB"/>
            <w:bdr w:val="none" w:sz="0" w:space="0" w:color="auto" w:frame="1"/>
            <w:shd w:val="clear" w:color="auto" w:fill="FFFFFF"/>
          </w:rPr>
          <w:t>STV4020B – Statistical Analysis</w:t>
        </w:r>
      </w:hyperlink>
    </w:p>
    <w:p w:rsidR="003F21B1" w:rsidRPr="007A463F"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27" w:history="1">
        <w:r w:rsidR="007A463F">
          <w:rPr>
            <w:rStyle w:val="Hyperlink"/>
            <w:rFonts w:ascii="Arial" w:hAnsi="Arial" w:cs="Arial"/>
            <w:color w:val="2771BB"/>
            <w:bdr w:val="none" w:sz="0" w:space="0" w:color="auto" w:frame="1"/>
            <w:shd w:val="clear" w:color="auto" w:fill="FFFFFF"/>
          </w:rPr>
          <w:t>STV4217B – Rational Choice Models and International Conflict</w:t>
        </w:r>
      </w:hyperlink>
    </w:p>
    <w:p w:rsidR="007A463F" w:rsidRPr="007A463F"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28" w:history="1">
        <w:r w:rsidR="007A463F">
          <w:rPr>
            <w:rStyle w:val="Hyperlink"/>
            <w:rFonts w:ascii="Arial" w:hAnsi="Arial" w:cs="Arial"/>
            <w:color w:val="2771BB"/>
            <w:bdr w:val="none" w:sz="0" w:space="0" w:color="auto" w:frame="1"/>
            <w:shd w:val="clear" w:color="auto" w:fill="FFFFFF"/>
          </w:rPr>
          <w:t>STV4225B – Strategy and Security Policy</w:t>
        </w:r>
      </w:hyperlink>
    </w:p>
    <w:p w:rsidR="007A463F" w:rsidRPr="007A463F" w:rsidRDefault="00F442AE" w:rsidP="007A463F">
      <w:pPr>
        <w:numPr>
          <w:ilvl w:val="0"/>
          <w:numId w:val="27"/>
        </w:numPr>
        <w:shd w:val="clear" w:color="auto" w:fill="FFFFFF"/>
        <w:spacing w:line="240" w:lineRule="auto"/>
        <w:ind w:left="684"/>
        <w:textAlignment w:val="baseline"/>
        <w:rPr>
          <w:rFonts w:ascii="Arial" w:hAnsi="Arial" w:cs="Arial"/>
          <w:color w:val="444444"/>
        </w:rPr>
      </w:pPr>
      <w:hyperlink r:id="rId29" w:history="1">
        <w:r w:rsidR="007A463F">
          <w:rPr>
            <w:rStyle w:val="Hyperlink"/>
            <w:rFonts w:ascii="Arial" w:hAnsi="Arial" w:cs="Arial"/>
            <w:color w:val="2771BB"/>
            <w:bdr w:val="none" w:sz="0" w:space="0" w:color="auto" w:frame="1"/>
            <w:shd w:val="clear" w:color="auto" w:fill="FFFFFF"/>
          </w:rPr>
          <w:t>STV4232 – Causes of War in International Politics</w:t>
        </w:r>
      </w:hyperlink>
    </w:p>
    <w:p w:rsidR="007A463F" w:rsidRPr="007A463F"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30" w:history="1">
        <w:r w:rsidR="007A463F">
          <w:rPr>
            <w:rStyle w:val="Hyperlink"/>
            <w:rFonts w:ascii="Arial" w:hAnsi="Arial" w:cs="Arial"/>
            <w:color w:val="2771BB"/>
            <w:bdr w:val="none" w:sz="0" w:space="0" w:color="auto" w:frame="1"/>
            <w:shd w:val="clear" w:color="auto" w:fill="FFFFFF"/>
          </w:rPr>
          <w:t>STV4252 – Politics and Strategy in the Nuclear Age</w:t>
        </w:r>
      </w:hyperlink>
    </w:p>
    <w:p w:rsidR="007A463F" w:rsidRPr="007A463F"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31" w:history="1">
        <w:r w:rsidR="007A463F">
          <w:rPr>
            <w:rStyle w:val="Hyperlink"/>
            <w:rFonts w:ascii="Arial" w:hAnsi="Arial" w:cs="Arial"/>
            <w:color w:val="2771BB"/>
            <w:bdr w:val="none" w:sz="0" w:space="0" w:color="auto" w:frame="1"/>
            <w:shd w:val="clear" w:color="auto" w:fill="FFFFFF"/>
          </w:rPr>
          <w:t>STV4302B – Nationalism and Ethnic Politics</w:t>
        </w:r>
      </w:hyperlink>
    </w:p>
    <w:p w:rsidR="007A463F" w:rsidRDefault="00F442AE" w:rsidP="003F21B1">
      <w:pPr>
        <w:numPr>
          <w:ilvl w:val="0"/>
          <w:numId w:val="27"/>
        </w:numPr>
        <w:shd w:val="clear" w:color="auto" w:fill="FFFFFF"/>
        <w:spacing w:line="240" w:lineRule="auto"/>
        <w:ind w:left="684"/>
        <w:textAlignment w:val="baseline"/>
        <w:rPr>
          <w:rFonts w:ascii="Arial" w:hAnsi="Arial" w:cs="Arial"/>
          <w:color w:val="444444"/>
        </w:rPr>
      </w:pPr>
      <w:hyperlink r:id="rId32" w:history="1">
        <w:r w:rsidR="007A463F">
          <w:rPr>
            <w:rStyle w:val="Hyperlink"/>
            <w:rFonts w:ascii="Arial" w:hAnsi="Arial" w:cs="Arial"/>
            <w:color w:val="2771BB"/>
            <w:bdr w:val="none" w:sz="0" w:space="0" w:color="auto" w:frame="1"/>
            <w:shd w:val="clear" w:color="auto" w:fill="FFFFFF"/>
          </w:rPr>
          <w:t>STV4510 – Terrorism and Political Violence in Western Democracies</w:t>
        </w:r>
      </w:hyperlink>
    </w:p>
    <w:p w:rsidR="0093198A" w:rsidRDefault="0093198A" w:rsidP="002113AC">
      <w:pPr>
        <w:shd w:val="clear" w:color="auto" w:fill="FFFFFF"/>
        <w:textAlignment w:val="baseline"/>
        <w:rPr>
          <w:rFonts w:ascii="Georgia" w:hAnsi="Georgia"/>
          <w:color w:val="444444"/>
          <w:sz w:val="30"/>
          <w:szCs w:val="30"/>
        </w:rPr>
      </w:pPr>
    </w:p>
    <w:p w:rsidR="002113AC" w:rsidRPr="003F21B1" w:rsidRDefault="002113AC" w:rsidP="003F21B1">
      <w:pPr>
        <w:pStyle w:val="Heading3"/>
        <w:pBdr>
          <w:top w:val="single" w:sz="6" w:space="4" w:color="EAEAEA"/>
          <w:bottom w:val="single" w:sz="6" w:space="4" w:color="EAEAEA"/>
        </w:pBdr>
        <w:spacing w:after="0"/>
        <w:rPr>
          <w:rFonts w:ascii="Arial" w:hAnsi="Arial"/>
          <w:bCs/>
          <w:color w:val="444444"/>
        </w:rPr>
      </w:pPr>
      <w:r w:rsidRPr="003F21B1">
        <w:rPr>
          <w:rFonts w:ascii="Arial" w:hAnsi="Arial"/>
          <w:bCs/>
          <w:color w:val="444444"/>
        </w:rPr>
        <w:t>Optional courses</w:t>
      </w:r>
    </w:p>
    <w:p w:rsidR="002113AC" w:rsidRPr="00314BFA" w:rsidRDefault="002113AC" w:rsidP="002113AC">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Peace and conflict studies</w:t>
      </w:r>
    </w:p>
    <w:p w:rsidR="002113AC" w:rsidRDefault="00F442AE" w:rsidP="002113AC">
      <w:pPr>
        <w:numPr>
          <w:ilvl w:val="0"/>
          <w:numId w:val="28"/>
        </w:numPr>
        <w:shd w:val="clear" w:color="auto" w:fill="FFFFFF"/>
        <w:spacing w:line="240" w:lineRule="auto"/>
        <w:ind w:left="684"/>
        <w:textAlignment w:val="baseline"/>
        <w:rPr>
          <w:rFonts w:ascii="Arial" w:hAnsi="Arial" w:cs="Arial"/>
          <w:color w:val="444444"/>
        </w:rPr>
      </w:pPr>
      <w:hyperlink r:id="rId33" w:history="1">
        <w:r w:rsidR="002113AC">
          <w:rPr>
            <w:rStyle w:val="Hyperlink"/>
            <w:rFonts w:ascii="Arial" w:hAnsi="Arial" w:cs="Arial"/>
            <w:color w:val="2771BB"/>
            <w:bdr w:val="none" w:sz="0" w:space="0" w:color="auto" w:frame="1"/>
          </w:rPr>
          <w:t>PECOS4006 – Internship</w:t>
        </w:r>
      </w:hyperlink>
    </w:p>
    <w:p w:rsidR="0093198A" w:rsidRPr="0093198A" w:rsidRDefault="00F442AE" w:rsidP="0093198A">
      <w:pPr>
        <w:numPr>
          <w:ilvl w:val="0"/>
          <w:numId w:val="28"/>
        </w:numPr>
        <w:shd w:val="clear" w:color="auto" w:fill="FFFFFF"/>
        <w:spacing w:line="240" w:lineRule="auto"/>
        <w:ind w:left="684"/>
        <w:textAlignment w:val="baseline"/>
        <w:rPr>
          <w:rFonts w:ascii="Arial" w:hAnsi="Arial" w:cs="Arial"/>
          <w:color w:val="444444"/>
        </w:rPr>
      </w:pPr>
      <w:hyperlink r:id="rId34" w:history="1">
        <w:r w:rsidR="0093198A">
          <w:rPr>
            <w:rStyle w:val="Hyperlink"/>
            <w:rFonts w:ascii="Arial" w:hAnsi="Arial" w:cs="Arial"/>
            <w:color w:val="2771BB"/>
            <w:bdr w:val="none" w:sz="0" w:space="0" w:color="auto" w:frame="1"/>
          </w:rPr>
          <w:t>MITRA4421 – War, Peace and the Nobel Peace Prize</w:t>
        </w:r>
      </w:hyperlink>
    </w:p>
    <w:p w:rsidR="002113AC" w:rsidRPr="00314BFA" w:rsidRDefault="002113AC" w:rsidP="002113AC">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Political Science</w:t>
      </w:r>
    </w:p>
    <w:p w:rsidR="002113AC" w:rsidRDefault="00F442AE" w:rsidP="002113AC">
      <w:pPr>
        <w:numPr>
          <w:ilvl w:val="0"/>
          <w:numId w:val="29"/>
        </w:numPr>
        <w:shd w:val="clear" w:color="auto" w:fill="FFFFFF"/>
        <w:spacing w:line="240" w:lineRule="auto"/>
        <w:ind w:left="684"/>
        <w:textAlignment w:val="baseline"/>
        <w:rPr>
          <w:rFonts w:ascii="Arial" w:hAnsi="Arial" w:cs="Arial"/>
          <w:color w:val="444444"/>
        </w:rPr>
      </w:pPr>
      <w:hyperlink r:id="rId35" w:tgtFrame="vrtx-preview-window" w:history="1">
        <w:r w:rsidR="002113AC">
          <w:rPr>
            <w:rStyle w:val="Hyperlink"/>
            <w:rFonts w:ascii="Arial" w:hAnsi="Arial" w:cs="Arial"/>
            <w:color w:val="2771BB"/>
            <w:bdr w:val="none" w:sz="0" w:space="0" w:color="auto" w:frame="1"/>
          </w:rPr>
          <w:t>Master's courses in Political Science</w:t>
        </w:r>
      </w:hyperlink>
      <w:r w:rsidR="0093198A">
        <w:rPr>
          <w:rFonts w:ascii="Arial" w:hAnsi="Arial" w:cs="Arial"/>
          <w:color w:val="444444"/>
        </w:rPr>
        <w:t>.</w:t>
      </w:r>
      <w:r w:rsidR="002113AC">
        <w:rPr>
          <w:rFonts w:ascii="Arial" w:hAnsi="Arial" w:cs="Arial"/>
          <w:color w:val="444444"/>
        </w:rPr>
        <w:t> </w:t>
      </w:r>
    </w:p>
    <w:p w:rsidR="002113AC" w:rsidRPr="00314BFA" w:rsidRDefault="002113AC" w:rsidP="002113AC">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Admission to external courses</w:t>
      </w:r>
    </w:p>
    <w:p w:rsidR="002113AC" w:rsidRDefault="00F442AE" w:rsidP="002113AC">
      <w:pPr>
        <w:pStyle w:val="NormalWeb"/>
        <w:shd w:val="clear" w:color="auto" w:fill="FFFFFF"/>
        <w:spacing w:before="0" w:beforeAutospacing="0" w:after="0" w:afterAutospacing="0"/>
        <w:textAlignment w:val="baseline"/>
        <w:rPr>
          <w:rFonts w:ascii="Arial" w:hAnsi="Arial" w:cs="Arial"/>
          <w:color w:val="444444"/>
        </w:rPr>
      </w:pPr>
      <w:hyperlink r:id="rId36" w:history="1">
        <w:r w:rsidR="002113AC">
          <w:rPr>
            <w:rStyle w:val="Hyperlink"/>
            <w:rFonts w:ascii="Arial" w:hAnsi="Arial" w:cs="Arial"/>
            <w:color w:val="2771BB"/>
            <w:bdr w:val="none" w:sz="0" w:space="0" w:color="auto" w:frame="1"/>
          </w:rPr>
          <w:t>It is possible to take the optional courses at other Departments/Faculties at UiO or other Universities/University colleges in Norway.</w:t>
        </w:r>
      </w:hyperlink>
    </w:p>
    <w:p w:rsidR="002113AC" w:rsidRDefault="002113AC" w:rsidP="002113AC">
      <w:pPr>
        <w:shd w:val="clear" w:color="auto" w:fill="FFFFFF"/>
        <w:textAlignment w:val="baseline"/>
        <w:rPr>
          <w:rFonts w:ascii="Georgia" w:hAnsi="Georgia"/>
          <w:color w:val="444444"/>
          <w:sz w:val="30"/>
          <w:szCs w:val="30"/>
        </w:rPr>
      </w:pPr>
    </w:p>
    <w:p w:rsidR="002113AC" w:rsidRPr="0054716A" w:rsidRDefault="002113AC" w:rsidP="0054716A">
      <w:pPr>
        <w:pStyle w:val="Heading3"/>
        <w:pBdr>
          <w:top w:val="single" w:sz="6" w:space="4" w:color="EAEAEA"/>
          <w:bottom w:val="single" w:sz="6" w:space="4" w:color="EAEAEA"/>
        </w:pBdr>
        <w:spacing w:after="0"/>
        <w:rPr>
          <w:rFonts w:ascii="Arial" w:hAnsi="Arial"/>
          <w:bCs/>
          <w:color w:val="444444"/>
        </w:rPr>
      </w:pPr>
      <w:r w:rsidRPr="0054716A">
        <w:rPr>
          <w:rFonts w:ascii="Arial" w:hAnsi="Arial"/>
          <w:bCs/>
          <w:color w:val="444444"/>
        </w:rPr>
        <w:t>Supervision</w:t>
      </w:r>
    </w:p>
    <w:p w:rsidR="002113AC" w:rsidRDefault="002113AC" w:rsidP="002113AC">
      <w:pPr>
        <w:shd w:val="clear" w:color="auto" w:fill="FFFFFF"/>
        <w:spacing w:before="150" w:after="75"/>
        <w:textAlignment w:val="baseline"/>
        <w:rPr>
          <w:rFonts w:ascii="Arial" w:hAnsi="Arial" w:cs="Arial"/>
          <w:color w:val="444444"/>
        </w:rPr>
      </w:pPr>
      <w:r>
        <w:rPr>
          <w:rFonts w:ascii="Arial" w:hAnsi="Arial" w:cs="Arial"/>
          <w:color w:val="444444"/>
        </w:rPr>
        <w:t>The individual supervision of your master's thesis spans two semesters, and two semesters only. You and your supervisor will normally meet approximately ten times during the course of these two semesters.</w:t>
      </w:r>
    </w:p>
    <w:p w:rsidR="002113AC" w:rsidRDefault="002113AC" w:rsidP="002113AC">
      <w:pPr>
        <w:shd w:val="clear" w:color="auto" w:fill="FFFFFF"/>
        <w:textAlignment w:val="baseline"/>
        <w:rPr>
          <w:rFonts w:ascii="Georgia" w:hAnsi="Georgia"/>
          <w:color w:val="444444"/>
          <w:sz w:val="30"/>
          <w:szCs w:val="30"/>
        </w:rPr>
      </w:pPr>
    </w:p>
    <w:p w:rsidR="002113AC" w:rsidRDefault="002113AC" w:rsidP="002113AC">
      <w:pPr>
        <w:pStyle w:val="Heading3"/>
        <w:rPr>
          <w:sz w:val="30"/>
          <w:szCs w:val="30"/>
        </w:rPr>
      </w:pPr>
    </w:p>
    <w:p w:rsidR="002113AC" w:rsidRPr="0054716A" w:rsidRDefault="002113AC" w:rsidP="002113AC">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Teaching and learning methods</w:t>
      </w:r>
    </w:p>
    <w:p w:rsidR="002113AC" w:rsidRDefault="002113AC" w:rsidP="002113AC">
      <w:pPr>
        <w:shd w:val="clear" w:color="auto" w:fill="FFFFFF"/>
        <w:spacing w:before="150" w:after="75"/>
        <w:textAlignment w:val="baseline"/>
        <w:rPr>
          <w:rFonts w:ascii="Arial" w:hAnsi="Arial" w:cs="Arial"/>
          <w:color w:val="444444"/>
        </w:rPr>
      </w:pPr>
      <w:r>
        <w:rPr>
          <w:rFonts w:ascii="Arial" w:hAnsi="Arial" w:cs="Arial"/>
          <w:color w:val="444444"/>
        </w:rPr>
        <w:t>The teaching methods at the programme are based on lectures, seminars and workshops.</w:t>
      </w:r>
    </w:p>
    <w:p w:rsidR="002113AC" w:rsidRDefault="002113AC" w:rsidP="002113AC">
      <w:pPr>
        <w:shd w:val="clear" w:color="auto" w:fill="FFFFFF"/>
        <w:spacing w:before="150" w:after="75"/>
        <w:textAlignment w:val="baseline"/>
        <w:rPr>
          <w:rFonts w:ascii="Arial" w:hAnsi="Arial" w:cs="Arial"/>
          <w:color w:val="444444"/>
        </w:rPr>
      </w:pPr>
    </w:p>
    <w:p w:rsidR="002113AC" w:rsidRPr="0054716A" w:rsidRDefault="002113AC" w:rsidP="002113AC">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Forms of examination and assessments</w:t>
      </w:r>
    </w:p>
    <w:p w:rsidR="002113AC" w:rsidRDefault="002113AC" w:rsidP="002113AC">
      <w:pPr>
        <w:shd w:val="clear" w:color="auto" w:fill="FFFFFF"/>
        <w:spacing w:before="150" w:after="75"/>
        <w:textAlignment w:val="baseline"/>
        <w:rPr>
          <w:rFonts w:ascii="Arial" w:hAnsi="Arial" w:cs="Arial"/>
          <w:color w:val="444444"/>
        </w:rPr>
      </w:pPr>
      <w:r>
        <w:rPr>
          <w:rFonts w:ascii="Arial" w:hAnsi="Arial" w:cs="Arial"/>
          <w:color w:val="444444"/>
        </w:rPr>
        <w:t>Examination forms at the programme are mainly written, invigilated exams and term paper assignments. The evaluation of the thesis is based on an assessment of the written thesis as well as an oral examination, during which the students will have the opportunity to defend the thesis.</w:t>
      </w:r>
    </w:p>
    <w:p w:rsidR="002113AC" w:rsidRDefault="002113AC" w:rsidP="002113AC">
      <w:pPr>
        <w:shd w:val="clear" w:color="auto" w:fill="FFFFFF"/>
        <w:spacing w:before="150" w:after="75"/>
        <w:textAlignment w:val="baseline"/>
        <w:rPr>
          <w:rFonts w:ascii="Arial" w:hAnsi="Arial" w:cs="Arial"/>
          <w:color w:val="444444"/>
        </w:rPr>
      </w:pPr>
    </w:p>
    <w:p w:rsidR="002113AC" w:rsidRPr="0054716A" w:rsidRDefault="002113AC" w:rsidP="002113AC">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Diploma and degree</w:t>
      </w:r>
    </w:p>
    <w:p w:rsidR="002113AC" w:rsidRDefault="002113AC" w:rsidP="002113AC">
      <w:pPr>
        <w:shd w:val="clear" w:color="auto" w:fill="FFFFFF"/>
        <w:textAlignment w:val="baseline"/>
        <w:rPr>
          <w:rFonts w:ascii="Times New Roman" w:hAnsi="Times New Roman"/>
          <w:color w:val="222222"/>
          <w:kern w:val="36"/>
          <w:sz w:val="24"/>
          <w:szCs w:val="48"/>
          <w:lang w:val="en-US"/>
        </w:rPr>
      </w:pPr>
      <w:r>
        <w:rPr>
          <w:rFonts w:ascii="Arial" w:hAnsi="Arial" w:cs="Arial"/>
          <w:color w:val="444444"/>
          <w:shd w:val="clear" w:color="auto" w:fill="FFFFFF"/>
        </w:rPr>
        <w:t>This programme leads to the following degree: Master of Philosophy in Peace and Conflict Studies.</w:t>
      </w:r>
    </w:p>
    <w:p w:rsidR="00991531" w:rsidRPr="00F93190" w:rsidRDefault="002113AC" w:rsidP="005F29CB">
      <w:pPr>
        <w:pageBreakBefore/>
        <w:shd w:val="clear" w:color="auto" w:fill="FFFFFF"/>
        <w:spacing w:after="375" w:line="240" w:lineRule="auto"/>
        <w:textAlignment w:val="baseline"/>
        <w:outlineLvl w:val="0"/>
        <w:rPr>
          <w:rFonts w:ascii="Times New Roman" w:hAnsi="Times New Roman"/>
          <w:color w:val="222222"/>
          <w:kern w:val="36"/>
          <w:sz w:val="24"/>
          <w:szCs w:val="48"/>
          <w:lang w:val="en-US"/>
        </w:rPr>
      </w:pPr>
      <w:r>
        <w:rPr>
          <w:rFonts w:ascii="Times New Roman" w:hAnsi="Times New Roman"/>
          <w:color w:val="222222"/>
          <w:kern w:val="36"/>
          <w:sz w:val="24"/>
          <w:szCs w:val="48"/>
          <w:lang w:val="en-US"/>
        </w:rPr>
        <w:t>VEDLEGG</w:t>
      </w:r>
      <w:r w:rsidR="00991531" w:rsidRPr="00F93190">
        <w:rPr>
          <w:rFonts w:ascii="Times New Roman" w:hAnsi="Times New Roman"/>
          <w:color w:val="222222"/>
          <w:kern w:val="36"/>
          <w:sz w:val="24"/>
          <w:szCs w:val="48"/>
          <w:lang w:val="en-US"/>
        </w:rPr>
        <w:t>: Gjeldande programstruktur for PECOS</w:t>
      </w:r>
    </w:p>
    <w:p w:rsidR="00DC3342" w:rsidRPr="0054716A" w:rsidRDefault="00DC3342" w:rsidP="00DC3342">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Recommended study plan for students admitted the fall 2019 or later</w:t>
      </w:r>
    </w:p>
    <w:tbl>
      <w:tblPr>
        <w:tblW w:w="4697"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603"/>
        <w:gridCol w:w="2732"/>
        <w:gridCol w:w="2126"/>
        <w:gridCol w:w="2696"/>
      </w:tblGrid>
      <w:tr w:rsidR="00DC3342" w:rsidTr="00DC3342">
        <w:tc>
          <w:tcPr>
            <w:tcW w:w="87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DC3342" w:rsidRDefault="00DC3342">
            <w:pPr>
              <w:rPr>
                <w:rFonts w:ascii="Arial" w:hAnsi="Arial" w:cs="Arial"/>
                <w:color w:val="444444"/>
                <w:sz w:val="24"/>
                <w:szCs w:val="24"/>
              </w:rPr>
            </w:pPr>
            <w:r>
              <w:rPr>
                <w:rFonts w:ascii="Arial" w:hAnsi="Arial" w:cs="Arial"/>
                <w:color w:val="444444"/>
              </w:rPr>
              <w:t>4. semester</w:t>
            </w:r>
          </w:p>
        </w:tc>
        <w:tc>
          <w:tcPr>
            <w:tcW w:w="4125" w:type="pct"/>
            <w:gridSpan w:val="3"/>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DC3342" w:rsidRDefault="00F442AE">
            <w:pPr>
              <w:rPr>
                <w:rFonts w:ascii="Arial" w:hAnsi="Arial" w:cs="Arial"/>
                <w:color w:val="444444"/>
                <w:sz w:val="24"/>
                <w:szCs w:val="24"/>
              </w:rPr>
            </w:pPr>
            <w:hyperlink r:id="rId37" w:history="1">
              <w:r w:rsidR="00DC3342">
                <w:rPr>
                  <w:rStyle w:val="Hyperlink"/>
                  <w:rFonts w:ascii="Arial" w:hAnsi="Arial" w:cs="Arial"/>
                  <w:color w:val="2771BB"/>
                  <w:bdr w:val="none" w:sz="0" w:space="0" w:color="auto" w:frame="1"/>
                </w:rPr>
                <w:t>PECOS4096 – Master's Thesis</w:t>
              </w:r>
            </w:hyperlink>
          </w:p>
        </w:tc>
      </w:tr>
      <w:tr w:rsidR="0054716A" w:rsidTr="00314BFA">
        <w:tc>
          <w:tcPr>
            <w:tcW w:w="87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DC3342" w:rsidRDefault="00DC3342">
            <w:pPr>
              <w:rPr>
                <w:rFonts w:ascii="Arial" w:hAnsi="Arial" w:cs="Arial"/>
                <w:color w:val="444444"/>
                <w:sz w:val="24"/>
                <w:szCs w:val="24"/>
              </w:rPr>
            </w:pPr>
            <w:r>
              <w:rPr>
                <w:rFonts w:ascii="Arial" w:hAnsi="Arial" w:cs="Arial"/>
                <w:color w:val="444444"/>
              </w:rPr>
              <w:t>3. semester</w:t>
            </w:r>
          </w:p>
        </w:tc>
        <w:tc>
          <w:tcPr>
            <w:tcW w:w="1492"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DC3342" w:rsidRDefault="00F442AE">
            <w:pPr>
              <w:rPr>
                <w:rFonts w:ascii="Arial" w:hAnsi="Arial" w:cs="Arial"/>
                <w:color w:val="444444"/>
                <w:sz w:val="24"/>
                <w:szCs w:val="24"/>
              </w:rPr>
            </w:pPr>
            <w:hyperlink r:id="rId38" w:history="1">
              <w:r w:rsidR="00DC3342">
                <w:rPr>
                  <w:rStyle w:val="Hyperlink"/>
                  <w:rFonts w:ascii="Arial" w:hAnsi="Arial" w:cs="Arial"/>
                  <w:color w:val="2771BB"/>
                  <w:bdr w:val="none" w:sz="0" w:space="0" w:color="auto" w:frame="1"/>
                </w:rPr>
                <w:t>PECOS4081 – Design Seminar</w:t>
              </w:r>
            </w:hyperlink>
          </w:p>
        </w:tc>
        <w:tc>
          <w:tcPr>
            <w:tcW w:w="1161"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DC3342" w:rsidRDefault="00F442AE">
            <w:pPr>
              <w:rPr>
                <w:rFonts w:ascii="Arial" w:hAnsi="Arial" w:cs="Arial"/>
                <w:color w:val="444444"/>
                <w:sz w:val="24"/>
                <w:szCs w:val="24"/>
              </w:rPr>
            </w:pPr>
            <w:hyperlink r:id="rId39" w:history="1">
              <w:r w:rsidR="00DC3342">
                <w:rPr>
                  <w:rStyle w:val="Hyperlink"/>
                  <w:rFonts w:ascii="Arial" w:hAnsi="Arial" w:cs="Arial"/>
                  <w:color w:val="2771BB"/>
                  <w:bdr w:val="none" w:sz="0" w:space="0" w:color="auto" w:frame="1"/>
                </w:rPr>
                <w:t>PECOS4096 – Master's Thesis</w:t>
              </w:r>
            </w:hyperlink>
          </w:p>
        </w:tc>
        <w:tc>
          <w:tcPr>
            <w:tcW w:w="1471"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DC3342" w:rsidRDefault="00F442AE">
            <w:pPr>
              <w:rPr>
                <w:rFonts w:ascii="Arial" w:hAnsi="Arial" w:cs="Arial"/>
                <w:color w:val="444444"/>
                <w:sz w:val="24"/>
                <w:szCs w:val="24"/>
              </w:rPr>
            </w:pPr>
            <w:hyperlink r:id="rId40" w:history="1">
              <w:r w:rsidR="00DC3342">
                <w:rPr>
                  <w:rStyle w:val="Hyperlink"/>
                  <w:rFonts w:ascii="Arial" w:hAnsi="Arial" w:cs="Arial"/>
                  <w:color w:val="2771BB"/>
                  <w:bdr w:val="none" w:sz="0" w:space="0" w:color="auto" w:frame="1"/>
                </w:rPr>
                <w:t>MITRA4421 – War, Peace and the Nobel Peace Prize</w:t>
              </w:r>
            </w:hyperlink>
          </w:p>
        </w:tc>
      </w:tr>
      <w:tr w:rsidR="00DC3342" w:rsidTr="00314BFA">
        <w:trPr>
          <w:trHeight w:val="150"/>
        </w:trPr>
        <w:tc>
          <w:tcPr>
            <w:tcW w:w="87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DC3342" w:rsidRDefault="00DC3342">
            <w:pPr>
              <w:rPr>
                <w:rFonts w:ascii="Arial" w:hAnsi="Arial" w:cs="Arial"/>
                <w:color w:val="444444"/>
                <w:sz w:val="24"/>
                <w:szCs w:val="24"/>
              </w:rPr>
            </w:pPr>
            <w:r>
              <w:rPr>
                <w:rFonts w:ascii="Arial" w:hAnsi="Arial" w:cs="Arial"/>
                <w:color w:val="444444"/>
              </w:rPr>
              <w:t>2. semester</w:t>
            </w:r>
          </w:p>
        </w:tc>
        <w:tc>
          <w:tcPr>
            <w:tcW w:w="1492"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DC3342" w:rsidRDefault="00F442AE">
            <w:pPr>
              <w:rPr>
                <w:rFonts w:ascii="Arial" w:hAnsi="Arial" w:cs="Arial"/>
                <w:color w:val="444444"/>
                <w:sz w:val="24"/>
                <w:szCs w:val="24"/>
              </w:rPr>
            </w:pPr>
            <w:hyperlink r:id="rId41" w:history="1">
              <w:r w:rsidR="00DC3342">
                <w:rPr>
                  <w:rStyle w:val="Hyperlink"/>
                  <w:rFonts w:ascii="Arial" w:hAnsi="Arial" w:cs="Arial"/>
                  <w:color w:val="2771BB"/>
                  <w:bdr w:val="none" w:sz="0" w:space="0" w:color="auto" w:frame="1"/>
                </w:rPr>
                <w:t>PECOS4110 – International Negotiations/Conflict Resolution</w:t>
              </w:r>
            </w:hyperlink>
          </w:p>
        </w:tc>
        <w:tc>
          <w:tcPr>
            <w:tcW w:w="1161"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DC3342" w:rsidRDefault="00DC3342">
            <w:pPr>
              <w:spacing w:line="150" w:lineRule="atLeast"/>
              <w:rPr>
                <w:rFonts w:ascii="Arial" w:hAnsi="Arial" w:cs="Arial"/>
                <w:color w:val="444444"/>
                <w:sz w:val="24"/>
                <w:szCs w:val="24"/>
              </w:rPr>
            </w:pPr>
            <w:r>
              <w:rPr>
                <w:rFonts w:ascii="Arial" w:hAnsi="Arial" w:cs="Arial"/>
                <w:color w:val="444444"/>
              </w:rPr>
              <w:t>Optional course</w:t>
            </w:r>
          </w:p>
        </w:tc>
        <w:tc>
          <w:tcPr>
            <w:tcW w:w="1471"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DC3342" w:rsidRDefault="00DC3342">
            <w:pPr>
              <w:spacing w:line="150" w:lineRule="atLeast"/>
              <w:rPr>
                <w:rFonts w:ascii="Arial" w:hAnsi="Arial" w:cs="Arial"/>
                <w:color w:val="444444"/>
                <w:sz w:val="24"/>
                <w:szCs w:val="24"/>
              </w:rPr>
            </w:pPr>
            <w:r>
              <w:rPr>
                <w:rFonts w:ascii="Arial" w:hAnsi="Arial" w:cs="Arial"/>
                <w:color w:val="444444"/>
              </w:rPr>
              <w:t>Optional course</w:t>
            </w:r>
          </w:p>
        </w:tc>
      </w:tr>
      <w:tr w:rsidR="00DC3342" w:rsidTr="00314BFA">
        <w:trPr>
          <w:trHeight w:val="150"/>
        </w:trPr>
        <w:tc>
          <w:tcPr>
            <w:tcW w:w="87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DC3342" w:rsidRDefault="00DC3342">
            <w:pPr>
              <w:rPr>
                <w:rFonts w:ascii="Arial" w:hAnsi="Arial" w:cs="Arial"/>
                <w:color w:val="444444"/>
                <w:sz w:val="24"/>
                <w:szCs w:val="24"/>
              </w:rPr>
            </w:pPr>
            <w:r>
              <w:rPr>
                <w:rFonts w:ascii="Arial" w:hAnsi="Arial" w:cs="Arial"/>
                <w:color w:val="444444"/>
              </w:rPr>
              <w:t>1. semester</w:t>
            </w:r>
          </w:p>
        </w:tc>
        <w:tc>
          <w:tcPr>
            <w:tcW w:w="1492"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DC3342" w:rsidRDefault="00F442AE">
            <w:pPr>
              <w:rPr>
                <w:rFonts w:ascii="Arial" w:hAnsi="Arial" w:cs="Arial"/>
                <w:color w:val="444444"/>
                <w:sz w:val="24"/>
                <w:szCs w:val="24"/>
              </w:rPr>
            </w:pPr>
            <w:hyperlink r:id="rId42" w:history="1">
              <w:r w:rsidR="00DC3342">
                <w:rPr>
                  <w:rStyle w:val="Hyperlink"/>
                  <w:rFonts w:ascii="Arial" w:hAnsi="Arial" w:cs="Arial"/>
                  <w:color w:val="2771BB"/>
                  <w:bdr w:val="none" w:sz="0" w:space="0" w:color="auto" w:frame="1"/>
                </w:rPr>
                <w:t>PECOS4021 – Research Methods</w:t>
              </w:r>
            </w:hyperlink>
          </w:p>
        </w:tc>
        <w:tc>
          <w:tcPr>
            <w:tcW w:w="1161"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DC3342" w:rsidRDefault="00F442AE">
            <w:pPr>
              <w:rPr>
                <w:rFonts w:ascii="Arial" w:hAnsi="Arial" w:cs="Arial"/>
                <w:color w:val="444444"/>
                <w:sz w:val="24"/>
                <w:szCs w:val="24"/>
              </w:rPr>
            </w:pPr>
            <w:hyperlink r:id="rId43" w:history="1">
              <w:r w:rsidR="00DC3342">
                <w:rPr>
                  <w:rStyle w:val="Hyperlink"/>
                  <w:rFonts w:ascii="Arial" w:hAnsi="Arial" w:cs="Arial"/>
                  <w:color w:val="2771BB"/>
                  <w:bdr w:val="none" w:sz="0" w:space="0" w:color="auto" w:frame="1"/>
                </w:rPr>
                <w:t>PECOS4010 – Conflict and state building</w:t>
              </w:r>
            </w:hyperlink>
          </w:p>
        </w:tc>
        <w:tc>
          <w:tcPr>
            <w:tcW w:w="1471"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DC3342" w:rsidRDefault="00F442AE">
            <w:pPr>
              <w:spacing w:line="150" w:lineRule="atLeast"/>
              <w:rPr>
                <w:rFonts w:ascii="Arial" w:hAnsi="Arial" w:cs="Arial"/>
                <w:color w:val="444444"/>
                <w:sz w:val="24"/>
                <w:szCs w:val="24"/>
              </w:rPr>
            </w:pPr>
            <w:hyperlink r:id="rId44" w:history="1">
              <w:r w:rsidR="00DC3342">
                <w:rPr>
                  <w:rStyle w:val="Hyperlink"/>
                  <w:rFonts w:ascii="Arial" w:hAnsi="Arial" w:cs="Arial"/>
                  <w:color w:val="2771BB"/>
                  <w:bdr w:val="none" w:sz="0" w:space="0" w:color="auto" w:frame="1"/>
                </w:rPr>
                <w:t>PECOS4022 – Applied Statistics for Peace and Conflict Studies</w:t>
              </w:r>
            </w:hyperlink>
          </w:p>
        </w:tc>
      </w:tr>
      <w:tr w:rsidR="00F93190" w:rsidTr="00314BFA">
        <w:trPr>
          <w:trHeight w:val="308"/>
        </w:trPr>
        <w:tc>
          <w:tcPr>
            <w:tcW w:w="875" w:type="pct"/>
            <w:tcBorders>
              <w:top w:val="single" w:sz="2" w:space="0" w:color="EAEAEA"/>
              <w:left w:val="single" w:sz="2" w:space="0" w:color="EAEAEA"/>
              <w:right w:val="single" w:sz="6" w:space="0" w:color="EAEAEA"/>
            </w:tcBorders>
            <w:shd w:val="clear" w:color="auto" w:fill="FFFFFF"/>
            <w:tcMar>
              <w:top w:w="150" w:type="dxa"/>
              <w:left w:w="225" w:type="dxa"/>
              <w:bottom w:w="90" w:type="dxa"/>
              <w:right w:w="225" w:type="dxa"/>
            </w:tcMar>
            <w:hideMark/>
          </w:tcPr>
          <w:p w:rsidR="00F93190" w:rsidRDefault="00F93190">
            <w:pPr>
              <w:rPr>
                <w:rFonts w:ascii="Arial" w:hAnsi="Arial" w:cs="Arial"/>
                <w:color w:val="444444"/>
                <w:sz w:val="24"/>
                <w:szCs w:val="24"/>
              </w:rPr>
            </w:pPr>
            <w:r>
              <w:rPr>
                <w:rFonts w:ascii="Arial" w:hAnsi="Arial" w:cs="Arial"/>
                <w:color w:val="444444"/>
              </w:rPr>
              <w:t> </w:t>
            </w:r>
          </w:p>
        </w:tc>
        <w:tc>
          <w:tcPr>
            <w:tcW w:w="149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F93190" w:rsidRDefault="00F93190">
            <w:pPr>
              <w:rPr>
                <w:rFonts w:ascii="Arial" w:hAnsi="Arial" w:cs="Arial"/>
                <w:color w:val="444444"/>
                <w:sz w:val="24"/>
                <w:szCs w:val="24"/>
              </w:rPr>
            </w:pPr>
            <w:r>
              <w:rPr>
                <w:rFonts w:ascii="Arial" w:hAnsi="Arial" w:cs="Arial"/>
                <w:color w:val="444444"/>
              </w:rPr>
              <w:t>10 ECTS credits</w:t>
            </w:r>
          </w:p>
        </w:tc>
        <w:tc>
          <w:tcPr>
            <w:tcW w:w="1161"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F93190" w:rsidRDefault="00F93190">
            <w:pPr>
              <w:rPr>
                <w:rFonts w:ascii="Arial" w:hAnsi="Arial" w:cs="Arial"/>
                <w:color w:val="444444"/>
                <w:sz w:val="24"/>
                <w:szCs w:val="24"/>
              </w:rPr>
            </w:pPr>
            <w:r>
              <w:rPr>
                <w:rFonts w:ascii="Arial" w:hAnsi="Arial" w:cs="Arial"/>
                <w:color w:val="444444"/>
              </w:rPr>
              <w:t>10 ECTS credits</w:t>
            </w:r>
          </w:p>
        </w:tc>
        <w:tc>
          <w:tcPr>
            <w:tcW w:w="1471"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F93190" w:rsidRDefault="00F93190">
            <w:pPr>
              <w:textAlignment w:val="baseline"/>
              <w:rPr>
                <w:rFonts w:ascii="Arial" w:hAnsi="Arial" w:cs="Arial"/>
                <w:color w:val="444444"/>
                <w:sz w:val="24"/>
                <w:szCs w:val="24"/>
              </w:rPr>
            </w:pPr>
            <w:r>
              <w:rPr>
                <w:rFonts w:ascii="Arial" w:hAnsi="Arial" w:cs="Arial"/>
                <w:color w:val="444444"/>
              </w:rPr>
              <w:t>10 ECTS credits</w:t>
            </w:r>
          </w:p>
        </w:tc>
      </w:tr>
    </w:tbl>
    <w:p w:rsidR="00DC3342" w:rsidRDefault="00DC3342" w:rsidP="00991531">
      <w:pPr>
        <w:shd w:val="clear" w:color="auto" w:fill="FFFFFF"/>
        <w:textAlignment w:val="baseline"/>
        <w:rPr>
          <w:rFonts w:ascii="Georgia" w:hAnsi="Georgia"/>
          <w:color w:val="444444"/>
          <w:sz w:val="30"/>
          <w:szCs w:val="30"/>
        </w:rPr>
      </w:pPr>
    </w:p>
    <w:p w:rsidR="00DC3342" w:rsidRPr="0054716A" w:rsidRDefault="00DC3342" w:rsidP="0054716A">
      <w:pPr>
        <w:pStyle w:val="Heading3"/>
        <w:pBdr>
          <w:top w:val="single" w:sz="6" w:space="4" w:color="EAEAEA"/>
          <w:bottom w:val="single" w:sz="6" w:space="4" w:color="EAEAEA"/>
        </w:pBdr>
        <w:spacing w:after="0"/>
        <w:rPr>
          <w:rFonts w:ascii="Arial" w:hAnsi="Arial"/>
          <w:bCs/>
          <w:color w:val="444444"/>
        </w:rPr>
      </w:pPr>
      <w:r w:rsidRPr="0054716A">
        <w:rPr>
          <w:rFonts w:ascii="Arial" w:hAnsi="Arial"/>
          <w:bCs/>
          <w:color w:val="444444"/>
        </w:rPr>
        <w:t>Mandatory courses</w:t>
      </w:r>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45" w:history="1">
        <w:r w:rsidR="00DC3342">
          <w:rPr>
            <w:rStyle w:val="Hyperlink"/>
            <w:rFonts w:ascii="Arial" w:hAnsi="Arial" w:cs="Arial"/>
            <w:color w:val="2771BB"/>
            <w:bdr w:val="none" w:sz="0" w:space="0" w:color="auto" w:frame="1"/>
          </w:rPr>
          <w:t>PECOS4010 – Conflict and state building</w:t>
        </w:r>
      </w:hyperlink>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46" w:history="1">
        <w:r w:rsidR="00DC3342">
          <w:rPr>
            <w:rStyle w:val="Hyperlink"/>
            <w:rFonts w:ascii="Arial" w:hAnsi="Arial" w:cs="Arial"/>
            <w:color w:val="2771BB"/>
            <w:bdr w:val="none" w:sz="0" w:space="0" w:color="auto" w:frame="1"/>
          </w:rPr>
          <w:t>PECOS4021 – Research Methods</w:t>
        </w:r>
      </w:hyperlink>
      <w:r w:rsidR="00DC3342">
        <w:rPr>
          <w:rFonts w:ascii="Arial" w:hAnsi="Arial" w:cs="Arial"/>
          <w:color w:val="444444"/>
        </w:rPr>
        <w:t> </w:t>
      </w:r>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47" w:history="1">
        <w:r w:rsidR="00DC3342">
          <w:rPr>
            <w:rStyle w:val="Hyperlink"/>
            <w:rFonts w:ascii="Arial" w:hAnsi="Arial" w:cs="Arial"/>
            <w:color w:val="2771BB"/>
            <w:bdr w:val="none" w:sz="0" w:space="0" w:color="auto" w:frame="1"/>
          </w:rPr>
          <w:t>MITRA4421 – War, Peace and the Nobel Peace Prize</w:t>
        </w:r>
      </w:hyperlink>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48" w:history="1">
        <w:r w:rsidR="00DC3342">
          <w:rPr>
            <w:rStyle w:val="Hyperlink"/>
            <w:rFonts w:ascii="Arial" w:hAnsi="Arial" w:cs="Arial"/>
            <w:color w:val="2771BB"/>
            <w:bdr w:val="none" w:sz="0" w:space="0" w:color="auto" w:frame="1"/>
          </w:rPr>
          <w:t>PECOS4022 – Applied Statistics for Peace and Conflict Studies</w:t>
        </w:r>
      </w:hyperlink>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49" w:history="1">
        <w:r w:rsidR="00DC3342">
          <w:rPr>
            <w:rStyle w:val="Hyperlink"/>
            <w:rFonts w:ascii="Arial" w:hAnsi="Arial" w:cs="Arial"/>
            <w:color w:val="2771BB"/>
            <w:bdr w:val="none" w:sz="0" w:space="0" w:color="auto" w:frame="1"/>
          </w:rPr>
          <w:t>PECOS4110 – International Negotiations/Conflict Resolution</w:t>
        </w:r>
      </w:hyperlink>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50" w:history="1">
        <w:r w:rsidR="00DC3342">
          <w:rPr>
            <w:rStyle w:val="Hyperlink"/>
            <w:rFonts w:ascii="Arial" w:hAnsi="Arial" w:cs="Arial"/>
            <w:color w:val="2771BB"/>
            <w:bdr w:val="none" w:sz="0" w:space="0" w:color="auto" w:frame="1"/>
          </w:rPr>
          <w:t>PECOS4081 – Design Seminar</w:t>
        </w:r>
      </w:hyperlink>
    </w:p>
    <w:p w:rsidR="00DC3342" w:rsidRDefault="00F442AE" w:rsidP="00DC3342">
      <w:pPr>
        <w:numPr>
          <w:ilvl w:val="0"/>
          <w:numId w:val="27"/>
        </w:numPr>
        <w:shd w:val="clear" w:color="auto" w:fill="FFFFFF"/>
        <w:spacing w:line="240" w:lineRule="auto"/>
        <w:ind w:left="684"/>
        <w:textAlignment w:val="baseline"/>
        <w:rPr>
          <w:rFonts w:ascii="Arial" w:hAnsi="Arial" w:cs="Arial"/>
          <w:color w:val="444444"/>
        </w:rPr>
      </w:pPr>
      <w:hyperlink r:id="rId51" w:history="1">
        <w:r w:rsidR="00DC3342">
          <w:rPr>
            <w:rStyle w:val="Hyperlink"/>
            <w:rFonts w:ascii="Arial" w:hAnsi="Arial" w:cs="Arial"/>
            <w:color w:val="2771BB"/>
            <w:bdr w:val="none" w:sz="0" w:space="0" w:color="auto" w:frame="1"/>
          </w:rPr>
          <w:t>PECOS4096 – Master's Thesis</w:t>
        </w:r>
      </w:hyperlink>
    </w:p>
    <w:p w:rsidR="00DC3342" w:rsidRDefault="00DC3342" w:rsidP="00991531">
      <w:pPr>
        <w:shd w:val="clear" w:color="auto" w:fill="FFFFFF"/>
        <w:textAlignment w:val="baseline"/>
        <w:rPr>
          <w:rFonts w:ascii="Georgia" w:hAnsi="Georgia"/>
          <w:color w:val="444444"/>
          <w:sz w:val="30"/>
          <w:szCs w:val="30"/>
        </w:rPr>
      </w:pPr>
    </w:p>
    <w:p w:rsidR="00DC3342" w:rsidRPr="00DC3342" w:rsidRDefault="00DC3342" w:rsidP="00991531">
      <w:pPr>
        <w:shd w:val="clear" w:color="auto" w:fill="FFFFFF"/>
        <w:textAlignment w:val="baseline"/>
        <w:rPr>
          <w:rFonts w:ascii="Arial" w:hAnsi="Arial" w:cs="Arial"/>
          <w:color w:val="444444"/>
          <w:shd w:val="clear" w:color="auto" w:fill="FFFFFF"/>
        </w:rPr>
      </w:pPr>
      <w:r w:rsidRPr="00DC3342">
        <w:rPr>
          <w:rFonts w:ascii="Arial" w:hAnsi="Arial" w:cs="Arial"/>
          <w:color w:val="444444"/>
          <w:shd w:val="clear" w:color="auto" w:fill="FFFFFF"/>
        </w:rPr>
        <w:t>You must be assigned a supervisor before you can take either </w:t>
      </w:r>
      <w:hyperlink r:id="rId52" w:history="1">
        <w:r w:rsidRPr="00DC3342">
          <w:rPr>
            <w:rStyle w:val="Hyperlink"/>
            <w:rFonts w:ascii="Arial" w:hAnsi="Arial" w:cs="Arial"/>
            <w:color w:val="2771BB"/>
            <w:bdr w:val="none" w:sz="0" w:space="0" w:color="auto" w:frame="1"/>
            <w:shd w:val="clear" w:color="auto" w:fill="FFFFFF"/>
          </w:rPr>
          <w:t>PECOS4081 – Design Seminar</w:t>
        </w:r>
      </w:hyperlink>
      <w:r w:rsidRPr="00DC3342">
        <w:rPr>
          <w:rFonts w:ascii="Arial" w:hAnsi="Arial" w:cs="Arial"/>
          <w:color w:val="444444"/>
          <w:shd w:val="clear" w:color="auto" w:fill="FFFFFF"/>
        </w:rPr>
        <w:t> or </w:t>
      </w:r>
      <w:hyperlink r:id="rId53" w:history="1">
        <w:r w:rsidRPr="00DC3342">
          <w:rPr>
            <w:rStyle w:val="Hyperlink"/>
            <w:rFonts w:ascii="Arial" w:hAnsi="Arial" w:cs="Arial"/>
            <w:color w:val="2771BB"/>
            <w:bdr w:val="none" w:sz="0" w:space="0" w:color="auto" w:frame="1"/>
            <w:shd w:val="clear" w:color="auto" w:fill="FFFFFF"/>
          </w:rPr>
          <w:t>PECOS4096 – Master's Thesis</w:t>
        </w:r>
      </w:hyperlink>
      <w:r w:rsidRPr="00DC3342">
        <w:rPr>
          <w:rFonts w:ascii="Arial" w:hAnsi="Arial" w:cs="Arial"/>
          <w:color w:val="444444"/>
          <w:shd w:val="clear" w:color="auto" w:fill="FFFFFF"/>
        </w:rPr>
        <w:t>. The fourth semester is devoted to your work with your master’s thesis.</w:t>
      </w:r>
    </w:p>
    <w:p w:rsidR="00DC3342" w:rsidRDefault="00DC3342" w:rsidP="00991531">
      <w:pPr>
        <w:shd w:val="clear" w:color="auto" w:fill="FFFFFF"/>
        <w:textAlignment w:val="baseline"/>
        <w:rPr>
          <w:rFonts w:ascii="Georgia" w:hAnsi="Georgia"/>
          <w:color w:val="444444"/>
          <w:sz w:val="30"/>
          <w:szCs w:val="30"/>
        </w:rPr>
      </w:pPr>
    </w:p>
    <w:p w:rsidR="002113AC" w:rsidRDefault="002113AC" w:rsidP="00991531">
      <w:pPr>
        <w:shd w:val="clear" w:color="auto" w:fill="FFFFFF"/>
        <w:textAlignment w:val="baseline"/>
        <w:rPr>
          <w:rFonts w:ascii="Georgia" w:hAnsi="Georgia"/>
          <w:color w:val="444444"/>
          <w:sz w:val="30"/>
          <w:szCs w:val="30"/>
        </w:rPr>
      </w:pPr>
    </w:p>
    <w:p w:rsidR="00DC3342" w:rsidRPr="0054716A" w:rsidRDefault="00DC3342" w:rsidP="0054716A">
      <w:pPr>
        <w:pStyle w:val="Heading3"/>
        <w:pBdr>
          <w:top w:val="single" w:sz="6" w:space="4" w:color="EAEAEA"/>
          <w:bottom w:val="single" w:sz="6" w:space="4" w:color="EAEAEA"/>
        </w:pBdr>
        <w:spacing w:after="0"/>
        <w:rPr>
          <w:rFonts w:ascii="Arial" w:hAnsi="Arial"/>
          <w:bCs/>
          <w:color w:val="444444"/>
        </w:rPr>
      </w:pPr>
      <w:r w:rsidRPr="0054716A">
        <w:rPr>
          <w:rFonts w:ascii="Arial" w:hAnsi="Arial"/>
          <w:bCs/>
          <w:color w:val="444444"/>
        </w:rPr>
        <w:t>Optional courses</w:t>
      </w:r>
    </w:p>
    <w:p w:rsidR="00DC3342" w:rsidRPr="00314BFA" w:rsidRDefault="00DC3342" w:rsidP="00DC3342">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Peace and conflict studies</w:t>
      </w:r>
    </w:p>
    <w:p w:rsidR="00DC3342" w:rsidRDefault="00F442AE" w:rsidP="00DC3342">
      <w:pPr>
        <w:numPr>
          <w:ilvl w:val="0"/>
          <w:numId w:val="28"/>
        </w:numPr>
        <w:shd w:val="clear" w:color="auto" w:fill="FFFFFF"/>
        <w:spacing w:line="240" w:lineRule="auto"/>
        <w:ind w:left="684"/>
        <w:textAlignment w:val="baseline"/>
        <w:rPr>
          <w:rFonts w:ascii="Arial" w:hAnsi="Arial" w:cs="Arial"/>
          <w:color w:val="444444"/>
        </w:rPr>
      </w:pPr>
      <w:hyperlink r:id="rId54" w:history="1">
        <w:r w:rsidR="00DC3342">
          <w:rPr>
            <w:rStyle w:val="Hyperlink"/>
            <w:rFonts w:ascii="Arial" w:hAnsi="Arial" w:cs="Arial"/>
            <w:color w:val="2771BB"/>
            <w:bdr w:val="none" w:sz="0" w:space="0" w:color="auto" w:frame="1"/>
          </w:rPr>
          <w:t>PECOS4006 – Internship</w:t>
        </w:r>
      </w:hyperlink>
    </w:p>
    <w:p w:rsidR="00DC3342" w:rsidRPr="00314BFA" w:rsidRDefault="00DC3342" w:rsidP="00DC3342">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Political Science</w:t>
      </w:r>
    </w:p>
    <w:p w:rsidR="00DC3342" w:rsidRDefault="00F442AE" w:rsidP="00DC3342">
      <w:pPr>
        <w:numPr>
          <w:ilvl w:val="0"/>
          <w:numId w:val="29"/>
        </w:numPr>
        <w:shd w:val="clear" w:color="auto" w:fill="FFFFFF"/>
        <w:spacing w:line="240" w:lineRule="auto"/>
        <w:ind w:left="684"/>
        <w:textAlignment w:val="baseline"/>
        <w:rPr>
          <w:rFonts w:ascii="Arial" w:hAnsi="Arial" w:cs="Arial"/>
          <w:color w:val="444444"/>
        </w:rPr>
      </w:pPr>
      <w:hyperlink r:id="rId55" w:tgtFrame="vrtx-preview-window" w:history="1">
        <w:r w:rsidR="00DC3342">
          <w:rPr>
            <w:rStyle w:val="Hyperlink"/>
            <w:rFonts w:ascii="Arial" w:hAnsi="Arial" w:cs="Arial"/>
            <w:color w:val="2771BB"/>
            <w:bdr w:val="none" w:sz="0" w:space="0" w:color="auto" w:frame="1"/>
          </w:rPr>
          <w:t>Master's courses in Political Science</w:t>
        </w:r>
      </w:hyperlink>
      <w:r w:rsidR="00DC3342">
        <w:rPr>
          <w:rFonts w:ascii="Arial" w:hAnsi="Arial" w:cs="Arial"/>
          <w:color w:val="444444"/>
        </w:rPr>
        <w:t> offered in English </w:t>
      </w:r>
    </w:p>
    <w:p w:rsidR="00DC3342" w:rsidRPr="00314BFA" w:rsidRDefault="00DC3342" w:rsidP="00DC3342">
      <w:pPr>
        <w:pStyle w:val="Heading4"/>
        <w:shd w:val="clear" w:color="auto" w:fill="FFFFFF"/>
        <w:spacing w:before="150" w:after="75"/>
        <w:textAlignment w:val="baseline"/>
        <w:rPr>
          <w:rFonts w:ascii="Georgia" w:hAnsi="Georgia" w:cs="Arial"/>
          <w:b w:val="0"/>
          <w:color w:val="595959" w:themeColor="text1" w:themeTint="A6"/>
          <w:sz w:val="24"/>
        </w:rPr>
      </w:pPr>
      <w:r w:rsidRPr="00314BFA">
        <w:rPr>
          <w:rFonts w:ascii="Georgia" w:hAnsi="Georgia" w:cs="Arial"/>
          <w:b w:val="0"/>
          <w:color w:val="595959" w:themeColor="text1" w:themeTint="A6"/>
          <w:sz w:val="24"/>
        </w:rPr>
        <w:t>Admission to external courses</w:t>
      </w:r>
    </w:p>
    <w:p w:rsidR="00DC3342" w:rsidRDefault="00F442AE" w:rsidP="00DC3342">
      <w:pPr>
        <w:pStyle w:val="NormalWeb"/>
        <w:shd w:val="clear" w:color="auto" w:fill="FFFFFF"/>
        <w:spacing w:before="0" w:beforeAutospacing="0" w:after="0" w:afterAutospacing="0"/>
        <w:textAlignment w:val="baseline"/>
        <w:rPr>
          <w:rFonts w:ascii="Arial" w:hAnsi="Arial" w:cs="Arial"/>
          <w:color w:val="444444"/>
        </w:rPr>
      </w:pPr>
      <w:hyperlink r:id="rId56" w:history="1">
        <w:r w:rsidR="00DC3342">
          <w:rPr>
            <w:rStyle w:val="Hyperlink"/>
            <w:rFonts w:ascii="Arial" w:hAnsi="Arial" w:cs="Arial"/>
            <w:color w:val="2771BB"/>
            <w:bdr w:val="none" w:sz="0" w:space="0" w:color="auto" w:frame="1"/>
          </w:rPr>
          <w:t>It is possible to take the optional courses at other Departments/Faculties at UiO or other Universities/University colleges in Norway.</w:t>
        </w:r>
      </w:hyperlink>
    </w:p>
    <w:p w:rsidR="00DC3342" w:rsidRDefault="00DC3342" w:rsidP="00991531">
      <w:pPr>
        <w:shd w:val="clear" w:color="auto" w:fill="FFFFFF"/>
        <w:textAlignment w:val="baseline"/>
        <w:rPr>
          <w:rFonts w:ascii="Georgia" w:hAnsi="Georgia"/>
          <w:color w:val="444444"/>
          <w:sz w:val="30"/>
          <w:szCs w:val="30"/>
        </w:rPr>
      </w:pPr>
    </w:p>
    <w:p w:rsidR="002113AC" w:rsidRDefault="002113AC" w:rsidP="00991531">
      <w:pPr>
        <w:shd w:val="clear" w:color="auto" w:fill="FFFFFF"/>
        <w:textAlignment w:val="baseline"/>
        <w:rPr>
          <w:rFonts w:ascii="Georgia" w:hAnsi="Georgia"/>
          <w:color w:val="444444"/>
          <w:sz w:val="30"/>
          <w:szCs w:val="30"/>
        </w:rPr>
      </w:pPr>
    </w:p>
    <w:p w:rsidR="00F93190" w:rsidRPr="0054716A" w:rsidRDefault="00F93190" w:rsidP="0054716A">
      <w:pPr>
        <w:pStyle w:val="Heading3"/>
        <w:pBdr>
          <w:top w:val="single" w:sz="6" w:space="4" w:color="EAEAEA"/>
          <w:bottom w:val="single" w:sz="6" w:space="4" w:color="EAEAEA"/>
        </w:pBdr>
        <w:spacing w:after="0"/>
        <w:rPr>
          <w:rFonts w:ascii="Arial" w:hAnsi="Arial"/>
          <w:bCs/>
          <w:color w:val="444444"/>
        </w:rPr>
      </w:pPr>
      <w:r w:rsidRPr="0054716A">
        <w:rPr>
          <w:rFonts w:ascii="Arial" w:hAnsi="Arial"/>
          <w:bCs/>
          <w:color w:val="444444"/>
        </w:rPr>
        <w:t>Supervision</w:t>
      </w:r>
    </w:p>
    <w:p w:rsidR="00F93190" w:rsidRDefault="00F93190" w:rsidP="00F93190">
      <w:pPr>
        <w:shd w:val="clear" w:color="auto" w:fill="FFFFFF"/>
        <w:spacing w:before="150" w:after="75"/>
        <w:textAlignment w:val="baseline"/>
        <w:rPr>
          <w:rFonts w:ascii="Arial" w:hAnsi="Arial" w:cs="Arial"/>
          <w:color w:val="444444"/>
        </w:rPr>
      </w:pPr>
      <w:r>
        <w:rPr>
          <w:rFonts w:ascii="Arial" w:hAnsi="Arial" w:cs="Arial"/>
          <w:color w:val="444444"/>
        </w:rPr>
        <w:t>The individual supervision of your master's thesis spans two semesters, and two semesters only. You and your supervisor will normally meet approximately ten times during the course of these two semesters.</w:t>
      </w:r>
    </w:p>
    <w:p w:rsidR="00F93190" w:rsidRDefault="00F93190" w:rsidP="00991531">
      <w:pPr>
        <w:shd w:val="clear" w:color="auto" w:fill="FFFFFF"/>
        <w:textAlignment w:val="baseline"/>
        <w:rPr>
          <w:rFonts w:ascii="Georgia" w:hAnsi="Georgia"/>
          <w:color w:val="444444"/>
          <w:sz w:val="30"/>
          <w:szCs w:val="30"/>
        </w:rPr>
      </w:pPr>
    </w:p>
    <w:p w:rsidR="00F93190" w:rsidRDefault="00F93190" w:rsidP="00F93190">
      <w:pPr>
        <w:pStyle w:val="Heading3"/>
        <w:rPr>
          <w:sz w:val="30"/>
          <w:szCs w:val="30"/>
        </w:rPr>
      </w:pPr>
    </w:p>
    <w:p w:rsidR="00F93190" w:rsidRPr="0054716A" w:rsidRDefault="00F93190" w:rsidP="00F93190">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Teaching and learning methods</w:t>
      </w:r>
    </w:p>
    <w:p w:rsidR="00F93190" w:rsidRDefault="00F93190" w:rsidP="00F93190">
      <w:pPr>
        <w:shd w:val="clear" w:color="auto" w:fill="FFFFFF"/>
        <w:spacing w:before="150" w:after="75"/>
        <w:textAlignment w:val="baseline"/>
        <w:rPr>
          <w:rFonts w:ascii="Arial" w:hAnsi="Arial" w:cs="Arial"/>
          <w:color w:val="444444"/>
        </w:rPr>
      </w:pPr>
      <w:r>
        <w:rPr>
          <w:rFonts w:ascii="Arial" w:hAnsi="Arial" w:cs="Arial"/>
          <w:color w:val="444444"/>
        </w:rPr>
        <w:t>The teaching methods at the programme are based on lectures, seminars and workshops.</w:t>
      </w:r>
    </w:p>
    <w:p w:rsidR="00F93190" w:rsidRDefault="00F93190" w:rsidP="00F93190">
      <w:pPr>
        <w:shd w:val="clear" w:color="auto" w:fill="FFFFFF"/>
        <w:spacing w:before="150" w:after="75"/>
        <w:textAlignment w:val="baseline"/>
        <w:rPr>
          <w:rFonts w:ascii="Arial" w:hAnsi="Arial" w:cs="Arial"/>
          <w:color w:val="444444"/>
        </w:rPr>
      </w:pPr>
    </w:p>
    <w:p w:rsidR="00F93190" w:rsidRPr="0054716A" w:rsidRDefault="00F93190" w:rsidP="00F93190">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Forms of examination and assessments</w:t>
      </w:r>
    </w:p>
    <w:p w:rsidR="00F93190" w:rsidRDefault="00F93190" w:rsidP="00F93190">
      <w:pPr>
        <w:shd w:val="clear" w:color="auto" w:fill="FFFFFF"/>
        <w:spacing w:before="150" w:after="75"/>
        <w:textAlignment w:val="baseline"/>
        <w:rPr>
          <w:rFonts w:ascii="Arial" w:hAnsi="Arial" w:cs="Arial"/>
          <w:color w:val="444444"/>
        </w:rPr>
      </w:pPr>
      <w:r>
        <w:rPr>
          <w:rFonts w:ascii="Arial" w:hAnsi="Arial" w:cs="Arial"/>
          <w:color w:val="444444"/>
        </w:rPr>
        <w:t>Examination forms at the programme are mainly written, invigilated exams and term paper assignments. The evaluation of the thesis is based on an assessment of the written thesis as well as an oral examination, during which the students will have the opportunity to defend the thesis.</w:t>
      </w:r>
    </w:p>
    <w:p w:rsidR="00F93190" w:rsidRDefault="00F93190" w:rsidP="00F93190">
      <w:pPr>
        <w:shd w:val="clear" w:color="auto" w:fill="FFFFFF"/>
        <w:spacing w:before="150" w:after="75"/>
        <w:textAlignment w:val="baseline"/>
        <w:rPr>
          <w:rFonts w:ascii="Arial" w:hAnsi="Arial" w:cs="Arial"/>
          <w:color w:val="444444"/>
        </w:rPr>
      </w:pPr>
    </w:p>
    <w:p w:rsidR="00F93190" w:rsidRPr="0054716A" w:rsidRDefault="00F93190" w:rsidP="00F93190">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Diploma and degree</w:t>
      </w:r>
    </w:p>
    <w:p w:rsidR="005F29CB" w:rsidRDefault="00F93190" w:rsidP="002113AC">
      <w:pPr>
        <w:shd w:val="clear" w:color="auto" w:fill="FFFFFF"/>
        <w:textAlignment w:val="baseline"/>
        <w:rPr>
          <w:lang w:val="nn-NO" w:eastAsia="en-US"/>
        </w:rPr>
      </w:pPr>
      <w:r>
        <w:rPr>
          <w:rFonts w:ascii="Arial" w:hAnsi="Arial" w:cs="Arial"/>
          <w:color w:val="444444"/>
          <w:shd w:val="clear" w:color="auto" w:fill="FFFFFF"/>
        </w:rPr>
        <w:t>This programme leads to the following degree: Master of Philosophy in Peace and Conflict Studies</w:t>
      </w:r>
      <w:r w:rsidR="002113AC">
        <w:rPr>
          <w:rFonts w:ascii="Arial" w:hAnsi="Arial" w:cs="Arial"/>
          <w:color w:val="444444"/>
          <w:shd w:val="clear" w:color="auto" w:fill="FFFFFF"/>
        </w:rPr>
        <w:t xml:space="preserve">. </w:t>
      </w:r>
    </w:p>
    <w:sectPr w:rsidR="005F29CB" w:rsidSect="00F93190">
      <w:headerReference w:type="default" r:id="rId57"/>
      <w:type w:val="continuous"/>
      <w:pgSz w:w="11906" w:h="16838"/>
      <w:pgMar w:top="1985" w:right="737" w:bottom="1077" w:left="1871" w:header="65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B8" w:rsidRDefault="003A38B8">
      <w:r>
        <w:separator/>
      </w:r>
    </w:p>
    <w:p w:rsidR="00ED39DD" w:rsidRDefault="00ED39DD"/>
  </w:endnote>
  <w:endnote w:type="continuationSeparator" w:id="0">
    <w:p w:rsidR="003A38B8" w:rsidRDefault="003A38B8">
      <w:r>
        <w:continuationSeparator/>
      </w:r>
    </w:p>
    <w:p w:rsidR="00ED39DD" w:rsidRDefault="00ED3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corde BE Regular">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B8" w:rsidRDefault="003A38B8">
      <w:r>
        <w:separator/>
      </w:r>
    </w:p>
    <w:p w:rsidR="00ED39DD" w:rsidRDefault="00ED39DD"/>
  </w:footnote>
  <w:footnote w:type="continuationSeparator" w:id="0">
    <w:p w:rsidR="003A38B8" w:rsidRDefault="003A38B8">
      <w:r>
        <w:continuationSeparator/>
      </w:r>
    </w:p>
    <w:p w:rsidR="00ED39DD" w:rsidRDefault="00ED39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1" w:rsidRDefault="008C5521">
    <w:pPr>
      <w:pStyle w:val="Header"/>
      <w:ind w:right="-86"/>
      <w:jc w:val="right"/>
      <w:rPr>
        <w:noProof/>
        <w:spacing w:val="48"/>
        <w:sz w:val="32"/>
      </w:rPr>
    </w:pPr>
    <w:r>
      <w:rPr>
        <w:noProof/>
        <w:sz w:val="20"/>
      </w:rPr>
      <w:drawing>
        <wp:anchor distT="0" distB="0" distL="114300" distR="114300" simplePos="0" relativeHeight="251657728" behindDoc="0" locked="0" layoutInCell="0" allowOverlap="1" wp14:anchorId="120BF06C" wp14:editId="6F131BD9">
          <wp:simplePos x="0" y="0"/>
          <wp:positionH relativeFrom="column">
            <wp:posOffset>-929005</wp:posOffset>
          </wp:positionH>
          <wp:positionV relativeFrom="paragraph">
            <wp:posOffset>-154940</wp:posOffset>
          </wp:positionV>
          <wp:extent cx="4067175" cy="781050"/>
          <wp:effectExtent l="19050" t="0" r="9525" b="0"/>
          <wp:wrapNone/>
          <wp:docPr id="1" name="Picture 1" descr="Samffa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ffak3"/>
                  <pic:cNvPicPr>
                    <a:picLocks noChangeAspect="1" noChangeArrowheads="1"/>
                  </pic:cNvPicPr>
                </pic:nvPicPr>
                <pic:blipFill>
                  <a:blip r:embed="rId1"/>
                  <a:srcRect/>
                  <a:stretch>
                    <a:fillRect/>
                  </a:stretch>
                </pic:blipFill>
                <pic:spPr bwMode="auto">
                  <a:xfrm>
                    <a:off x="0" y="0"/>
                    <a:ext cx="4067175" cy="781050"/>
                  </a:xfrm>
                  <a:prstGeom prst="rect">
                    <a:avLst/>
                  </a:prstGeom>
                  <a:noFill/>
                </pic:spPr>
              </pic:pic>
            </a:graphicData>
          </a:graphic>
        </wp:anchor>
      </w:drawing>
    </w:r>
    <w:r>
      <w:rPr>
        <w:noProof/>
        <w:spacing w:val="48"/>
        <w:sz w:val="32"/>
      </w:rPr>
      <w:t>NOTAT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21" w:rsidRDefault="008C5521">
    <w:pPr>
      <w:pStyle w:val="Header"/>
      <w:spacing w:line="180" w:lineRule="atLeast"/>
      <w:rPr>
        <w:sz w:val="18"/>
      </w:rPr>
    </w:pPr>
  </w:p>
  <w:p w:rsidR="008C5521" w:rsidRDefault="008C5521">
    <w:pPr>
      <w:pStyle w:val="Header"/>
      <w:tabs>
        <w:tab w:val="clear" w:pos="4536"/>
        <w:tab w:val="clear" w:pos="9072"/>
        <w:tab w:val="right" w:pos="9281"/>
      </w:tabs>
      <w:spacing w:before="60"/>
      <w:rPr>
        <w:b/>
        <w:snapToGrid w:val="0"/>
        <w:spacing w:val="10"/>
        <w:sz w:val="19"/>
      </w:rPr>
    </w:pPr>
    <w:r>
      <w:rPr>
        <w:b/>
        <w:spacing w:val="10"/>
        <w:sz w:val="19"/>
      </w:rPr>
      <w:t>UNIVERSITETET I OSLO</w:t>
    </w:r>
    <w:r>
      <w:rPr>
        <w:b/>
        <w:snapToGrid w:val="0"/>
        <w:spacing w:val="10"/>
        <w:sz w:val="19"/>
      </w:rPr>
      <w:tab/>
      <w:t xml:space="preserve">Notat Side </w:t>
    </w:r>
    <w:r>
      <w:rPr>
        <w:b/>
        <w:snapToGrid w:val="0"/>
        <w:spacing w:val="10"/>
        <w:sz w:val="19"/>
      </w:rPr>
      <w:fldChar w:fldCharType="begin"/>
    </w:r>
    <w:r>
      <w:rPr>
        <w:b/>
        <w:snapToGrid w:val="0"/>
        <w:spacing w:val="10"/>
        <w:sz w:val="19"/>
      </w:rPr>
      <w:instrText xml:space="preserve"> PAGE </w:instrText>
    </w:r>
    <w:r>
      <w:rPr>
        <w:b/>
        <w:snapToGrid w:val="0"/>
        <w:spacing w:val="10"/>
        <w:sz w:val="19"/>
      </w:rPr>
      <w:fldChar w:fldCharType="separate"/>
    </w:r>
    <w:r w:rsidR="00F442AE">
      <w:rPr>
        <w:b/>
        <w:noProof/>
        <w:snapToGrid w:val="0"/>
        <w:spacing w:val="10"/>
        <w:sz w:val="19"/>
      </w:rPr>
      <w:t>2</w:t>
    </w:r>
    <w:r>
      <w:rPr>
        <w:b/>
        <w:snapToGrid w:val="0"/>
        <w:spacing w:val="10"/>
        <w:sz w:val="19"/>
      </w:rPr>
      <w:fldChar w:fldCharType="end"/>
    </w:r>
    <w:r>
      <w:rPr>
        <w:b/>
        <w:snapToGrid w:val="0"/>
        <w:spacing w:val="10"/>
        <w:sz w:val="19"/>
      </w:rPr>
      <w:t xml:space="preserve"> av </w:t>
    </w:r>
    <w:r>
      <w:rPr>
        <w:b/>
        <w:snapToGrid w:val="0"/>
        <w:spacing w:val="10"/>
        <w:sz w:val="19"/>
      </w:rPr>
      <w:fldChar w:fldCharType="begin"/>
    </w:r>
    <w:r>
      <w:rPr>
        <w:b/>
        <w:snapToGrid w:val="0"/>
        <w:spacing w:val="10"/>
        <w:sz w:val="19"/>
      </w:rPr>
      <w:instrText xml:space="preserve"> NUMPAGES </w:instrText>
    </w:r>
    <w:r>
      <w:rPr>
        <w:b/>
        <w:snapToGrid w:val="0"/>
        <w:spacing w:val="10"/>
        <w:sz w:val="19"/>
      </w:rPr>
      <w:fldChar w:fldCharType="separate"/>
    </w:r>
    <w:r w:rsidR="00F442AE">
      <w:rPr>
        <w:b/>
        <w:noProof/>
        <w:snapToGrid w:val="0"/>
        <w:spacing w:val="10"/>
        <w:sz w:val="19"/>
      </w:rPr>
      <w:t>2</w:t>
    </w:r>
    <w:r>
      <w:rPr>
        <w:b/>
        <w:snapToGrid w:val="0"/>
        <w:spacing w:val="10"/>
        <w:sz w:val="19"/>
      </w:rPr>
      <w:fldChar w:fldCharType="end"/>
    </w:r>
  </w:p>
  <w:p w:rsidR="008C5521" w:rsidRDefault="008C5521">
    <w:pPr>
      <w:pStyle w:val="Header"/>
      <w:tabs>
        <w:tab w:val="clear" w:pos="4536"/>
        <w:tab w:val="clear" w:pos="9072"/>
        <w:tab w:val="right" w:pos="9281"/>
      </w:tabs>
      <w:rPr>
        <w:b/>
        <w:spacing w:val="10"/>
        <w:sz w:val="19"/>
      </w:rPr>
    </w:pPr>
    <w:r>
      <w:rPr>
        <w:b/>
        <w:sz w:val="19"/>
      </w:rPr>
      <w:t>Institutt for statsvitenskap</w:t>
    </w:r>
  </w:p>
  <w:p w:rsidR="008C5521" w:rsidRDefault="008C5521">
    <w:pPr>
      <w:pStyle w:val="Header"/>
      <w:tabs>
        <w:tab w:val="clear" w:pos="4536"/>
        <w:tab w:val="clear" w:pos="9072"/>
      </w:tabs>
      <w:spacing w:before="60"/>
      <w:jc w:val="right"/>
    </w:pPr>
  </w:p>
  <w:p w:rsidR="00ED39DD" w:rsidRDefault="00ED39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37"/>
    <w:multiLevelType w:val="multilevel"/>
    <w:tmpl w:val="31A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3E79"/>
    <w:multiLevelType w:val="hybridMultilevel"/>
    <w:tmpl w:val="C9D0E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727AC"/>
    <w:multiLevelType w:val="multilevel"/>
    <w:tmpl w:val="53D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A0AFA"/>
    <w:multiLevelType w:val="hybridMultilevel"/>
    <w:tmpl w:val="A55655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40A66"/>
    <w:multiLevelType w:val="hybridMultilevel"/>
    <w:tmpl w:val="4AD405BC"/>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07FB2"/>
    <w:multiLevelType w:val="multilevel"/>
    <w:tmpl w:val="248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92FA2"/>
    <w:multiLevelType w:val="hybridMultilevel"/>
    <w:tmpl w:val="8BA23B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82968"/>
    <w:multiLevelType w:val="hybridMultilevel"/>
    <w:tmpl w:val="52B2D7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2457683"/>
    <w:multiLevelType w:val="hybridMultilevel"/>
    <w:tmpl w:val="9FF86ECE"/>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23B"/>
    <w:multiLevelType w:val="hybridMultilevel"/>
    <w:tmpl w:val="62C6D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23B67"/>
    <w:multiLevelType w:val="hybridMultilevel"/>
    <w:tmpl w:val="2C4C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B0F2E"/>
    <w:multiLevelType w:val="hybridMultilevel"/>
    <w:tmpl w:val="1D302A50"/>
    <w:lvl w:ilvl="0" w:tplc="50265A46">
      <w:start w:val="1"/>
      <w:numFmt w:val="decimal"/>
      <w:pStyle w:val="Nummerertuio"/>
      <w:lvlText w:val="%1."/>
      <w:lvlJc w:val="left"/>
      <w:pPr>
        <w:tabs>
          <w:tab w:val="num" w:pos="360"/>
        </w:tabs>
        <w:ind w:left="227" w:hanging="227"/>
      </w:pPr>
      <w:rPr>
        <w:rFonts w:ascii="Concorde BE Regular" w:hAnsi="Concorde BE Regular" w:hint="default"/>
        <w:sz w:val="22"/>
      </w:rPr>
    </w:lvl>
    <w:lvl w:ilvl="1" w:tplc="BD2A8AFA" w:tentative="1">
      <w:start w:val="1"/>
      <w:numFmt w:val="bullet"/>
      <w:lvlText w:val="o"/>
      <w:lvlJc w:val="left"/>
      <w:pPr>
        <w:tabs>
          <w:tab w:val="num" w:pos="1440"/>
        </w:tabs>
        <w:ind w:left="1440" w:hanging="360"/>
      </w:pPr>
      <w:rPr>
        <w:rFonts w:ascii="Courier New" w:hAnsi="Courier New" w:hint="default"/>
      </w:rPr>
    </w:lvl>
    <w:lvl w:ilvl="2" w:tplc="049E75DE" w:tentative="1">
      <w:start w:val="1"/>
      <w:numFmt w:val="bullet"/>
      <w:lvlText w:val=""/>
      <w:lvlJc w:val="left"/>
      <w:pPr>
        <w:tabs>
          <w:tab w:val="num" w:pos="2160"/>
        </w:tabs>
        <w:ind w:left="2160" w:hanging="360"/>
      </w:pPr>
      <w:rPr>
        <w:rFonts w:ascii="Wingdings" w:hAnsi="Wingdings" w:hint="default"/>
      </w:rPr>
    </w:lvl>
    <w:lvl w:ilvl="3" w:tplc="2EAE310C" w:tentative="1">
      <w:start w:val="1"/>
      <w:numFmt w:val="bullet"/>
      <w:lvlText w:val=""/>
      <w:lvlJc w:val="left"/>
      <w:pPr>
        <w:tabs>
          <w:tab w:val="num" w:pos="2880"/>
        </w:tabs>
        <w:ind w:left="2880" w:hanging="360"/>
      </w:pPr>
      <w:rPr>
        <w:rFonts w:ascii="Symbol" w:hAnsi="Symbol" w:hint="default"/>
      </w:rPr>
    </w:lvl>
    <w:lvl w:ilvl="4" w:tplc="21948D50" w:tentative="1">
      <w:start w:val="1"/>
      <w:numFmt w:val="bullet"/>
      <w:lvlText w:val="o"/>
      <w:lvlJc w:val="left"/>
      <w:pPr>
        <w:tabs>
          <w:tab w:val="num" w:pos="3600"/>
        </w:tabs>
        <w:ind w:left="3600" w:hanging="360"/>
      </w:pPr>
      <w:rPr>
        <w:rFonts w:ascii="Courier New" w:hAnsi="Courier New" w:hint="default"/>
      </w:rPr>
    </w:lvl>
    <w:lvl w:ilvl="5" w:tplc="A9A0F866" w:tentative="1">
      <w:start w:val="1"/>
      <w:numFmt w:val="bullet"/>
      <w:lvlText w:val=""/>
      <w:lvlJc w:val="left"/>
      <w:pPr>
        <w:tabs>
          <w:tab w:val="num" w:pos="4320"/>
        </w:tabs>
        <w:ind w:left="4320" w:hanging="360"/>
      </w:pPr>
      <w:rPr>
        <w:rFonts w:ascii="Wingdings" w:hAnsi="Wingdings" w:hint="default"/>
      </w:rPr>
    </w:lvl>
    <w:lvl w:ilvl="6" w:tplc="2536EF40" w:tentative="1">
      <w:start w:val="1"/>
      <w:numFmt w:val="bullet"/>
      <w:lvlText w:val=""/>
      <w:lvlJc w:val="left"/>
      <w:pPr>
        <w:tabs>
          <w:tab w:val="num" w:pos="5040"/>
        </w:tabs>
        <w:ind w:left="5040" w:hanging="360"/>
      </w:pPr>
      <w:rPr>
        <w:rFonts w:ascii="Symbol" w:hAnsi="Symbol" w:hint="default"/>
      </w:rPr>
    </w:lvl>
    <w:lvl w:ilvl="7" w:tplc="09BE3608" w:tentative="1">
      <w:start w:val="1"/>
      <w:numFmt w:val="bullet"/>
      <w:lvlText w:val="o"/>
      <w:lvlJc w:val="left"/>
      <w:pPr>
        <w:tabs>
          <w:tab w:val="num" w:pos="5760"/>
        </w:tabs>
        <w:ind w:left="5760" w:hanging="360"/>
      </w:pPr>
      <w:rPr>
        <w:rFonts w:ascii="Courier New" w:hAnsi="Courier New" w:hint="default"/>
      </w:rPr>
    </w:lvl>
    <w:lvl w:ilvl="8" w:tplc="336C42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1E65"/>
    <w:multiLevelType w:val="hybridMultilevel"/>
    <w:tmpl w:val="706C7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B56A8"/>
    <w:multiLevelType w:val="hybridMultilevel"/>
    <w:tmpl w:val="8FDA49D8"/>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92C5B"/>
    <w:multiLevelType w:val="multilevel"/>
    <w:tmpl w:val="C514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83EBA"/>
    <w:multiLevelType w:val="multilevel"/>
    <w:tmpl w:val="2FE6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520A5"/>
    <w:multiLevelType w:val="hybridMultilevel"/>
    <w:tmpl w:val="219CA2B4"/>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85BC9"/>
    <w:multiLevelType w:val="hybridMultilevel"/>
    <w:tmpl w:val="0F942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B6798"/>
    <w:multiLevelType w:val="hybridMultilevel"/>
    <w:tmpl w:val="672ED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96A83"/>
    <w:multiLevelType w:val="multilevel"/>
    <w:tmpl w:val="D8E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E7711"/>
    <w:multiLevelType w:val="hybridMultilevel"/>
    <w:tmpl w:val="6EAC3B76"/>
    <w:lvl w:ilvl="0" w:tplc="C406A0CC">
      <w:start w:val="1"/>
      <w:numFmt w:val="bullet"/>
      <w:lvlText w:val=""/>
      <w:lvlJc w:val="left"/>
      <w:pPr>
        <w:tabs>
          <w:tab w:val="num" w:pos="1428"/>
        </w:tabs>
        <w:ind w:left="1428" w:hanging="360"/>
      </w:pPr>
      <w:rPr>
        <w:rFonts w:ascii="Symbol" w:hAnsi="Symbol" w:hint="default"/>
        <w:sz w:val="16"/>
      </w:rPr>
    </w:lvl>
    <w:lvl w:ilvl="1" w:tplc="38D6DE78" w:tentative="1">
      <w:start w:val="1"/>
      <w:numFmt w:val="bullet"/>
      <w:lvlText w:val="o"/>
      <w:lvlJc w:val="left"/>
      <w:pPr>
        <w:tabs>
          <w:tab w:val="num" w:pos="1440"/>
        </w:tabs>
        <w:ind w:left="1440" w:hanging="360"/>
      </w:pPr>
      <w:rPr>
        <w:rFonts w:ascii="Courier New" w:hAnsi="Courier New" w:hint="default"/>
      </w:rPr>
    </w:lvl>
    <w:lvl w:ilvl="2" w:tplc="3266EBD0" w:tentative="1">
      <w:start w:val="1"/>
      <w:numFmt w:val="bullet"/>
      <w:lvlText w:val=""/>
      <w:lvlJc w:val="left"/>
      <w:pPr>
        <w:tabs>
          <w:tab w:val="num" w:pos="2160"/>
        </w:tabs>
        <w:ind w:left="2160" w:hanging="360"/>
      </w:pPr>
      <w:rPr>
        <w:rFonts w:ascii="Wingdings" w:hAnsi="Wingdings" w:hint="default"/>
      </w:rPr>
    </w:lvl>
    <w:lvl w:ilvl="3" w:tplc="250226BA" w:tentative="1">
      <w:start w:val="1"/>
      <w:numFmt w:val="bullet"/>
      <w:lvlText w:val=""/>
      <w:lvlJc w:val="left"/>
      <w:pPr>
        <w:tabs>
          <w:tab w:val="num" w:pos="2880"/>
        </w:tabs>
        <w:ind w:left="2880" w:hanging="360"/>
      </w:pPr>
      <w:rPr>
        <w:rFonts w:ascii="Symbol" w:hAnsi="Symbol" w:hint="default"/>
      </w:rPr>
    </w:lvl>
    <w:lvl w:ilvl="4" w:tplc="29748B52" w:tentative="1">
      <w:start w:val="1"/>
      <w:numFmt w:val="bullet"/>
      <w:lvlText w:val="o"/>
      <w:lvlJc w:val="left"/>
      <w:pPr>
        <w:tabs>
          <w:tab w:val="num" w:pos="3600"/>
        </w:tabs>
        <w:ind w:left="3600" w:hanging="360"/>
      </w:pPr>
      <w:rPr>
        <w:rFonts w:ascii="Courier New" w:hAnsi="Courier New" w:hint="default"/>
      </w:rPr>
    </w:lvl>
    <w:lvl w:ilvl="5" w:tplc="64FED976" w:tentative="1">
      <w:start w:val="1"/>
      <w:numFmt w:val="bullet"/>
      <w:lvlText w:val=""/>
      <w:lvlJc w:val="left"/>
      <w:pPr>
        <w:tabs>
          <w:tab w:val="num" w:pos="4320"/>
        </w:tabs>
        <w:ind w:left="4320" w:hanging="360"/>
      </w:pPr>
      <w:rPr>
        <w:rFonts w:ascii="Wingdings" w:hAnsi="Wingdings" w:hint="default"/>
      </w:rPr>
    </w:lvl>
    <w:lvl w:ilvl="6" w:tplc="2FCADF0C" w:tentative="1">
      <w:start w:val="1"/>
      <w:numFmt w:val="bullet"/>
      <w:lvlText w:val=""/>
      <w:lvlJc w:val="left"/>
      <w:pPr>
        <w:tabs>
          <w:tab w:val="num" w:pos="5040"/>
        </w:tabs>
        <w:ind w:left="5040" w:hanging="360"/>
      </w:pPr>
      <w:rPr>
        <w:rFonts w:ascii="Symbol" w:hAnsi="Symbol" w:hint="default"/>
      </w:rPr>
    </w:lvl>
    <w:lvl w:ilvl="7" w:tplc="60CE48E2" w:tentative="1">
      <w:start w:val="1"/>
      <w:numFmt w:val="bullet"/>
      <w:lvlText w:val="o"/>
      <w:lvlJc w:val="left"/>
      <w:pPr>
        <w:tabs>
          <w:tab w:val="num" w:pos="5760"/>
        </w:tabs>
        <w:ind w:left="5760" w:hanging="360"/>
      </w:pPr>
      <w:rPr>
        <w:rFonts w:ascii="Courier New" w:hAnsi="Courier New" w:hint="default"/>
      </w:rPr>
    </w:lvl>
    <w:lvl w:ilvl="8" w:tplc="89E69C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B753C"/>
    <w:multiLevelType w:val="hybridMultilevel"/>
    <w:tmpl w:val="902459AE"/>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553D1"/>
    <w:multiLevelType w:val="multilevel"/>
    <w:tmpl w:val="8A8C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F26C9"/>
    <w:multiLevelType w:val="hybridMultilevel"/>
    <w:tmpl w:val="8A4045A2"/>
    <w:lvl w:ilvl="0" w:tplc="5AF87618">
      <w:start w:val="1"/>
      <w:numFmt w:val="bullet"/>
      <w:pStyle w:val="Punktmuio"/>
      <w:lvlText w:val=""/>
      <w:lvlJc w:val="left"/>
      <w:pPr>
        <w:tabs>
          <w:tab w:val="num" w:pos="1428"/>
        </w:tabs>
        <w:ind w:left="1428" w:hanging="360"/>
      </w:pPr>
      <w:rPr>
        <w:rFonts w:ascii="Symbol" w:hAnsi="Symbol" w:hint="default"/>
        <w:sz w:val="16"/>
      </w:rPr>
    </w:lvl>
    <w:lvl w:ilvl="1" w:tplc="E292AC00" w:tentative="1">
      <w:start w:val="1"/>
      <w:numFmt w:val="bullet"/>
      <w:lvlText w:val="o"/>
      <w:lvlJc w:val="left"/>
      <w:pPr>
        <w:tabs>
          <w:tab w:val="num" w:pos="1440"/>
        </w:tabs>
        <w:ind w:left="1440" w:hanging="360"/>
      </w:pPr>
      <w:rPr>
        <w:rFonts w:ascii="Courier New" w:hAnsi="Courier New" w:hint="default"/>
      </w:rPr>
    </w:lvl>
    <w:lvl w:ilvl="2" w:tplc="088092F6" w:tentative="1">
      <w:start w:val="1"/>
      <w:numFmt w:val="bullet"/>
      <w:lvlText w:val=""/>
      <w:lvlJc w:val="left"/>
      <w:pPr>
        <w:tabs>
          <w:tab w:val="num" w:pos="2160"/>
        </w:tabs>
        <w:ind w:left="2160" w:hanging="360"/>
      </w:pPr>
      <w:rPr>
        <w:rFonts w:ascii="Wingdings" w:hAnsi="Wingdings" w:hint="default"/>
      </w:rPr>
    </w:lvl>
    <w:lvl w:ilvl="3" w:tplc="6A049A96" w:tentative="1">
      <w:start w:val="1"/>
      <w:numFmt w:val="bullet"/>
      <w:lvlText w:val=""/>
      <w:lvlJc w:val="left"/>
      <w:pPr>
        <w:tabs>
          <w:tab w:val="num" w:pos="2880"/>
        </w:tabs>
        <w:ind w:left="2880" w:hanging="360"/>
      </w:pPr>
      <w:rPr>
        <w:rFonts w:ascii="Symbol" w:hAnsi="Symbol" w:hint="default"/>
      </w:rPr>
    </w:lvl>
    <w:lvl w:ilvl="4" w:tplc="FC2EFC98" w:tentative="1">
      <w:start w:val="1"/>
      <w:numFmt w:val="bullet"/>
      <w:lvlText w:val="o"/>
      <w:lvlJc w:val="left"/>
      <w:pPr>
        <w:tabs>
          <w:tab w:val="num" w:pos="3600"/>
        </w:tabs>
        <w:ind w:left="3600" w:hanging="360"/>
      </w:pPr>
      <w:rPr>
        <w:rFonts w:ascii="Courier New" w:hAnsi="Courier New" w:hint="default"/>
      </w:rPr>
    </w:lvl>
    <w:lvl w:ilvl="5" w:tplc="1E8419FC" w:tentative="1">
      <w:start w:val="1"/>
      <w:numFmt w:val="bullet"/>
      <w:lvlText w:val=""/>
      <w:lvlJc w:val="left"/>
      <w:pPr>
        <w:tabs>
          <w:tab w:val="num" w:pos="4320"/>
        </w:tabs>
        <w:ind w:left="4320" w:hanging="360"/>
      </w:pPr>
      <w:rPr>
        <w:rFonts w:ascii="Wingdings" w:hAnsi="Wingdings" w:hint="default"/>
      </w:rPr>
    </w:lvl>
    <w:lvl w:ilvl="6" w:tplc="6088AF22" w:tentative="1">
      <w:start w:val="1"/>
      <w:numFmt w:val="bullet"/>
      <w:lvlText w:val=""/>
      <w:lvlJc w:val="left"/>
      <w:pPr>
        <w:tabs>
          <w:tab w:val="num" w:pos="5040"/>
        </w:tabs>
        <w:ind w:left="5040" w:hanging="360"/>
      </w:pPr>
      <w:rPr>
        <w:rFonts w:ascii="Symbol" w:hAnsi="Symbol" w:hint="default"/>
      </w:rPr>
    </w:lvl>
    <w:lvl w:ilvl="7" w:tplc="47748830" w:tentative="1">
      <w:start w:val="1"/>
      <w:numFmt w:val="bullet"/>
      <w:lvlText w:val="o"/>
      <w:lvlJc w:val="left"/>
      <w:pPr>
        <w:tabs>
          <w:tab w:val="num" w:pos="5760"/>
        </w:tabs>
        <w:ind w:left="5760" w:hanging="360"/>
      </w:pPr>
      <w:rPr>
        <w:rFonts w:ascii="Courier New" w:hAnsi="Courier New" w:hint="default"/>
      </w:rPr>
    </w:lvl>
    <w:lvl w:ilvl="8" w:tplc="21005D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E540A"/>
    <w:multiLevelType w:val="hybridMultilevel"/>
    <w:tmpl w:val="B5284A0E"/>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435AE"/>
    <w:multiLevelType w:val="hybridMultilevel"/>
    <w:tmpl w:val="41944A00"/>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81763"/>
    <w:multiLevelType w:val="multilevel"/>
    <w:tmpl w:val="DC288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B6FEB"/>
    <w:multiLevelType w:val="multilevel"/>
    <w:tmpl w:val="D3B0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269E8"/>
    <w:multiLevelType w:val="hybridMultilevel"/>
    <w:tmpl w:val="6B26F588"/>
    <w:lvl w:ilvl="0" w:tplc="3324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20"/>
  </w:num>
  <w:num w:numId="4">
    <w:abstractNumId w:val="0"/>
  </w:num>
  <w:num w:numId="5">
    <w:abstractNumId w:val="24"/>
  </w:num>
  <w:num w:numId="6">
    <w:abstractNumId w:val="13"/>
  </w:num>
  <w:num w:numId="7">
    <w:abstractNumId w:val="25"/>
  </w:num>
  <w:num w:numId="8">
    <w:abstractNumId w:val="16"/>
  </w:num>
  <w:num w:numId="9">
    <w:abstractNumId w:val="8"/>
  </w:num>
  <w:num w:numId="10">
    <w:abstractNumId w:val="28"/>
  </w:num>
  <w:num w:numId="11">
    <w:abstractNumId w:val="4"/>
  </w:num>
  <w:num w:numId="12">
    <w:abstractNumId w:val="12"/>
  </w:num>
  <w:num w:numId="13">
    <w:abstractNumId w:val="9"/>
  </w:num>
  <w:num w:numId="14">
    <w:abstractNumId w:val="1"/>
  </w:num>
  <w:num w:numId="15">
    <w:abstractNumId w:val="21"/>
  </w:num>
  <w:num w:numId="16">
    <w:abstractNumId w:val="7"/>
  </w:num>
  <w:num w:numId="17">
    <w:abstractNumId w:val="10"/>
  </w:num>
  <w:num w:numId="18">
    <w:abstractNumId w:val="5"/>
  </w:num>
  <w:num w:numId="19">
    <w:abstractNumId w:val="18"/>
  </w:num>
  <w:num w:numId="20">
    <w:abstractNumId w:val="17"/>
  </w:num>
  <w:num w:numId="21">
    <w:abstractNumId w:val="6"/>
  </w:num>
  <w:num w:numId="22">
    <w:abstractNumId w:val="3"/>
  </w:num>
  <w:num w:numId="23">
    <w:abstractNumId w:val="26"/>
  </w:num>
  <w:num w:numId="24">
    <w:abstractNumId w:val="14"/>
  </w:num>
  <w:num w:numId="25">
    <w:abstractNumId w:val="15"/>
  </w:num>
  <w:num w:numId="26">
    <w:abstractNumId w:val="22"/>
  </w:num>
  <w:num w:numId="27">
    <w:abstractNumId w:val="19"/>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3"/>
    <w:rsid w:val="0000076F"/>
    <w:rsid w:val="000007E3"/>
    <w:rsid w:val="0000220B"/>
    <w:rsid w:val="00004460"/>
    <w:rsid w:val="00004C5A"/>
    <w:rsid w:val="00011814"/>
    <w:rsid w:val="00012F17"/>
    <w:rsid w:val="00021F78"/>
    <w:rsid w:val="00025565"/>
    <w:rsid w:val="0003415B"/>
    <w:rsid w:val="00037F32"/>
    <w:rsid w:val="00040E68"/>
    <w:rsid w:val="00042A43"/>
    <w:rsid w:val="0004605C"/>
    <w:rsid w:val="000468DE"/>
    <w:rsid w:val="00051CBC"/>
    <w:rsid w:val="0005315B"/>
    <w:rsid w:val="000535B9"/>
    <w:rsid w:val="00070354"/>
    <w:rsid w:val="00070E3F"/>
    <w:rsid w:val="00072F74"/>
    <w:rsid w:val="00074CAF"/>
    <w:rsid w:val="00075470"/>
    <w:rsid w:val="000759D2"/>
    <w:rsid w:val="000850B5"/>
    <w:rsid w:val="0009088D"/>
    <w:rsid w:val="000947FB"/>
    <w:rsid w:val="00096E02"/>
    <w:rsid w:val="000A0CD4"/>
    <w:rsid w:val="000A4B30"/>
    <w:rsid w:val="000A50AC"/>
    <w:rsid w:val="000B3AF1"/>
    <w:rsid w:val="000B55B9"/>
    <w:rsid w:val="000C7CA9"/>
    <w:rsid w:val="000D1ED0"/>
    <w:rsid w:val="000D3F9B"/>
    <w:rsid w:val="000D5076"/>
    <w:rsid w:val="000D689B"/>
    <w:rsid w:val="000F21D1"/>
    <w:rsid w:val="000F411C"/>
    <w:rsid w:val="000F4BE4"/>
    <w:rsid w:val="001131E2"/>
    <w:rsid w:val="001144DD"/>
    <w:rsid w:val="0012173B"/>
    <w:rsid w:val="0012245B"/>
    <w:rsid w:val="00124B55"/>
    <w:rsid w:val="001264C6"/>
    <w:rsid w:val="00133979"/>
    <w:rsid w:val="001372B1"/>
    <w:rsid w:val="00145CCE"/>
    <w:rsid w:val="001466A5"/>
    <w:rsid w:val="00150680"/>
    <w:rsid w:val="00156091"/>
    <w:rsid w:val="0016310E"/>
    <w:rsid w:val="001631DD"/>
    <w:rsid w:val="00165E60"/>
    <w:rsid w:val="0016676E"/>
    <w:rsid w:val="00172779"/>
    <w:rsid w:val="001734A4"/>
    <w:rsid w:val="00174A06"/>
    <w:rsid w:val="00182D36"/>
    <w:rsid w:val="001854B4"/>
    <w:rsid w:val="00185EC2"/>
    <w:rsid w:val="001910EF"/>
    <w:rsid w:val="001973D3"/>
    <w:rsid w:val="001A1099"/>
    <w:rsid w:val="001A1EA4"/>
    <w:rsid w:val="001A2BE0"/>
    <w:rsid w:val="001A7C42"/>
    <w:rsid w:val="001B5041"/>
    <w:rsid w:val="001B5A77"/>
    <w:rsid w:val="001B6411"/>
    <w:rsid w:val="001C10A4"/>
    <w:rsid w:val="001C35A3"/>
    <w:rsid w:val="001C3E28"/>
    <w:rsid w:val="001C597D"/>
    <w:rsid w:val="001D13D8"/>
    <w:rsid w:val="001D1F38"/>
    <w:rsid w:val="001D2259"/>
    <w:rsid w:val="001E0091"/>
    <w:rsid w:val="001E0A1B"/>
    <w:rsid w:val="001E0CC9"/>
    <w:rsid w:val="001F7CC1"/>
    <w:rsid w:val="00205625"/>
    <w:rsid w:val="00205F3E"/>
    <w:rsid w:val="002063F7"/>
    <w:rsid w:val="002111B3"/>
    <w:rsid w:val="002113AC"/>
    <w:rsid w:val="00215115"/>
    <w:rsid w:val="00226456"/>
    <w:rsid w:val="00230203"/>
    <w:rsid w:val="002315BC"/>
    <w:rsid w:val="00232123"/>
    <w:rsid w:val="00236052"/>
    <w:rsid w:val="00244000"/>
    <w:rsid w:val="00244463"/>
    <w:rsid w:val="00250F59"/>
    <w:rsid w:val="0026071D"/>
    <w:rsid w:val="00263160"/>
    <w:rsid w:val="002648FF"/>
    <w:rsid w:val="00270285"/>
    <w:rsid w:val="00272F62"/>
    <w:rsid w:val="00273A88"/>
    <w:rsid w:val="0027452D"/>
    <w:rsid w:val="002750B5"/>
    <w:rsid w:val="002768A0"/>
    <w:rsid w:val="00276AD4"/>
    <w:rsid w:val="00277543"/>
    <w:rsid w:val="002812FD"/>
    <w:rsid w:val="002964D5"/>
    <w:rsid w:val="002A01D6"/>
    <w:rsid w:val="002A25EE"/>
    <w:rsid w:val="002A47A0"/>
    <w:rsid w:val="002B1F7B"/>
    <w:rsid w:val="002B7F0F"/>
    <w:rsid w:val="002C09AD"/>
    <w:rsid w:val="002C1F97"/>
    <w:rsid w:val="002D3FDF"/>
    <w:rsid w:val="002E0948"/>
    <w:rsid w:val="002E20B4"/>
    <w:rsid w:val="002E488A"/>
    <w:rsid w:val="002F0159"/>
    <w:rsid w:val="002F3D58"/>
    <w:rsid w:val="002F520D"/>
    <w:rsid w:val="002F5A58"/>
    <w:rsid w:val="0030257C"/>
    <w:rsid w:val="00302695"/>
    <w:rsid w:val="00314BFA"/>
    <w:rsid w:val="00314E5A"/>
    <w:rsid w:val="003177B9"/>
    <w:rsid w:val="00317F29"/>
    <w:rsid w:val="00322B13"/>
    <w:rsid w:val="00322F1E"/>
    <w:rsid w:val="00333289"/>
    <w:rsid w:val="0033394C"/>
    <w:rsid w:val="003352ED"/>
    <w:rsid w:val="00335EB1"/>
    <w:rsid w:val="00336830"/>
    <w:rsid w:val="00337477"/>
    <w:rsid w:val="00340442"/>
    <w:rsid w:val="003428ED"/>
    <w:rsid w:val="0034682D"/>
    <w:rsid w:val="00353288"/>
    <w:rsid w:val="00353CE2"/>
    <w:rsid w:val="00361A6C"/>
    <w:rsid w:val="00361FB0"/>
    <w:rsid w:val="00364651"/>
    <w:rsid w:val="003800DB"/>
    <w:rsid w:val="00380240"/>
    <w:rsid w:val="00381318"/>
    <w:rsid w:val="00381903"/>
    <w:rsid w:val="003901DC"/>
    <w:rsid w:val="0039568D"/>
    <w:rsid w:val="003A38B8"/>
    <w:rsid w:val="003A79B7"/>
    <w:rsid w:val="003B0EB2"/>
    <w:rsid w:val="003B363E"/>
    <w:rsid w:val="003B41A4"/>
    <w:rsid w:val="003C5062"/>
    <w:rsid w:val="003E3239"/>
    <w:rsid w:val="003F05E5"/>
    <w:rsid w:val="003F21B1"/>
    <w:rsid w:val="003F59BF"/>
    <w:rsid w:val="00404D32"/>
    <w:rsid w:val="00405C06"/>
    <w:rsid w:val="004103E6"/>
    <w:rsid w:val="00410A71"/>
    <w:rsid w:val="00413DD9"/>
    <w:rsid w:val="00417726"/>
    <w:rsid w:val="00423434"/>
    <w:rsid w:val="00433718"/>
    <w:rsid w:val="00435D5D"/>
    <w:rsid w:val="00437521"/>
    <w:rsid w:val="00440F7E"/>
    <w:rsid w:val="00441AE4"/>
    <w:rsid w:val="004426E0"/>
    <w:rsid w:val="004542C8"/>
    <w:rsid w:val="00455DEC"/>
    <w:rsid w:val="0046255E"/>
    <w:rsid w:val="00463DDE"/>
    <w:rsid w:val="004645A9"/>
    <w:rsid w:val="00473354"/>
    <w:rsid w:val="0047763F"/>
    <w:rsid w:val="00477D64"/>
    <w:rsid w:val="0048033C"/>
    <w:rsid w:val="00480408"/>
    <w:rsid w:val="00483DE8"/>
    <w:rsid w:val="0048625E"/>
    <w:rsid w:val="00492265"/>
    <w:rsid w:val="00493063"/>
    <w:rsid w:val="0049706A"/>
    <w:rsid w:val="004A1F64"/>
    <w:rsid w:val="004A3E4C"/>
    <w:rsid w:val="004A422D"/>
    <w:rsid w:val="004A6422"/>
    <w:rsid w:val="004B4FBE"/>
    <w:rsid w:val="004C29B6"/>
    <w:rsid w:val="004C490B"/>
    <w:rsid w:val="004D0789"/>
    <w:rsid w:val="004D1F21"/>
    <w:rsid w:val="004D2921"/>
    <w:rsid w:val="004D2ED5"/>
    <w:rsid w:val="004D4CCF"/>
    <w:rsid w:val="004D71B7"/>
    <w:rsid w:val="004E339C"/>
    <w:rsid w:val="004E5C79"/>
    <w:rsid w:val="00503B63"/>
    <w:rsid w:val="00505745"/>
    <w:rsid w:val="005062CC"/>
    <w:rsid w:val="00510F4B"/>
    <w:rsid w:val="00511154"/>
    <w:rsid w:val="00513FF9"/>
    <w:rsid w:val="00517BBE"/>
    <w:rsid w:val="00522407"/>
    <w:rsid w:val="00523A6B"/>
    <w:rsid w:val="00541B4B"/>
    <w:rsid w:val="00542209"/>
    <w:rsid w:val="00542B9C"/>
    <w:rsid w:val="005446B4"/>
    <w:rsid w:val="0054550F"/>
    <w:rsid w:val="00545760"/>
    <w:rsid w:val="0054716A"/>
    <w:rsid w:val="005476D4"/>
    <w:rsid w:val="005549EA"/>
    <w:rsid w:val="00555FD0"/>
    <w:rsid w:val="00560C3F"/>
    <w:rsid w:val="00564413"/>
    <w:rsid w:val="005664CB"/>
    <w:rsid w:val="0057194A"/>
    <w:rsid w:val="0057246B"/>
    <w:rsid w:val="00572530"/>
    <w:rsid w:val="00574EB5"/>
    <w:rsid w:val="00576884"/>
    <w:rsid w:val="0057799E"/>
    <w:rsid w:val="00577C2F"/>
    <w:rsid w:val="00581927"/>
    <w:rsid w:val="00585385"/>
    <w:rsid w:val="005868B6"/>
    <w:rsid w:val="00590C73"/>
    <w:rsid w:val="0059365D"/>
    <w:rsid w:val="0059545D"/>
    <w:rsid w:val="005A0842"/>
    <w:rsid w:val="005A18E5"/>
    <w:rsid w:val="005A202E"/>
    <w:rsid w:val="005A66E7"/>
    <w:rsid w:val="005B4BB2"/>
    <w:rsid w:val="005B6049"/>
    <w:rsid w:val="005C042B"/>
    <w:rsid w:val="005C1312"/>
    <w:rsid w:val="005C4914"/>
    <w:rsid w:val="005D0D85"/>
    <w:rsid w:val="005D20AB"/>
    <w:rsid w:val="005D6ED6"/>
    <w:rsid w:val="005D7199"/>
    <w:rsid w:val="005D7732"/>
    <w:rsid w:val="005F29CB"/>
    <w:rsid w:val="005F3B70"/>
    <w:rsid w:val="00602BF3"/>
    <w:rsid w:val="006033CB"/>
    <w:rsid w:val="006122E3"/>
    <w:rsid w:val="00622F89"/>
    <w:rsid w:val="00624B62"/>
    <w:rsid w:val="00630ADD"/>
    <w:rsid w:val="00630F16"/>
    <w:rsid w:val="00634049"/>
    <w:rsid w:val="0063406F"/>
    <w:rsid w:val="00642821"/>
    <w:rsid w:val="0064426F"/>
    <w:rsid w:val="00655C60"/>
    <w:rsid w:val="00664738"/>
    <w:rsid w:val="00674E2B"/>
    <w:rsid w:val="0067678C"/>
    <w:rsid w:val="00683070"/>
    <w:rsid w:val="00690773"/>
    <w:rsid w:val="00693A20"/>
    <w:rsid w:val="006956B6"/>
    <w:rsid w:val="006A01E1"/>
    <w:rsid w:val="006B024B"/>
    <w:rsid w:val="006B2277"/>
    <w:rsid w:val="006B49A5"/>
    <w:rsid w:val="006C0AF0"/>
    <w:rsid w:val="006C3B0E"/>
    <w:rsid w:val="006C65F5"/>
    <w:rsid w:val="006C6817"/>
    <w:rsid w:val="006C7D09"/>
    <w:rsid w:val="006D7106"/>
    <w:rsid w:val="006F5A53"/>
    <w:rsid w:val="00701B6A"/>
    <w:rsid w:val="007038D5"/>
    <w:rsid w:val="00704A96"/>
    <w:rsid w:val="007058C5"/>
    <w:rsid w:val="00705E38"/>
    <w:rsid w:val="00706183"/>
    <w:rsid w:val="00707710"/>
    <w:rsid w:val="007079E3"/>
    <w:rsid w:val="00713C51"/>
    <w:rsid w:val="00722E43"/>
    <w:rsid w:val="00724D62"/>
    <w:rsid w:val="00727CFE"/>
    <w:rsid w:val="00731CFB"/>
    <w:rsid w:val="00732E4E"/>
    <w:rsid w:val="00733F9B"/>
    <w:rsid w:val="00735A1C"/>
    <w:rsid w:val="00737BC3"/>
    <w:rsid w:val="00747598"/>
    <w:rsid w:val="00750472"/>
    <w:rsid w:val="0075262D"/>
    <w:rsid w:val="00753310"/>
    <w:rsid w:val="00754055"/>
    <w:rsid w:val="00754173"/>
    <w:rsid w:val="007541A1"/>
    <w:rsid w:val="00754226"/>
    <w:rsid w:val="007548D8"/>
    <w:rsid w:val="007560BB"/>
    <w:rsid w:val="00756F62"/>
    <w:rsid w:val="0076164C"/>
    <w:rsid w:val="00761D43"/>
    <w:rsid w:val="00761EC4"/>
    <w:rsid w:val="007725B3"/>
    <w:rsid w:val="00773955"/>
    <w:rsid w:val="0077685B"/>
    <w:rsid w:val="007805E0"/>
    <w:rsid w:val="00783983"/>
    <w:rsid w:val="00786137"/>
    <w:rsid w:val="0078713F"/>
    <w:rsid w:val="0079261D"/>
    <w:rsid w:val="00794F22"/>
    <w:rsid w:val="00796073"/>
    <w:rsid w:val="007960C2"/>
    <w:rsid w:val="007A463F"/>
    <w:rsid w:val="007A559B"/>
    <w:rsid w:val="007B2F5C"/>
    <w:rsid w:val="007C4574"/>
    <w:rsid w:val="007D282A"/>
    <w:rsid w:val="007D5420"/>
    <w:rsid w:val="007D6D0F"/>
    <w:rsid w:val="007D6DFE"/>
    <w:rsid w:val="007D737C"/>
    <w:rsid w:val="007D7D0F"/>
    <w:rsid w:val="007E5513"/>
    <w:rsid w:val="007E6368"/>
    <w:rsid w:val="007F287A"/>
    <w:rsid w:val="007F329B"/>
    <w:rsid w:val="007F5FDE"/>
    <w:rsid w:val="00805EEC"/>
    <w:rsid w:val="00807D16"/>
    <w:rsid w:val="00817AF0"/>
    <w:rsid w:val="008221F2"/>
    <w:rsid w:val="00827EEF"/>
    <w:rsid w:val="00832355"/>
    <w:rsid w:val="0084544C"/>
    <w:rsid w:val="008467AC"/>
    <w:rsid w:val="00853D2A"/>
    <w:rsid w:val="00855571"/>
    <w:rsid w:val="00856EC7"/>
    <w:rsid w:val="00861399"/>
    <w:rsid w:val="0086475C"/>
    <w:rsid w:val="00873A9F"/>
    <w:rsid w:val="00874FE0"/>
    <w:rsid w:val="008759EE"/>
    <w:rsid w:val="0088358F"/>
    <w:rsid w:val="00885352"/>
    <w:rsid w:val="00885C54"/>
    <w:rsid w:val="0088615F"/>
    <w:rsid w:val="00890937"/>
    <w:rsid w:val="008913E0"/>
    <w:rsid w:val="008927D4"/>
    <w:rsid w:val="008944B4"/>
    <w:rsid w:val="00896B20"/>
    <w:rsid w:val="008A3AC1"/>
    <w:rsid w:val="008A4EAB"/>
    <w:rsid w:val="008B1109"/>
    <w:rsid w:val="008B46D7"/>
    <w:rsid w:val="008B4919"/>
    <w:rsid w:val="008B7159"/>
    <w:rsid w:val="008C26D3"/>
    <w:rsid w:val="008C5521"/>
    <w:rsid w:val="008D3BA2"/>
    <w:rsid w:val="008E03D3"/>
    <w:rsid w:val="008E0C92"/>
    <w:rsid w:val="008E3BE9"/>
    <w:rsid w:val="008E46AE"/>
    <w:rsid w:val="008E46FC"/>
    <w:rsid w:val="008F2DA1"/>
    <w:rsid w:val="008F39D4"/>
    <w:rsid w:val="008F6605"/>
    <w:rsid w:val="008F7680"/>
    <w:rsid w:val="00902EFF"/>
    <w:rsid w:val="00906945"/>
    <w:rsid w:val="00907FD1"/>
    <w:rsid w:val="00915553"/>
    <w:rsid w:val="00915E0A"/>
    <w:rsid w:val="009203ED"/>
    <w:rsid w:val="009206AB"/>
    <w:rsid w:val="0092102A"/>
    <w:rsid w:val="00921582"/>
    <w:rsid w:val="0093198A"/>
    <w:rsid w:val="00935A04"/>
    <w:rsid w:val="00945E2C"/>
    <w:rsid w:val="00955C24"/>
    <w:rsid w:val="00955E0F"/>
    <w:rsid w:val="0096127C"/>
    <w:rsid w:val="0096190C"/>
    <w:rsid w:val="00967C1D"/>
    <w:rsid w:val="00970B0A"/>
    <w:rsid w:val="00970B44"/>
    <w:rsid w:val="00977294"/>
    <w:rsid w:val="00987CEF"/>
    <w:rsid w:val="00991531"/>
    <w:rsid w:val="009920DD"/>
    <w:rsid w:val="00996D7B"/>
    <w:rsid w:val="009A1DE7"/>
    <w:rsid w:val="009A1EE4"/>
    <w:rsid w:val="009A3D13"/>
    <w:rsid w:val="009A4E0E"/>
    <w:rsid w:val="009B0EFE"/>
    <w:rsid w:val="009B2E23"/>
    <w:rsid w:val="009B6501"/>
    <w:rsid w:val="009C5160"/>
    <w:rsid w:val="009C63F6"/>
    <w:rsid w:val="009D1914"/>
    <w:rsid w:val="009D5EDA"/>
    <w:rsid w:val="009E2AD6"/>
    <w:rsid w:val="009E4A09"/>
    <w:rsid w:val="009E54F7"/>
    <w:rsid w:val="009E63E3"/>
    <w:rsid w:val="009F0505"/>
    <w:rsid w:val="009F21F6"/>
    <w:rsid w:val="009F2483"/>
    <w:rsid w:val="00A01CBC"/>
    <w:rsid w:val="00A13C23"/>
    <w:rsid w:val="00A2058C"/>
    <w:rsid w:val="00A225F8"/>
    <w:rsid w:val="00A239FA"/>
    <w:rsid w:val="00A23A35"/>
    <w:rsid w:val="00A2452B"/>
    <w:rsid w:val="00A25DBF"/>
    <w:rsid w:val="00A3017E"/>
    <w:rsid w:val="00A30C5E"/>
    <w:rsid w:val="00A31425"/>
    <w:rsid w:val="00A32370"/>
    <w:rsid w:val="00A33135"/>
    <w:rsid w:val="00A334B7"/>
    <w:rsid w:val="00A339D2"/>
    <w:rsid w:val="00A357D8"/>
    <w:rsid w:val="00A35E7B"/>
    <w:rsid w:val="00A3668E"/>
    <w:rsid w:val="00A36E51"/>
    <w:rsid w:val="00A37145"/>
    <w:rsid w:val="00A43F7D"/>
    <w:rsid w:val="00A4420A"/>
    <w:rsid w:val="00A469FD"/>
    <w:rsid w:val="00A5084E"/>
    <w:rsid w:val="00A511BB"/>
    <w:rsid w:val="00A60159"/>
    <w:rsid w:val="00A66318"/>
    <w:rsid w:val="00A66E2A"/>
    <w:rsid w:val="00A732F0"/>
    <w:rsid w:val="00A90115"/>
    <w:rsid w:val="00A90DF0"/>
    <w:rsid w:val="00A92DA7"/>
    <w:rsid w:val="00A93116"/>
    <w:rsid w:val="00AA139C"/>
    <w:rsid w:val="00AA7F2E"/>
    <w:rsid w:val="00AB2EF2"/>
    <w:rsid w:val="00AB3CB7"/>
    <w:rsid w:val="00AB4058"/>
    <w:rsid w:val="00AC591D"/>
    <w:rsid w:val="00AC64F6"/>
    <w:rsid w:val="00AC6538"/>
    <w:rsid w:val="00AC7015"/>
    <w:rsid w:val="00AC7592"/>
    <w:rsid w:val="00AC7AD2"/>
    <w:rsid w:val="00AD0D41"/>
    <w:rsid w:val="00AD2B93"/>
    <w:rsid w:val="00AD400C"/>
    <w:rsid w:val="00AE0990"/>
    <w:rsid w:val="00AE103F"/>
    <w:rsid w:val="00AF0629"/>
    <w:rsid w:val="00AF2136"/>
    <w:rsid w:val="00AF25AE"/>
    <w:rsid w:val="00AF5625"/>
    <w:rsid w:val="00AF5704"/>
    <w:rsid w:val="00B04CC3"/>
    <w:rsid w:val="00B111EE"/>
    <w:rsid w:val="00B17DD9"/>
    <w:rsid w:val="00B20435"/>
    <w:rsid w:val="00B3180B"/>
    <w:rsid w:val="00B32AF7"/>
    <w:rsid w:val="00B41D4D"/>
    <w:rsid w:val="00B50245"/>
    <w:rsid w:val="00B52079"/>
    <w:rsid w:val="00B575A1"/>
    <w:rsid w:val="00B605C0"/>
    <w:rsid w:val="00B6080B"/>
    <w:rsid w:val="00B62AB0"/>
    <w:rsid w:val="00B71625"/>
    <w:rsid w:val="00B77D1A"/>
    <w:rsid w:val="00B80AAE"/>
    <w:rsid w:val="00B82646"/>
    <w:rsid w:val="00B903EB"/>
    <w:rsid w:val="00B908D2"/>
    <w:rsid w:val="00B93B60"/>
    <w:rsid w:val="00B93BF0"/>
    <w:rsid w:val="00B94FF6"/>
    <w:rsid w:val="00B970D2"/>
    <w:rsid w:val="00B9745A"/>
    <w:rsid w:val="00B978A5"/>
    <w:rsid w:val="00B97E51"/>
    <w:rsid w:val="00BA6AC2"/>
    <w:rsid w:val="00BA7ED1"/>
    <w:rsid w:val="00BB4B44"/>
    <w:rsid w:val="00BB6075"/>
    <w:rsid w:val="00BB60C6"/>
    <w:rsid w:val="00BB60C7"/>
    <w:rsid w:val="00BC117E"/>
    <w:rsid w:val="00BC36FE"/>
    <w:rsid w:val="00BC3D79"/>
    <w:rsid w:val="00BC464F"/>
    <w:rsid w:val="00BD0600"/>
    <w:rsid w:val="00BD2C1A"/>
    <w:rsid w:val="00BD79BC"/>
    <w:rsid w:val="00BD7E4E"/>
    <w:rsid w:val="00BE2F58"/>
    <w:rsid w:val="00BE6071"/>
    <w:rsid w:val="00BF2A69"/>
    <w:rsid w:val="00BF3A88"/>
    <w:rsid w:val="00BF4146"/>
    <w:rsid w:val="00BF473D"/>
    <w:rsid w:val="00C00CA6"/>
    <w:rsid w:val="00C024A5"/>
    <w:rsid w:val="00C03CFB"/>
    <w:rsid w:val="00C05756"/>
    <w:rsid w:val="00C1068F"/>
    <w:rsid w:val="00C16CF1"/>
    <w:rsid w:val="00C2130A"/>
    <w:rsid w:val="00C239BD"/>
    <w:rsid w:val="00C23AA1"/>
    <w:rsid w:val="00C265CC"/>
    <w:rsid w:val="00C26FC7"/>
    <w:rsid w:val="00C36E8A"/>
    <w:rsid w:val="00C428BA"/>
    <w:rsid w:val="00C50FE6"/>
    <w:rsid w:val="00C518C9"/>
    <w:rsid w:val="00C52068"/>
    <w:rsid w:val="00C64DF8"/>
    <w:rsid w:val="00C70AF3"/>
    <w:rsid w:val="00C712ED"/>
    <w:rsid w:val="00C747B5"/>
    <w:rsid w:val="00C769F1"/>
    <w:rsid w:val="00C76FC3"/>
    <w:rsid w:val="00C80D3D"/>
    <w:rsid w:val="00C8539D"/>
    <w:rsid w:val="00C85508"/>
    <w:rsid w:val="00C90C18"/>
    <w:rsid w:val="00C954A4"/>
    <w:rsid w:val="00C97D9A"/>
    <w:rsid w:val="00CA4C18"/>
    <w:rsid w:val="00CA6040"/>
    <w:rsid w:val="00CB0456"/>
    <w:rsid w:val="00CB09F5"/>
    <w:rsid w:val="00CB1310"/>
    <w:rsid w:val="00CB49F0"/>
    <w:rsid w:val="00CB6BF0"/>
    <w:rsid w:val="00CC3D6D"/>
    <w:rsid w:val="00CC4586"/>
    <w:rsid w:val="00CC5358"/>
    <w:rsid w:val="00CD00C2"/>
    <w:rsid w:val="00CD27CE"/>
    <w:rsid w:val="00CD3C15"/>
    <w:rsid w:val="00CE0BBB"/>
    <w:rsid w:val="00CE7FFA"/>
    <w:rsid w:val="00D00242"/>
    <w:rsid w:val="00D03591"/>
    <w:rsid w:val="00D046B4"/>
    <w:rsid w:val="00D04BDF"/>
    <w:rsid w:val="00D05CC4"/>
    <w:rsid w:val="00D0701F"/>
    <w:rsid w:val="00D07AF3"/>
    <w:rsid w:val="00D07EEE"/>
    <w:rsid w:val="00D109A5"/>
    <w:rsid w:val="00D1275C"/>
    <w:rsid w:val="00D175B5"/>
    <w:rsid w:val="00D22595"/>
    <w:rsid w:val="00D24252"/>
    <w:rsid w:val="00D27F32"/>
    <w:rsid w:val="00D31D1C"/>
    <w:rsid w:val="00D328A7"/>
    <w:rsid w:val="00D342C0"/>
    <w:rsid w:val="00D34CA9"/>
    <w:rsid w:val="00D35A85"/>
    <w:rsid w:val="00D44834"/>
    <w:rsid w:val="00D46DDC"/>
    <w:rsid w:val="00D504EC"/>
    <w:rsid w:val="00D51875"/>
    <w:rsid w:val="00D53439"/>
    <w:rsid w:val="00D557B3"/>
    <w:rsid w:val="00D72AD1"/>
    <w:rsid w:val="00D75BF6"/>
    <w:rsid w:val="00D81CB2"/>
    <w:rsid w:val="00D84E7E"/>
    <w:rsid w:val="00D84F16"/>
    <w:rsid w:val="00D85C99"/>
    <w:rsid w:val="00DB5DEB"/>
    <w:rsid w:val="00DC3342"/>
    <w:rsid w:val="00DD1CEC"/>
    <w:rsid w:val="00DD3075"/>
    <w:rsid w:val="00DE1497"/>
    <w:rsid w:val="00DE5374"/>
    <w:rsid w:val="00DE5C69"/>
    <w:rsid w:val="00DF61E2"/>
    <w:rsid w:val="00DF79DF"/>
    <w:rsid w:val="00E00098"/>
    <w:rsid w:val="00E0050B"/>
    <w:rsid w:val="00E01473"/>
    <w:rsid w:val="00E11343"/>
    <w:rsid w:val="00E129DD"/>
    <w:rsid w:val="00E132F9"/>
    <w:rsid w:val="00E136B0"/>
    <w:rsid w:val="00E152B7"/>
    <w:rsid w:val="00E1644E"/>
    <w:rsid w:val="00E17EE6"/>
    <w:rsid w:val="00E200C2"/>
    <w:rsid w:val="00E220F0"/>
    <w:rsid w:val="00E2456A"/>
    <w:rsid w:val="00E271EE"/>
    <w:rsid w:val="00E312E0"/>
    <w:rsid w:val="00E346AF"/>
    <w:rsid w:val="00E35005"/>
    <w:rsid w:val="00E365DD"/>
    <w:rsid w:val="00E40D22"/>
    <w:rsid w:val="00E419D9"/>
    <w:rsid w:val="00E4491F"/>
    <w:rsid w:val="00E468ED"/>
    <w:rsid w:val="00E5086B"/>
    <w:rsid w:val="00E56FF0"/>
    <w:rsid w:val="00E624D7"/>
    <w:rsid w:val="00E62EFF"/>
    <w:rsid w:val="00E66F96"/>
    <w:rsid w:val="00E75BF4"/>
    <w:rsid w:val="00E8215F"/>
    <w:rsid w:val="00E845A6"/>
    <w:rsid w:val="00E84B33"/>
    <w:rsid w:val="00E85514"/>
    <w:rsid w:val="00E908BF"/>
    <w:rsid w:val="00E90AB0"/>
    <w:rsid w:val="00E90F18"/>
    <w:rsid w:val="00E942C1"/>
    <w:rsid w:val="00E946C6"/>
    <w:rsid w:val="00E95CF2"/>
    <w:rsid w:val="00EA0108"/>
    <w:rsid w:val="00EA417D"/>
    <w:rsid w:val="00EA417E"/>
    <w:rsid w:val="00EB3152"/>
    <w:rsid w:val="00EB43F4"/>
    <w:rsid w:val="00EC2A40"/>
    <w:rsid w:val="00EC37F5"/>
    <w:rsid w:val="00EC39ED"/>
    <w:rsid w:val="00ED21B2"/>
    <w:rsid w:val="00ED24CD"/>
    <w:rsid w:val="00ED39DD"/>
    <w:rsid w:val="00ED5942"/>
    <w:rsid w:val="00ED59D9"/>
    <w:rsid w:val="00EE42FE"/>
    <w:rsid w:val="00EF0408"/>
    <w:rsid w:val="00EF1ED9"/>
    <w:rsid w:val="00EF2AD5"/>
    <w:rsid w:val="00EF30C3"/>
    <w:rsid w:val="00EF33BE"/>
    <w:rsid w:val="00EF44C0"/>
    <w:rsid w:val="00EF47DC"/>
    <w:rsid w:val="00EF47E9"/>
    <w:rsid w:val="00F007E6"/>
    <w:rsid w:val="00F0092E"/>
    <w:rsid w:val="00F0228C"/>
    <w:rsid w:val="00F07674"/>
    <w:rsid w:val="00F078E2"/>
    <w:rsid w:val="00F11DC6"/>
    <w:rsid w:val="00F14123"/>
    <w:rsid w:val="00F16D50"/>
    <w:rsid w:val="00F21BAE"/>
    <w:rsid w:val="00F24B8F"/>
    <w:rsid w:val="00F34F90"/>
    <w:rsid w:val="00F35564"/>
    <w:rsid w:val="00F4228F"/>
    <w:rsid w:val="00F4270A"/>
    <w:rsid w:val="00F43199"/>
    <w:rsid w:val="00F442AE"/>
    <w:rsid w:val="00F521F1"/>
    <w:rsid w:val="00F53CA4"/>
    <w:rsid w:val="00F57320"/>
    <w:rsid w:val="00F63122"/>
    <w:rsid w:val="00F64AFB"/>
    <w:rsid w:val="00F670ED"/>
    <w:rsid w:val="00F71DCD"/>
    <w:rsid w:val="00F72CC4"/>
    <w:rsid w:val="00F93190"/>
    <w:rsid w:val="00F94FAA"/>
    <w:rsid w:val="00F959FE"/>
    <w:rsid w:val="00FA3AA1"/>
    <w:rsid w:val="00FA6DDC"/>
    <w:rsid w:val="00FA72D1"/>
    <w:rsid w:val="00FA74F3"/>
    <w:rsid w:val="00FA7BBA"/>
    <w:rsid w:val="00FB430B"/>
    <w:rsid w:val="00FB4B83"/>
    <w:rsid w:val="00FC0AAC"/>
    <w:rsid w:val="00FD067E"/>
    <w:rsid w:val="00FD70BF"/>
    <w:rsid w:val="00FE3419"/>
    <w:rsid w:val="00FE4FD6"/>
    <w:rsid w:val="00FF2DDC"/>
    <w:rsid w:val="00FF616A"/>
    <w:rsid w:val="00FF6824"/>
    <w:rsid w:val="00FF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1D05288B-B694-4EE8-A01C-413A3712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0B"/>
    <w:pPr>
      <w:spacing w:line="260" w:lineRule="atLeast"/>
    </w:pPr>
    <w:rPr>
      <w:rFonts w:ascii="Concorde BE Regular" w:hAnsi="Concorde BE Regular"/>
      <w:sz w:val="22"/>
      <w:lang w:val="nb-NO" w:eastAsia="nb-NO"/>
    </w:rPr>
  </w:style>
  <w:style w:type="paragraph" w:styleId="Heading1">
    <w:name w:val="heading 1"/>
    <w:basedOn w:val="Normal"/>
    <w:next w:val="Tekst"/>
    <w:qFormat/>
    <w:rsid w:val="00B77D1A"/>
    <w:pPr>
      <w:keepNext/>
      <w:outlineLvl w:val="0"/>
    </w:pPr>
    <w:rPr>
      <w:rFonts w:cs="Arial"/>
      <w:b/>
      <w:bCs/>
      <w:szCs w:val="32"/>
    </w:rPr>
  </w:style>
  <w:style w:type="paragraph" w:styleId="Heading2">
    <w:name w:val="heading 2"/>
    <w:basedOn w:val="Normal"/>
    <w:next w:val="Tekst"/>
    <w:qFormat/>
    <w:rsid w:val="00B77D1A"/>
    <w:pPr>
      <w:keepNext/>
      <w:outlineLvl w:val="1"/>
    </w:pPr>
    <w:rPr>
      <w:b/>
      <w:i/>
    </w:rPr>
  </w:style>
  <w:style w:type="paragraph" w:styleId="Heading3">
    <w:name w:val="heading 3"/>
    <w:basedOn w:val="Normal"/>
    <w:next w:val="Normal"/>
    <w:qFormat/>
    <w:rsid w:val="00DC3342"/>
    <w:pPr>
      <w:shd w:val="clear" w:color="auto" w:fill="FFFFFF"/>
      <w:spacing w:after="160" w:line="240" w:lineRule="auto"/>
      <w:textAlignment w:val="baseline"/>
      <w:outlineLvl w:val="2"/>
    </w:pPr>
    <w:rPr>
      <w:rFonts w:ascii="Georgia" w:hAnsi="Georgia" w:cs="Arial"/>
      <w:color w:val="222222"/>
      <w:kern w:val="36"/>
      <w:sz w:val="26"/>
      <w:szCs w:val="26"/>
      <w:lang w:val="en-US"/>
    </w:rPr>
  </w:style>
  <w:style w:type="paragraph" w:styleId="Heading4">
    <w:name w:val="heading 4"/>
    <w:basedOn w:val="Normal"/>
    <w:next w:val="Normal"/>
    <w:qFormat/>
    <w:rsid w:val="00B77D1A"/>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unhideWhenUsed/>
    <w:qFormat/>
    <w:rsid w:val="004A422D"/>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D1A"/>
    <w:pPr>
      <w:tabs>
        <w:tab w:val="center" w:pos="4536"/>
        <w:tab w:val="right" w:pos="9072"/>
      </w:tabs>
    </w:pPr>
  </w:style>
  <w:style w:type="paragraph" w:styleId="Footer">
    <w:name w:val="footer"/>
    <w:basedOn w:val="Normal"/>
    <w:rsid w:val="00B77D1A"/>
    <w:pPr>
      <w:tabs>
        <w:tab w:val="center" w:pos="4536"/>
        <w:tab w:val="right" w:pos="9072"/>
      </w:tabs>
    </w:pPr>
  </w:style>
  <w:style w:type="paragraph" w:styleId="BodyTextIndent">
    <w:name w:val="Body Text Indent"/>
    <w:basedOn w:val="Normal"/>
    <w:rsid w:val="00705E38"/>
    <w:pPr>
      <w:spacing w:line="240" w:lineRule="auto"/>
      <w:ind w:left="2160" w:hanging="2160"/>
    </w:pPr>
    <w:rPr>
      <w:rFonts w:ascii="Times New Roman" w:hAnsi="Times New Roman"/>
      <w:color w:val="FF0000"/>
      <w:sz w:val="24"/>
      <w:szCs w:val="24"/>
      <w:lang w:eastAsia="en-US"/>
    </w:rPr>
  </w:style>
  <w:style w:type="paragraph" w:customStyle="1" w:styleId="Punktmuio">
    <w:name w:val="Punktm. (uio)"/>
    <w:basedOn w:val="Normal"/>
    <w:rsid w:val="00B77D1A"/>
    <w:pPr>
      <w:numPr>
        <w:numId w:val="2"/>
      </w:numPr>
      <w:tabs>
        <w:tab w:val="clear" w:pos="1428"/>
      </w:tabs>
      <w:ind w:left="284" w:hanging="284"/>
    </w:pPr>
  </w:style>
  <w:style w:type="paragraph" w:customStyle="1" w:styleId="Nummerertuio">
    <w:name w:val="Nummerert (uio)"/>
    <w:basedOn w:val="Punktmuio"/>
    <w:rsid w:val="00B77D1A"/>
    <w:pPr>
      <w:numPr>
        <w:numId w:val="1"/>
      </w:numPr>
      <w:tabs>
        <w:tab w:val="clear" w:pos="360"/>
      </w:tabs>
      <w:ind w:left="284" w:hanging="284"/>
    </w:pPr>
  </w:style>
  <w:style w:type="paragraph" w:customStyle="1" w:styleId="Tekst">
    <w:name w:val="Tekst"/>
    <w:basedOn w:val="Normal"/>
    <w:rsid w:val="00B77D1A"/>
    <w:pPr>
      <w:spacing w:after="260"/>
    </w:pPr>
  </w:style>
  <w:style w:type="paragraph" w:styleId="Title">
    <w:name w:val="Title"/>
    <w:basedOn w:val="Normal"/>
    <w:next w:val="Tekst"/>
    <w:qFormat/>
    <w:rsid w:val="00B77D1A"/>
    <w:pPr>
      <w:spacing w:line="320" w:lineRule="atLeast"/>
      <w:outlineLvl w:val="0"/>
    </w:pPr>
    <w:rPr>
      <w:rFonts w:cs="Arial"/>
      <w:b/>
      <w:bCs/>
      <w:kern w:val="28"/>
      <w:sz w:val="26"/>
      <w:szCs w:val="32"/>
    </w:rPr>
  </w:style>
  <w:style w:type="paragraph" w:styleId="Quote">
    <w:name w:val="Quote"/>
    <w:basedOn w:val="Tekst"/>
    <w:next w:val="Tekst"/>
    <w:qFormat/>
    <w:rsid w:val="00B77D1A"/>
    <w:pPr>
      <w:tabs>
        <w:tab w:val="left" w:pos="4046"/>
      </w:tabs>
      <w:ind w:left="397"/>
    </w:pPr>
    <w:rPr>
      <w:i/>
    </w:rPr>
  </w:style>
  <w:style w:type="paragraph" w:styleId="BalloonText">
    <w:name w:val="Balloon Text"/>
    <w:basedOn w:val="Normal"/>
    <w:semiHidden/>
    <w:rsid w:val="00D84E7E"/>
    <w:rPr>
      <w:rFonts w:ascii="Tahoma" w:hAnsi="Tahoma" w:cs="Tahoma"/>
      <w:sz w:val="16"/>
      <w:szCs w:val="16"/>
    </w:rPr>
  </w:style>
  <w:style w:type="character" w:customStyle="1" w:styleId="eudoraheader">
    <w:name w:val="eudoraheader"/>
    <w:basedOn w:val="DefaultParagraphFont"/>
    <w:rsid w:val="00967C1D"/>
  </w:style>
  <w:style w:type="character" w:styleId="Hyperlink">
    <w:name w:val="Hyperlink"/>
    <w:basedOn w:val="DefaultParagraphFont"/>
    <w:rsid w:val="00967C1D"/>
    <w:rPr>
      <w:color w:val="0000FF"/>
      <w:u w:val="single"/>
    </w:rPr>
  </w:style>
  <w:style w:type="paragraph" w:styleId="HTMLPreformatted">
    <w:name w:val="HTML Preformatted"/>
    <w:basedOn w:val="Normal"/>
    <w:rsid w:val="0026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eastAsia="en-US"/>
    </w:rPr>
  </w:style>
  <w:style w:type="table" w:styleId="TableGrid">
    <w:name w:val="Table Grid"/>
    <w:basedOn w:val="TableNormal"/>
    <w:rsid w:val="006D710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List"/>
    <w:rsid w:val="00A339D2"/>
    <w:pPr>
      <w:spacing w:line="240" w:lineRule="auto"/>
      <w:ind w:left="454" w:firstLine="0"/>
    </w:pPr>
    <w:rPr>
      <w:rFonts w:ascii="Times New Roman" w:hAnsi="Times New Roman"/>
      <w:sz w:val="24"/>
      <w:lang w:val="nn-NO" w:eastAsia="en-US"/>
    </w:rPr>
  </w:style>
  <w:style w:type="paragraph" w:styleId="List">
    <w:name w:val="List"/>
    <w:basedOn w:val="Normal"/>
    <w:rsid w:val="00A339D2"/>
    <w:pPr>
      <w:ind w:left="283" w:hanging="283"/>
    </w:pPr>
  </w:style>
  <w:style w:type="character" w:styleId="FollowedHyperlink">
    <w:name w:val="FollowedHyperlink"/>
    <w:basedOn w:val="DefaultParagraphFont"/>
    <w:rsid w:val="00CC4586"/>
    <w:rPr>
      <w:color w:val="800080"/>
      <w:u w:val="single"/>
    </w:rPr>
  </w:style>
  <w:style w:type="paragraph" w:customStyle="1" w:styleId="Mellom1">
    <w:name w:val="Mellom1"/>
    <w:basedOn w:val="Normal"/>
    <w:rsid w:val="00683070"/>
    <w:pPr>
      <w:spacing w:after="260" w:line="240" w:lineRule="auto"/>
    </w:pPr>
    <w:rPr>
      <w:rFonts w:ascii="Arial" w:hAnsi="Arial"/>
      <w:b/>
      <w:sz w:val="26"/>
      <w:lang w:val="nn-NO" w:eastAsia="en-US"/>
    </w:rPr>
  </w:style>
  <w:style w:type="character" w:customStyle="1" w:styleId="Heading8Char">
    <w:name w:val="Heading 8 Char"/>
    <w:basedOn w:val="DefaultParagraphFont"/>
    <w:link w:val="Heading8"/>
    <w:rsid w:val="004A422D"/>
    <w:rPr>
      <w:rFonts w:ascii="Calibri" w:eastAsia="Times New Roman" w:hAnsi="Calibri" w:cs="Times New Roman"/>
      <w:i/>
      <w:iCs/>
      <w:sz w:val="24"/>
      <w:szCs w:val="24"/>
      <w:lang w:val="nb-NO" w:eastAsia="nb-NO"/>
    </w:rPr>
  </w:style>
  <w:style w:type="paragraph" w:customStyle="1" w:styleId="Default">
    <w:name w:val="Default"/>
    <w:rsid w:val="00DE1497"/>
    <w:pPr>
      <w:autoSpaceDE w:val="0"/>
      <w:autoSpaceDN w:val="0"/>
      <w:adjustRightInd w:val="0"/>
    </w:pPr>
    <w:rPr>
      <w:color w:val="000000"/>
      <w:sz w:val="24"/>
      <w:szCs w:val="24"/>
      <w:lang w:val="nb-NO"/>
    </w:rPr>
  </w:style>
  <w:style w:type="paragraph" w:styleId="ListParagraph">
    <w:name w:val="List Paragraph"/>
    <w:basedOn w:val="Normal"/>
    <w:uiPriority w:val="34"/>
    <w:qFormat/>
    <w:rsid w:val="00AA7F2E"/>
    <w:pPr>
      <w:ind w:left="720"/>
      <w:contextualSpacing/>
    </w:pPr>
  </w:style>
  <w:style w:type="character" w:styleId="CommentReference">
    <w:name w:val="annotation reference"/>
    <w:basedOn w:val="DefaultParagraphFont"/>
    <w:rsid w:val="006C3B0E"/>
    <w:rPr>
      <w:sz w:val="16"/>
      <w:szCs w:val="16"/>
    </w:rPr>
  </w:style>
  <w:style w:type="paragraph" w:styleId="CommentText">
    <w:name w:val="annotation text"/>
    <w:basedOn w:val="Normal"/>
    <w:link w:val="CommentTextChar"/>
    <w:rsid w:val="006C3B0E"/>
    <w:pPr>
      <w:spacing w:line="240" w:lineRule="auto"/>
    </w:pPr>
    <w:rPr>
      <w:sz w:val="20"/>
    </w:rPr>
  </w:style>
  <w:style w:type="character" w:customStyle="1" w:styleId="CommentTextChar">
    <w:name w:val="Comment Text Char"/>
    <w:basedOn w:val="DefaultParagraphFont"/>
    <w:link w:val="CommentText"/>
    <w:rsid w:val="006C3B0E"/>
    <w:rPr>
      <w:rFonts w:ascii="Concorde BE Regular" w:hAnsi="Concorde BE Regular"/>
      <w:lang w:val="nb-NO" w:eastAsia="nb-NO"/>
    </w:rPr>
  </w:style>
  <w:style w:type="paragraph" w:styleId="CommentSubject">
    <w:name w:val="annotation subject"/>
    <w:basedOn w:val="CommentText"/>
    <w:next w:val="CommentText"/>
    <w:link w:val="CommentSubjectChar"/>
    <w:rsid w:val="006C3B0E"/>
    <w:rPr>
      <w:b/>
      <w:bCs/>
    </w:rPr>
  </w:style>
  <w:style w:type="character" w:customStyle="1" w:styleId="CommentSubjectChar">
    <w:name w:val="Comment Subject Char"/>
    <w:basedOn w:val="CommentTextChar"/>
    <w:link w:val="CommentSubject"/>
    <w:rsid w:val="006C3B0E"/>
    <w:rPr>
      <w:rFonts w:ascii="Concorde BE Regular" w:hAnsi="Concorde BE Regular"/>
      <w:b/>
      <w:bCs/>
      <w:lang w:val="nb-NO" w:eastAsia="nb-NO"/>
    </w:rPr>
  </w:style>
  <w:style w:type="paragraph" w:styleId="NormalWeb">
    <w:name w:val="Normal (Web)"/>
    <w:basedOn w:val="Normal"/>
    <w:uiPriority w:val="99"/>
    <w:unhideWhenUsed/>
    <w:rsid w:val="005F29C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109">
      <w:bodyDiv w:val="1"/>
      <w:marLeft w:val="0"/>
      <w:marRight w:val="0"/>
      <w:marTop w:val="0"/>
      <w:marBottom w:val="0"/>
      <w:divBdr>
        <w:top w:val="none" w:sz="0" w:space="0" w:color="auto"/>
        <w:left w:val="none" w:sz="0" w:space="0" w:color="auto"/>
        <w:bottom w:val="none" w:sz="0" w:space="0" w:color="auto"/>
        <w:right w:val="none" w:sz="0" w:space="0" w:color="auto"/>
      </w:divBdr>
      <w:divsChild>
        <w:div w:id="1083456840">
          <w:marLeft w:val="0"/>
          <w:marRight w:val="0"/>
          <w:marTop w:val="0"/>
          <w:marBottom w:val="0"/>
          <w:divBdr>
            <w:top w:val="none" w:sz="0" w:space="0" w:color="auto"/>
            <w:left w:val="none" w:sz="0" w:space="0" w:color="auto"/>
            <w:bottom w:val="none" w:sz="0" w:space="0" w:color="auto"/>
            <w:right w:val="none" w:sz="0" w:space="0" w:color="auto"/>
          </w:divBdr>
        </w:div>
      </w:divsChild>
    </w:div>
    <w:div w:id="162741573">
      <w:bodyDiv w:val="1"/>
      <w:marLeft w:val="0"/>
      <w:marRight w:val="0"/>
      <w:marTop w:val="0"/>
      <w:marBottom w:val="0"/>
      <w:divBdr>
        <w:top w:val="none" w:sz="0" w:space="0" w:color="auto"/>
        <w:left w:val="none" w:sz="0" w:space="0" w:color="auto"/>
        <w:bottom w:val="none" w:sz="0" w:space="0" w:color="auto"/>
        <w:right w:val="none" w:sz="0" w:space="0" w:color="auto"/>
      </w:divBdr>
    </w:div>
    <w:div w:id="199705027">
      <w:bodyDiv w:val="1"/>
      <w:marLeft w:val="0"/>
      <w:marRight w:val="0"/>
      <w:marTop w:val="0"/>
      <w:marBottom w:val="0"/>
      <w:divBdr>
        <w:top w:val="none" w:sz="0" w:space="0" w:color="auto"/>
        <w:left w:val="none" w:sz="0" w:space="0" w:color="auto"/>
        <w:bottom w:val="none" w:sz="0" w:space="0" w:color="auto"/>
        <w:right w:val="none" w:sz="0" w:space="0" w:color="auto"/>
      </w:divBdr>
    </w:div>
    <w:div w:id="203296407">
      <w:bodyDiv w:val="1"/>
      <w:marLeft w:val="0"/>
      <w:marRight w:val="0"/>
      <w:marTop w:val="0"/>
      <w:marBottom w:val="0"/>
      <w:divBdr>
        <w:top w:val="none" w:sz="0" w:space="0" w:color="auto"/>
        <w:left w:val="none" w:sz="0" w:space="0" w:color="auto"/>
        <w:bottom w:val="none" w:sz="0" w:space="0" w:color="auto"/>
        <w:right w:val="none" w:sz="0" w:space="0" w:color="auto"/>
      </w:divBdr>
    </w:div>
    <w:div w:id="242573626">
      <w:bodyDiv w:val="1"/>
      <w:marLeft w:val="0"/>
      <w:marRight w:val="0"/>
      <w:marTop w:val="0"/>
      <w:marBottom w:val="0"/>
      <w:divBdr>
        <w:top w:val="none" w:sz="0" w:space="0" w:color="auto"/>
        <w:left w:val="none" w:sz="0" w:space="0" w:color="auto"/>
        <w:bottom w:val="none" w:sz="0" w:space="0" w:color="auto"/>
        <w:right w:val="none" w:sz="0" w:space="0" w:color="auto"/>
      </w:divBdr>
    </w:div>
    <w:div w:id="297998981">
      <w:bodyDiv w:val="1"/>
      <w:marLeft w:val="0"/>
      <w:marRight w:val="0"/>
      <w:marTop w:val="0"/>
      <w:marBottom w:val="0"/>
      <w:divBdr>
        <w:top w:val="none" w:sz="0" w:space="0" w:color="auto"/>
        <w:left w:val="none" w:sz="0" w:space="0" w:color="auto"/>
        <w:bottom w:val="none" w:sz="0" w:space="0" w:color="auto"/>
        <w:right w:val="none" w:sz="0" w:space="0" w:color="auto"/>
      </w:divBdr>
    </w:div>
    <w:div w:id="314726765">
      <w:bodyDiv w:val="1"/>
      <w:marLeft w:val="0"/>
      <w:marRight w:val="0"/>
      <w:marTop w:val="0"/>
      <w:marBottom w:val="0"/>
      <w:divBdr>
        <w:top w:val="none" w:sz="0" w:space="0" w:color="auto"/>
        <w:left w:val="none" w:sz="0" w:space="0" w:color="auto"/>
        <w:bottom w:val="none" w:sz="0" w:space="0" w:color="auto"/>
        <w:right w:val="none" w:sz="0" w:space="0" w:color="auto"/>
      </w:divBdr>
    </w:div>
    <w:div w:id="416102311">
      <w:bodyDiv w:val="1"/>
      <w:marLeft w:val="0"/>
      <w:marRight w:val="0"/>
      <w:marTop w:val="0"/>
      <w:marBottom w:val="0"/>
      <w:divBdr>
        <w:top w:val="none" w:sz="0" w:space="0" w:color="auto"/>
        <w:left w:val="none" w:sz="0" w:space="0" w:color="auto"/>
        <w:bottom w:val="none" w:sz="0" w:space="0" w:color="auto"/>
        <w:right w:val="none" w:sz="0" w:space="0" w:color="auto"/>
      </w:divBdr>
      <w:divsChild>
        <w:div w:id="958072970">
          <w:marLeft w:val="0"/>
          <w:marRight w:val="0"/>
          <w:marTop w:val="0"/>
          <w:marBottom w:val="600"/>
          <w:divBdr>
            <w:top w:val="none" w:sz="0" w:space="0" w:color="auto"/>
            <w:left w:val="none" w:sz="0" w:space="0" w:color="auto"/>
            <w:bottom w:val="none" w:sz="0" w:space="0" w:color="auto"/>
            <w:right w:val="none" w:sz="0" w:space="0" w:color="auto"/>
          </w:divBdr>
        </w:div>
      </w:divsChild>
    </w:div>
    <w:div w:id="721178024">
      <w:bodyDiv w:val="1"/>
      <w:marLeft w:val="0"/>
      <w:marRight w:val="0"/>
      <w:marTop w:val="0"/>
      <w:marBottom w:val="0"/>
      <w:divBdr>
        <w:top w:val="none" w:sz="0" w:space="0" w:color="auto"/>
        <w:left w:val="none" w:sz="0" w:space="0" w:color="auto"/>
        <w:bottom w:val="none" w:sz="0" w:space="0" w:color="auto"/>
        <w:right w:val="none" w:sz="0" w:space="0" w:color="auto"/>
      </w:divBdr>
    </w:div>
    <w:div w:id="814564330">
      <w:bodyDiv w:val="1"/>
      <w:marLeft w:val="0"/>
      <w:marRight w:val="0"/>
      <w:marTop w:val="0"/>
      <w:marBottom w:val="0"/>
      <w:divBdr>
        <w:top w:val="none" w:sz="0" w:space="0" w:color="auto"/>
        <w:left w:val="none" w:sz="0" w:space="0" w:color="auto"/>
        <w:bottom w:val="none" w:sz="0" w:space="0" w:color="auto"/>
        <w:right w:val="none" w:sz="0" w:space="0" w:color="auto"/>
      </w:divBdr>
      <w:divsChild>
        <w:div w:id="1518272653">
          <w:marLeft w:val="0"/>
          <w:marRight w:val="0"/>
          <w:marTop w:val="0"/>
          <w:marBottom w:val="0"/>
          <w:divBdr>
            <w:top w:val="none" w:sz="0" w:space="0" w:color="auto"/>
            <w:left w:val="none" w:sz="0" w:space="0" w:color="auto"/>
            <w:bottom w:val="none" w:sz="0" w:space="0" w:color="auto"/>
            <w:right w:val="none" w:sz="0" w:space="0" w:color="auto"/>
          </w:divBdr>
        </w:div>
      </w:divsChild>
    </w:div>
    <w:div w:id="929659796">
      <w:bodyDiv w:val="1"/>
      <w:marLeft w:val="0"/>
      <w:marRight w:val="0"/>
      <w:marTop w:val="0"/>
      <w:marBottom w:val="0"/>
      <w:divBdr>
        <w:top w:val="none" w:sz="0" w:space="0" w:color="auto"/>
        <w:left w:val="none" w:sz="0" w:space="0" w:color="auto"/>
        <w:bottom w:val="none" w:sz="0" w:space="0" w:color="auto"/>
        <w:right w:val="none" w:sz="0" w:space="0" w:color="auto"/>
      </w:divBdr>
    </w:div>
    <w:div w:id="944536031">
      <w:bodyDiv w:val="1"/>
      <w:marLeft w:val="0"/>
      <w:marRight w:val="0"/>
      <w:marTop w:val="0"/>
      <w:marBottom w:val="0"/>
      <w:divBdr>
        <w:top w:val="none" w:sz="0" w:space="0" w:color="auto"/>
        <w:left w:val="none" w:sz="0" w:space="0" w:color="auto"/>
        <w:bottom w:val="none" w:sz="0" w:space="0" w:color="auto"/>
        <w:right w:val="none" w:sz="0" w:space="0" w:color="auto"/>
      </w:divBdr>
    </w:div>
    <w:div w:id="972445037">
      <w:bodyDiv w:val="1"/>
      <w:marLeft w:val="0"/>
      <w:marRight w:val="0"/>
      <w:marTop w:val="0"/>
      <w:marBottom w:val="0"/>
      <w:divBdr>
        <w:top w:val="none" w:sz="0" w:space="0" w:color="auto"/>
        <w:left w:val="none" w:sz="0" w:space="0" w:color="auto"/>
        <w:bottom w:val="none" w:sz="0" w:space="0" w:color="auto"/>
        <w:right w:val="none" w:sz="0" w:space="0" w:color="auto"/>
      </w:divBdr>
    </w:div>
    <w:div w:id="1035931940">
      <w:bodyDiv w:val="1"/>
      <w:marLeft w:val="0"/>
      <w:marRight w:val="0"/>
      <w:marTop w:val="0"/>
      <w:marBottom w:val="0"/>
      <w:divBdr>
        <w:top w:val="none" w:sz="0" w:space="0" w:color="auto"/>
        <w:left w:val="none" w:sz="0" w:space="0" w:color="auto"/>
        <w:bottom w:val="none" w:sz="0" w:space="0" w:color="auto"/>
        <w:right w:val="none" w:sz="0" w:space="0" w:color="auto"/>
      </w:divBdr>
    </w:div>
    <w:div w:id="1210604841">
      <w:bodyDiv w:val="1"/>
      <w:marLeft w:val="0"/>
      <w:marRight w:val="0"/>
      <w:marTop w:val="0"/>
      <w:marBottom w:val="0"/>
      <w:divBdr>
        <w:top w:val="none" w:sz="0" w:space="0" w:color="auto"/>
        <w:left w:val="none" w:sz="0" w:space="0" w:color="auto"/>
        <w:bottom w:val="none" w:sz="0" w:space="0" w:color="auto"/>
        <w:right w:val="none" w:sz="0" w:space="0" w:color="auto"/>
      </w:divBdr>
    </w:div>
    <w:div w:id="1260916880">
      <w:bodyDiv w:val="1"/>
      <w:marLeft w:val="0"/>
      <w:marRight w:val="0"/>
      <w:marTop w:val="0"/>
      <w:marBottom w:val="0"/>
      <w:divBdr>
        <w:top w:val="none" w:sz="0" w:space="0" w:color="auto"/>
        <w:left w:val="none" w:sz="0" w:space="0" w:color="auto"/>
        <w:bottom w:val="none" w:sz="0" w:space="0" w:color="auto"/>
        <w:right w:val="none" w:sz="0" w:space="0" w:color="auto"/>
      </w:divBdr>
    </w:div>
    <w:div w:id="1271475820">
      <w:bodyDiv w:val="1"/>
      <w:marLeft w:val="0"/>
      <w:marRight w:val="0"/>
      <w:marTop w:val="0"/>
      <w:marBottom w:val="0"/>
      <w:divBdr>
        <w:top w:val="none" w:sz="0" w:space="0" w:color="auto"/>
        <w:left w:val="none" w:sz="0" w:space="0" w:color="auto"/>
        <w:bottom w:val="none" w:sz="0" w:space="0" w:color="auto"/>
        <w:right w:val="none" w:sz="0" w:space="0" w:color="auto"/>
      </w:divBdr>
      <w:divsChild>
        <w:div w:id="816535987">
          <w:marLeft w:val="0"/>
          <w:marRight w:val="0"/>
          <w:marTop w:val="0"/>
          <w:marBottom w:val="0"/>
          <w:divBdr>
            <w:top w:val="none" w:sz="0" w:space="0" w:color="auto"/>
            <w:left w:val="none" w:sz="0" w:space="0" w:color="auto"/>
            <w:bottom w:val="none" w:sz="0" w:space="0" w:color="auto"/>
            <w:right w:val="none" w:sz="0" w:space="0" w:color="auto"/>
          </w:divBdr>
        </w:div>
      </w:divsChild>
    </w:div>
    <w:div w:id="1325470991">
      <w:bodyDiv w:val="1"/>
      <w:marLeft w:val="0"/>
      <w:marRight w:val="0"/>
      <w:marTop w:val="0"/>
      <w:marBottom w:val="0"/>
      <w:divBdr>
        <w:top w:val="none" w:sz="0" w:space="0" w:color="auto"/>
        <w:left w:val="none" w:sz="0" w:space="0" w:color="auto"/>
        <w:bottom w:val="none" w:sz="0" w:space="0" w:color="auto"/>
        <w:right w:val="none" w:sz="0" w:space="0" w:color="auto"/>
      </w:divBdr>
    </w:div>
    <w:div w:id="1375689546">
      <w:bodyDiv w:val="1"/>
      <w:marLeft w:val="0"/>
      <w:marRight w:val="0"/>
      <w:marTop w:val="0"/>
      <w:marBottom w:val="0"/>
      <w:divBdr>
        <w:top w:val="none" w:sz="0" w:space="0" w:color="auto"/>
        <w:left w:val="none" w:sz="0" w:space="0" w:color="auto"/>
        <w:bottom w:val="none" w:sz="0" w:space="0" w:color="auto"/>
        <w:right w:val="none" w:sz="0" w:space="0" w:color="auto"/>
      </w:divBdr>
    </w:div>
    <w:div w:id="1384208987">
      <w:bodyDiv w:val="1"/>
      <w:marLeft w:val="0"/>
      <w:marRight w:val="0"/>
      <w:marTop w:val="0"/>
      <w:marBottom w:val="0"/>
      <w:divBdr>
        <w:top w:val="none" w:sz="0" w:space="0" w:color="auto"/>
        <w:left w:val="none" w:sz="0" w:space="0" w:color="auto"/>
        <w:bottom w:val="none" w:sz="0" w:space="0" w:color="auto"/>
        <w:right w:val="none" w:sz="0" w:space="0" w:color="auto"/>
      </w:divBdr>
    </w:div>
    <w:div w:id="1507283514">
      <w:bodyDiv w:val="1"/>
      <w:marLeft w:val="0"/>
      <w:marRight w:val="0"/>
      <w:marTop w:val="0"/>
      <w:marBottom w:val="0"/>
      <w:divBdr>
        <w:top w:val="none" w:sz="0" w:space="0" w:color="auto"/>
        <w:left w:val="none" w:sz="0" w:space="0" w:color="auto"/>
        <w:bottom w:val="none" w:sz="0" w:space="0" w:color="auto"/>
        <w:right w:val="none" w:sz="0" w:space="0" w:color="auto"/>
      </w:divBdr>
    </w:div>
    <w:div w:id="1815246896">
      <w:bodyDiv w:val="1"/>
      <w:marLeft w:val="0"/>
      <w:marRight w:val="0"/>
      <w:marTop w:val="0"/>
      <w:marBottom w:val="0"/>
      <w:divBdr>
        <w:top w:val="none" w:sz="0" w:space="0" w:color="auto"/>
        <w:left w:val="none" w:sz="0" w:space="0" w:color="auto"/>
        <w:bottom w:val="none" w:sz="0" w:space="0" w:color="auto"/>
        <w:right w:val="none" w:sz="0" w:space="0" w:color="auto"/>
      </w:divBdr>
    </w:div>
    <w:div w:id="1992518881">
      <w:bodyDiv w:val="1"/>
      <w:marLeft w:val="0"/>
      <w:marRight w:val="0"/>
      <w:marTop w:val="0"/>
      <w:marBottom w:val="0"/>
      <w:divBdr>
        <w:top w:val="none" w:sz="0" w:space="0" w:color="auto"/>
        <w:left w:val="none" w:sz="0" w:space="0" w:color="auto"/>
        <w:bottom w:val="none" w:sz="0" w:space="0" w:color="auto"/>
        <w:right w:val="none" w:sz="0" w:space="0" w:color="auto"/>
      </w:divBdr>
      <w:divsChild>
        <w:div w:id="403836842">
          <w:marLeft w:val="735"/>
          <w:marRight w:val="585"/>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io.no/studier/emner/sv/statsvitenskap/PECOS4021/index.html" TargetMode="External"/><Relationship Id="rId18" Type="http://schemas.openxmlformats.org/officeDocument/2006/relationships/hyperlink" Target="https://www.uio.no/studier/emner/sv/statsvitenskap/PECOS4081/index.html" TargetMode="External"/><Relationship Id="rId26" Type="http://schemas.openxmlformats.org/officeDocument/2006/relationships/hyperlink" Target="https://www.uio.no/studier/emner/sv/statsvitenskap/STV4020B/index.html" TargetMode="External"/><Relationship Id="rId39" Type="http://schemas.openxmlformats.org/officeDocument/2006/relationships/hyperlink" Target="https://www.uio.no/studier/emner/sv/statsvitenskap/PECOS4096/index.html" TargetMode="External"/><Relationship Id="rId21" Type="http://schemas.openxmlformats.org/officeDocument/2006/relationships/hyperlink" Target="https://www.uio.no/studier/emner/sv/statsvitenskap/PECOS4096/index.html" TargetMode="External"/><Relationship Id="rId34" Type="http://schemas.openxmlformats.org/officeDocument/2006/relationships/hyperlink" Target="https://www.uio.no/studier/emner/hf/iakh/MITRA4421/index.html" TargetMode="External"/><Relationship Id="rId42" Type="http://schemas.openxmlformats.org/officeDocument/2006/relationships/hyperlink" Target="https://www.uio.no/studier/emner/sv/statsvitenskap/PECOS4021/index.html" TargetMode="External"/><Relationship Id="rId47" Type="http://schemas.openxmlformats.org/officeDocument/2006/relationships/hyperlink" Target="https://www.uio.no/studier/emner/hf/iakh/MITRA4421/index.html" TargetMode="External"/><Relationship Id="rId50" Type="http://schemas.openxmlformats.org/officeDocument/2006/relationships/hyperlink" Target="https://www.uio.no/studier/emner/sv/statsvitenskap/PECOS4081/index.html" TargetMode="External"/><Relationship Id="rId55" Type="http://schemas.openxmlformats.org/officeDocument/2006/relationships/hyperlink" Target="http://www.uio.no/english/studies/courses/social-sciences/statsvitenskap/?filter.level=master" TargetMode="External"/><Relationship Id="rId7" Type="http://schemas.openxmlformats.org/officeDocument/2006/relationships/endnotes" Target="endnotes.xml"/><Relationship Id="rId12" Type="http://schemas.openxmlformats.org/officeDocument/2006/relationships/hyperlink" Target="https://www.uio.no/studier/emner/sv/statsvitenskap/PECOS4110/index.html" TargetMode="External"/><Relationship Id="rId17" Type="http://schemas.openxmlformats.org/officeDocument/2006/relationships/hyperlink" Target="https://www.uio.no/studier/emner/sv/statsvitenskap/PECOS4022/index.html" TargetMode="External"/><Relationship Id="rId25" Type="http://schemas.openxmlformats.org/officeDocument/2006/relationships/hyperlink" Target="https://www.uio.no/studier/emner/sv/statsvitenskap/PECOS4110/index.html" TargetMode="External"/><Relationship Id="rId33" Type="http://schemas.openxmlformats.org/officeDocument/2006/relationships/hyperlink" Target="https://www.uio.no/studier/emner/sv/statsvitenskap/PECOS4006/index.html" TargetMode="External"/><Relationship Id="rId38" Type="http://schemas.openxmlformats.org/officeDocument/2006/relationships/hyperlink" Target="https://www.uio.no/studier/emner/sv/statsvitenskap/PECOS4081/index.html" TargetMode="External"/><Relationship Id="rId46" Type="http://schemas.openxmlformats.org/officeDocument/2006/relationships/hyperlink" Target="https://www.uio.no/studier/emner/sv/statsvitenskap/PECOS4021/index.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io.no/studier/emner/sv/statsvitenskap/PECOS4021/index.html" TargetMode="External"/><Relationship Id="rId20" Type="http://schemas.openxmlformats.org/officeDocument/2006/relationships/hyperlink" Target="https://www.uio.no/studier/emner/sv/statsvitenskap/PECOS4081/index.html" TargetMode="External"/><Relationship Id="rId29" Type="http://schemas.openxmlformats.org/officeDocument/2006/relationships/hyperlink" Target="https://www.uio.no/studier/emner/sv/statsvitenskap/STV4232/index.html" TargetMode="External"/><Relationship Id="rId41" Type="http://schemas.openxmlformats.org/officeDocument/2006/relationships/hyperlink" Target="https://www.uio.no/studier/emner/sv/statsvitenskap/PECOS4110/index.html" TargetMode="External"/><Relationship Id="rId54" Type="http://schemas.openxmlformats.org/officeDocument/2006/relationships/hyperlink" Target="https://www.uio.no/studier/emner/sv/statsvitenskap/PECOS4006/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studier/emner/sv/statsvitenskap/PECOS4096/index.html" TargetMode="External"/><Relationship Id="rId24" Type="http://schemas.openxmlformats.org/officeDocument/2006/relationships/hyperlink" Target="https://www.uio.no/studier/emner/sv/statsvitenskap/PECOS4010/index.html" TargetMode="External"/><Relationship Id="rId32" Type="http://schemas.openxmlformats.org/officeDocument/2006/relationships/hyperlink" Target="https://www.uio.no/studier/emner/sv/statsvitenskap/STV4510/index.html" TargetMode="External"/><Relationship Id="rId37" Type="http://schemas.openxmlformats.org/officeDocument/2006/relationships/hyperlink" Target="https://www.uio.no/studier/emner/sv/statsvitenskap/PECOS4096/index.html" TargetMode="External"/><Relationship Id="rId40" Type="http://schemas.openxmlformats.org/officeDocument/2006/relationships/hyperlink" Target="https://www.uio.no/studier/emner/hf/iakh/MITRA4421/index.html" TargetMode="External"/><Relationship Id="rId45" Type="http://schemas.openxmlformats.org/officeDocument/2006/relationships/hyperlink" Target="https://www.uio.no/studier/emner/sv/statsvitenskap/PECOS4010/index.html" TargetMode="External"/><Relationship Id="rId53" Type="http://schemas.openxmlformats.org/officeDocument/2006/relationships/hyperlink" Target="https://www.uio.no/studier/emner/sv/statsvitenskap/PECOS4096/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io.no/studier/emner/sv/statsvitenskap/PECOS4010/index.html" TargetMode="External"/><Relationship Id="rId23" Type="http://schemas.openxmlformats.org/officeDocument/2006/relationships/hyperlink" Target="https://www.uio.no/studier/emner/sv/statsvitenskap/PECOS4110/index.html" TargetMode="External"/><Relationship Id="rId28" Type="http://schemas.openxmlformats.org/officeDocument/2006/relationships/hyperlink" Target="https://www.uio.no/studier/emner/sv/statsvitenskap/STV4225B/index.html" TargetMode="External"/><Relationship Id="rId36" Type="http://schemas.openxmlformats.org/officeDocument/2006/relationships/hyperlink" Target="http://www.uio.no/english/studies/programmes/peace-master/admission-to-external-courses/index.html" TargetMode="External"/><Relationship Id="rId49" Type="http://schemas.openxmlformats.org/officeDocument/2006/relationships/hyperlink" Target="https://www.uio.no/studier/emner/sv/statsvitenskap/PECOS4110/index.html" TargetMode="External"/><Relationship Id="rId57" Type="http://schemas.openxmlformats.org/officeDocument/2006/relationships/header" Target="header2.xml"/><Relationship Id="rId10" Type="http://schemas.openxmlformats.org/officeDocument/2006/relationships/hyperlink" Target="https://www.uio.no/studier/emner/sv/statsvitenskap/PECOS4081/index.html" TargetMode="External"/><Relationship Id="rId19" Type="http://schemas.openxmlformats.org/officeDocument/2006/relationships/hyperlink" Target="https://www.uio.no/studier/emner/sv/statsvitenskap/PECOS4096/index.html" TargetMode="External"/><Relationship Id="rId31" Type="http://schemas.openxmlformats.org/officeDocument/2006/relationships/hyperlink" Target="https://www.uio.no/studier/emner/sv/statsvitenskap/STV4302B/index.html" TargetMode="External"/><Relationship Id="rId44" Type="http://schemas.openxmlformats.org/officeDocument/2006/relationships/hyperlink" Target="https://www.uio.no/studier/emner/sv/statsvitenskap/PECOS4022/index.html" TargetMode="External"/><Relationship Id="rId52" Type="http://schemas.openxmlformats.org/officeDocument/2006/relationships/hyperlink" Target="https://www.uio.no/studier/emner/sv/statsvitenskap/PECOS4081/index.html" TargetMode="External"/><Relationship Id="rId4" Type="http://schemas.openxmlformats.org/officeDocument/2006/relationships/settings" Target="settings.xml"/><Relationship Id="rId9" Type="http://schemas.openxmlformats.org/officeDocument/2006/relationships/hyperlink" Target="https://www.uio.no/studier/emner/sv/statsvitenskap/PECOS4096/index.html" TargetMode="External"/><Relationship Id="rId14" Type="http://schemas.openxmlformats.org/officeDocument/2006/relationships/hyperlink" Target="https://www.uio.no/studier/emner/sv/statsvitenskap/PECOS4022/index.html" TargetMode="External"/><Relationship Id="rId22" Type="http://schemas.openxmlformats.org/officeDocument/2006/relationships/hyperlink" Target="https://www.uio.no/studier/emner/sv/statsvitenskap/PECOS4010/index.html" TargetMode="External"/><Relationship Id="rId27" Type="http://schemas.openxmlformats.org/officeDocument/2006/relationships/hyperlink" Target="https://www.uio.no/studier/emner/sv/statsvitenskap/STV4217B/index.html" TargetMode="External"/><Relationship Id="rId30" Type="http://schemas.openxmlformats.org/officeDocument/2006/relationships/hyperlink" Target="https://www.uio.no/studier/emner/sv/statsvitenskap/STV4252/index.html" TargetMode="External"/><Relationship Id="rId35" Type="http://schemas.openxmlformats.org/officeDocument/2006/relationships/hyperlink" Target="http://www.uio.no/english/studies/courses/social-sciences/statsvitenskap/?filter.level=master" TargetMode="External"/><Relationship Id="rId43" Type="http://schemas.openxmlformats.org/officeDocument/2006/relationships/hyperlink" Target="https://www.uio.no/studier/emner/sv/statsvitenskap/PECOS4010/index.html" TargetMode="External"/><Relationship Id="rId48" Type="http://schemas.openxmlformats.org/officeDocument/2006/relationships/hyperlink" Target="https://www.uio.no/studier/emner/sv/statsvitenskap/PECOS4022/index.html" TargetMode="External"/><Relationship Id="rId56" Type="http://schemas.openxmlformats.org/officeDocument/2006/relationships/hyperlink" Target="http://www.uio.no/english/studies/programmes/peace-master/admission-to-external-courses/index.html" TargetMode="External"/><Relationship Id="rId8" Type="http://schemas.openxmlformats.org/officeDocument/2006/relationships/header" Target="header1.xml"/><Relationship Id="rId51" Type="http://schemas.openxmlformats.org/officeDocument/2006/relationships/hyperlink" Target="https://www.uio.no/studier/emner/sv/statsvitenskap/PECOS4096/index.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658E-709D-428E-AE98-D4CF977B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11204</Characters>
  <Application>Microsoft Office Word</Application>
  <DocSecurity>4</DocSecurity>
  <Lines>93</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Mottaker</vt:lpstr>
      <vt:lpstr>Mottaker</vt:lpstr>
    </vt:vector>
  </TitlesOfParts>
  <Company>exelente as</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Elisabeth Bakke</dc:creator>
  <cp:lastModifiedBy>Elin Kristine Nilsen</cp:lastModifiedBy>
  <cp:revision>2</cp:revision>
  <cp:lastPrinted>2011-10-18T11:03:00Z</cp:lastPrinted>
  <dcterms:created xsi:type="dcterms:W3CDTF">2019-11-20T08:55:00Z</dcterms:created>
  <dcterms:modified xsi:type="dcterms:W3CDTF">2019-11-20T08:55:00Z</dcterms:modified>
</cp:coreProperties>
</file>