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2F" w:rsidRDefault="00147650" w:rsidP="00BC502F">
      <w:r>
        <w:t>Tilstede: Markus Bugge, Sofie Ebeltoft, Ana Maria Delgado, Håkon Endresen Normann, Syed Misam Hussain, Kristina Moe.</w:t>
      </w:r>
    </w:p>
    <w:p w:rsidR="004E0383" w:rsidRDefault="004E0383" w:rsidP="004E0383">
      <w:pPr>
        <w:pStyle w:val="ListParagraph"/>
        <w:numPr>
          <w:ilvl w:val="0"/>
          <w:numId w:val="2"/>
        </w:numPr>
      </w:pPr>
      <w:r w:rsidRPr="004E0383">
        <w:t>Status digital undervisning og sosialt liv blant studentene</w:t>
      </w:r>
    </w:p>
    <w:p w:rsidR="00B803E8" w:rsidRDefault="00B803E8" w:rsidP="00D157EF">
      <w:r>
        <w:t>Kristina og Sofie orienterer. God stemning på lesesalen, teknovatøren har arrangert ett par arrangementer for studentene og dette falt i god smak.</w:t>
      </w:r>
    </w:p>
    <w:p w:rsidR="00D157EF" w:rsidRPr="004E0383" w:rsidRDefault="00D157EF" w:rsidP="00D157EF"/>
    <w:p w:rsidR="004E0383" w:rsidRDefault="004E0383" w:rsidP="004E0383">
      <w:pPr>
        <w:pStyle w:val="ListParagraph"/>
        <w:numPr>
          <w:ilvl w:val="0"/>
          <w:numId w:val="2"/>
        </w:numPr>
      </w:pPr>
      <w:r w:rsidRPr="004E0383">
        <w:t>Gjennomgang av studiebarometeret 2020 (vedlagt) /</w:t>
      </w:r>
    </w:p>
    <w:p w:rsidR="004E0383" w:rsidRDefault="00F02BCF" w:rsidP="004E0383">
      <w:r>
        <w:t>Tatt til orientering.</w:t>
      </w:r>
      <w:r w:rsidR="001A0633">
        <w:t xml:space="preserve"> Arbeidslivsrelevans er noe som peker seg ut som et forbe</w:t>
      </w:r>
      <w:r w:rsidR="00A84218">
        <w:t>dringspunkt videre. Studentene trenger mer informasjon om dette.</w:t>
      </w:r>
      <w:r w:rsidR="00213BC0">
        <w:t xml:space="preserve"> Covid-19 har påvirket</w:t>
      </w:r>
      <w:r w:rsidR="000E6C09">
        <w:t xml:space="preserve"> svarene og</w:t>
      </w:r>
      <w:r w:rsidR="00213BC0">
        <w:t xml:space="preserve"> tallene fra studiebarometeret.</w:t>
      </w:r>
      <w:r w:rsidR="00AE0E61">
        <w:t xml:space="preserve"> Rådet har følgende tre punkter til forbedring:</w:t>
      </w:r>
    </w:p>
    <w:p w:rsidR="0054074F" w:rsidRDefault="0054074F" w:rsidP="0054074F">
      <w:pPr>
        <w:pStyle w:val="ListParagraph"/>
        <w:numPr>
          <w:ilvl w:val="0"/>
          <w:numId w:val="3"/>
        </w:numPr>
      </w:pPr>
      <w:r>
        <w:t>Teknisk administrativt</w:t>
      </w:r>
      <w:r w:rsidR="000E6C09">
        <w:t xml:space="preserve"> informasjon. Det er viktig at studentene er godt informert underveis i studiene, og at informasjonen er lett tilgjengelig for studentene. Det skal være lav terskel for at studentene tar kontakt, og det skal vurderes hvilke tiltak som kan iverksettes for å følge opp studentene på en mer effektiv og inkluderende måte.</w:t>
      </w:r>
    </w:p>
    <w:p w:rsidR="0054074F" w:rsidRDefault="0054074F" w:rsidP="0054074F">
      <w:pPr>
        <w:pStyle w:val="ListParagraph"/>
        <w:numPr>
          <w:ilvl w:val="0"/>
          <w:numId w:val="3"/>
        </w:numPr>
      </w:pPr>
      <w:r>
        <w:t>Arbeidslivsrelevans</w:t>
      </w:r>
      <w:r w:rsidR="000E6C09">
        <w:t xml:space="preserve"> – studentene viser også til at de ikke får nok informasjon om arbeidslivsrelevansen og hvordan de kan argumentere for å bruke kompetansen fra studiene</w:t>
      </w:r>
      <w:r w:rsidR="00201359">
        <w:t xml:space="preserve"> inn til arbeidslivet. </w:t>
      </w:r>
      <w:r w:rsidR="00705D46">
        <w:t>Studentene må b</w:t>
      </w:r>
      <w:r w:rsidR="007C5200">
        <w:t>li informert om dette tidligere i studieløpet slik at de er bedre forberedt til å</w:t>
      </w:r>
      <w:r w:rsidR="004A5FF7">
        <w:t xml:space="preserve"> søke jobber etter endt studie.</w:t>
      </w:r>
    </w:p>
    <w:p w:rsidR="0054074F" w:rsidRDefault="0054074F" w:rsidP="0054074F">
      <w:pPr>
        <w:pStyle w:val="ListParagraph"/>
        <w:numPr>
          <w:ilvl w:val="0"/>
          <w:numId w:val="3"/>
        </w:numPr>
      </w:pPr>
      <w:r>
        <w:t>Total arbeidsmengde vs. Betalt arbeidsmengde hos studentene</w:t>
      </w:r>
      <w:r w:rsidR="004A5FF7">
        <w:t>. Studentene bruker i snitt langt mer tid på betalt arbeid, enn de gjør på studiene. Studentene bruker i snitt mye mindre tid på eget arbeid/lesing i forhold til studiene,</w:t>
      </w:r>
      <w:r w:rsidR="00353841">
        <w:t xml:space="preserve"> </w:t>
      </w:r>
      <w:r w:rsidR="00D05929">
        <w:t>og det bør derfor vurderes å innføre noen flere aktiviteter / oppgave</w:t>
      </w:r>
      <w:r w:rsidR="005D1A8C">
        <w:t>r</w:t>
      </w:r>
      <w:r w:rsidR="00D05929">
        <w:t xml:space="preserve"> for å stimuler</w:t>
      </w:r>
      <w:r w:rsidR="005D1A8C">
        <w:t>e mer arbeid for studentene slik at studentene bruker mer tid på studiene og studierelatert arbeid.</w:t>
      </w:r>
    </w:p>
    <w:p w:rsidR="001A0633" w:rsidRPr="004E0383" w:rsidRDefault="001A0633" w:rsidP="004E0383"/>
    <w:p w:rsidR="004E0383" w:rsidRPr="004E0383" w:rsidRDefault="00435A90" w:rsidP="004E0383">
      <w:pPr>
        <w:pStyle w:val="ListParagraph"/>
        <w:numPr>
          <w:ilvl w:val="0"/>
          <w:numId w:val="2"/>
        </w:numPr>
      </w:pPr>
      <w:r>
        <w:t>Oppdatering -</w:t>
      </w:r>
      <w:r w:rsidR="004E0383" w:rsidRPr="004E0383">
        <w:t xml:space="preserve"> utvikling av eget metodekurs på TIK / ved Ana</w:t>
      </w:r>
      <w:r w:rsidR="008F4468">
        <w:t xml:space="preserve"> (vedlagt)</w:t>
      </w:r>
    </w:p>
    <w:p w:rsidR="004E0383" w:rsidRDefault="004E0383" w:rsidP="004E0383">
      <w:r w:rsidRPr="004E0383">
        <w:t>Arbeidsgruppen bestående av J</w:t>
      </w:r>
      <w:r>
        <w:t>akoba, Ana og Misam har jobbet med et utkast til det nye metodekurset. Ana presenterer utkastet for programrådet. Dersom programrådet godkjenner utkastet, vil det sendes en søknad til fakultetet for å opprette det nye metodeem</w:t>
      </w:r>
      <w:r w:rsidR="00FD6162">
        <w:t>ne. Emne h</w:t>
      </w:r>
      <w:r w:rsidR="008B6F0D">
        <w:t>ar fått koden TIK4050</w:t>
      </w:r>
      <w:r w:rsidR="00FD6162">
        <w:t>, men dette må endres ettersom det kolliderer med et tidligere emne.</w:t>
      </w:r>
      <w:r w:rsidR="00B803E8">
        <w:t xml:space="preserve"> Programrådet godkjenner utkastet og er samtykkende til å sende søknaden til fakultetet</w:t>
      </w:r>
      <w:r w:rsidR="004A5FF7">
        <w:t xml:space="preserve"> sommeren 2021</w:t>
      </w:r>
      <w:r w:rsidR="00B803E8">
        <w:t>.</w:t>
      </w:r>
      <w:r w:rsidR="008B6F0D">
        <w:t xml:space="preserve"> Koden blir TIK4031.</w:t>
      </w:r>
      <w:bookmarkStart w:id="0" w:name="_GoBack"/>
      <w:bookmarkEnd w:id="0"/>
    </w:p>
    <w:p w:rsidR="00DC3B3D" w:rsidRPr="004E0383" w:rsidRDefault="00DC3B3D" w:rsidP="00DC3B3D"/>
    <w:p w:rsidR="00494066" w:rsidRDefault="004E0383" w:rsidP="00DC3B3D">
      <w:pPr>
        <w:pStyle w:val="ListParagraph"/>
        <w:numPr>
          <w:ilvl w:val="0"/>
          <w:numId w:val="2"/>
        </w:numPr>
      </w:pPr>
      <w:r w:rsidRPr="004E0383">
        <w:t>Eventuelt</w:t>
      </w:r>
    </w:p>
    <w:p w:rsidR="00E76FE5" w:rsidRPr="004E0383" w:rsidRDefault="00E76FE5" w:rsidP="00E76FE5">
      <w:r w:rsidRPr="004E0383">
        <w:t>TIK4040 / spm. om metodefaget</w:t>
      </w:r>
      <w:r>
        <w:t>.</w:t>
      </w:r>
      <w:r w:rsidR="00D71831">
        <w:t xml:space="preserve"> Markus og Misam følger opp.</w:t>
      </w:r>
    </w:p>
    <w:sectPr w:rsidR="00E76FE5" w:rsidRPr="004E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387"/>
    <w:multiLevelType w:val="hybridMultilevel"/>
    <w:tmpl w:val="36828CF8"/>
    <w:lvl w:ilvl="0" w:tplc="EF6ED9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EAC"/>
    <w:multiLevelType w:val="hybridMultilevel"/>
    <w:tmpl w:val="F6CC8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2DA3"/>
    <w:multiLevelType w:val="hybridMultilevel"/>
    <w:tmpl w:val="D13437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83"/>
    <w:rsid w:val="000E6C09"/>
    <w:rsid w:val="00147650"/>
    <w:rsid w:val="0019010B"/>
    <w:rsid w:val="001A0633"/>
    <w:rsid w:val="001B7596"/>
    <w:rsid w:val="001F6A64"/>
    <w:rsid w:val="00201359"/>
    <w:rsid w:val="00207780"/>
    <w:rsid w:val="00213BC0"/>
    <w:rsid w:val="0027723A"/>
    <w:rsid w:val="00353841"/>
    <w:rsid w:val="0038596B"/>
    <w:rsid w:val="004113A0"/>
    <w:rsid w:val="00435A90"/>
    <w:rsid w:val="00490820"/>
    <w:rsid w:val="004A5FF7"/>
    <w:rsid w:val="004B15E6"/>
    <w:rsid w:val="004E0383"/>
    <w:rsid w:val="00516B03"/>
    <w:rsid w:val="005237C4"/>
    <w:rsid w:val="0054074F"/>
    <w:rsid w:val="005613DD"/>
    <w:rsid w:val="005D08DA"/>
    <w:rsid w:val="005D1A8C"/>
    <w:rsid w:val="005D2E1E"/>
    <w:rsid w:val="005D7A24"/>
    <w:rsid w:val="005F00C2"/>
    <w:rsid w:val="00600A71"/>
    <w:rsid w:val="00655065"/>
    <w:rsid w:val="00703C8A"/>
    <w:rsid w:val="00705D46"/>
    <w:rsid w:val="007C5200"/>
    <w:rsid w:val="008052AD"/>
    <w:rsid w:val="008821FD"/>
    <w:rsid w:val="00884C00"/>
    <w:rsid w:val="008B6F0D"/>
    <w:rsid w:val="008F4468"/>
    <w:rsid w:val="0093784B"/>
    <w:rsid w:val="00972592"/>
    <w:rsid w:val="009D01CF"/>
    <w:rsid w:val="009D35BE"/>
    <w:rsid w:val="00A84218"/>
    <w:rsid w:val="00AE0E61"/>
    <w:rsid w:val="00B32EAD"/>
    <w:rsid w:val="00B62CC9"/>
    <w:rsid w:val="00B803E8"/>
    <w:rsid w:val="00BC502F"/>
    <w:rsid w:val="00C11D6E"/>
    <w:rsid w:val="00D05929"/>
    <w:rsid w:val="00D157EF"/>
    <w:rsid w:val="00D71831"/>
    <w:rsid w:val="00DC3B3D"/>
    <w:rsid w:val="00DF2E6C"/>
    <w:rsid w:val="00E76FE5"/>
    <w:rsid w:val="00F02BCF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82AB"/>
  <w15:chartTrackingRefBased/>
  <w15:docId w15:val="{62D43303-F919-42D1-94A6-752C8E43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CF"/>
    <w:pPr>
      <w:spacing w:after="0"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1C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amstil1">
    <w:name w:val="Misam stil 1"/>
    <w:basedOn w:val="Heading1"/>
    <w:link w:val="Misamstil1Tegn"/>
    <w:autoRedefine/>
    <w:qFormat/>
    <w:rsid w:val="00C11D6E"/>
    <w:rPr>
      <w:bCs/>
      <w:szCs w:val="28"/>
      <w:lang w:eastAsia="nb-NO"/>
    </w:rPr>
  </w:style>
  <w:style w:type="character" w:customStyle="1" w:styleId="Misamstil1Tegn">
    <w:name w:val="Misam stil 1 Tegn"/>
    <w:basedOn w:val="DefaultParagraphFont"/>
    <w:link w:val="Misamstil1"/>
    <w:rsid w:val="00C11D6E"/>
    <w:rPr>
      <w:rFonts w:asciiTheme="majorBidi" w:eastAsiaTheme="majorEastAsia" w:hAnsiTheme="majorBidi" w:cstheme="majorBidi"/>
      <w:b/>
      <w:bCs/>
      <w:sz w:val="28"/>
      <w:szCs w:val="28"/>
      <w:lang w:val="en-US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9D01CF"/>
    <w:rPr>
      <w:rFonts w:asciiTheme="majorBidi" w:eastAsiaTheme="majorEastAsia" w:hAnsiTheme="majorBidi" w:cstheme="majorBidi"/>
      <w:b/>
      <w:sz w:val="28"/>
      <w:szCs w:val="32"/>
      <w:lang w:val="en-US"/>
    </w:rPr>
  </w:style>
  <w:style w:type="paragraph" w:styleId="NoSpacing">
    <w:name w:val="No Spacing"/>
    <w:aliases w:val="Vanlig tekst"/>
    <w:autoRedefine/>
    <w:uiPriority w:val="1"/>
    <w:qFormat/>
    <w:rsid w:val="00C11D6E"/>
    <w:pPr>
      <w:spacing w:after="0" w:line="360" w:lineRule="auto"/>
    </w:pPr>
    <w:rPr>
      <w:rFonts w:asciiTheme="majorBidi" w:eastAsia="Calibri" w:hAnsiTheme="majorBidi" w:cs="Calibri"/>
      <w:iCs/>
      <w:sz w:val="24"/>
      <w:szCs w:val="24"/>
      <w:lang w:val="en-US" w:eastAsia="nb-NO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784B"/>
    <w:pPr>
      <w:spacing w:before="120" w:after="120"/>
    </w:pPr>
    <w:rPr>
      <w:rFonts w:ascii="Times New Roman" w:eastAsiaTheme="minorEastAsia" w:hAnsi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4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Misam Hussain</dc:creator>
  <cp:keywords/>
  <dc:description/>
  <cp:lastModifiedBy>Syed Misam Hussain</cp:lastModifiedBy>
  <cp:revision>52</cp:revision>
  <dcterms:created xsi:type="dcterms:W3CDTF">2021-04-20T08:32:00Z</dcterms:created>
  <dcterms:modified xsi:type="dcterms:W3CDTF">2021-07-02T09:25:00Z</dcterms:modified>
</cp:coreProperties>
</file>