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00A" w:rsidRPr="00810B78" w:rsidRDefault="00D2700A" w:rsidP="000A28D1">
      <w:pPr>
        <w:pStyle w:val="Title"/>
        <w:rPr>
          <w:rFonts w:ascii="Georgia" w:hAnsi="Georgia"/>
          <w:color w:val="auto"/>
          <w:lang w:val="en-US"/>
        </w:rPr>
      </w:pPr>
      <w:r w:rsidRPr="00810B78">
        <w:rPr>
          <w:rFonts w:ascii="Georgia" w:hAnsi="Georgia"/>
          <w:color w:val="auto"/>
          <w:lang w:val="en-US"/>
        </w:rPr>
        <w:t>TIK Centre for</w:t>
      </w:r>
      <w:r w:rsidR="008A3047">
        <w:rPr>
          <w:rFonts w:ascii="Georgia" w:hAnsi="Georgia"/>
          <w:color w:val="auto"/>
          <w:lang w:val="en-US"/>
        </w:rPr>
        <w:t xml:space="preserve"> Technology – annual report 2016</w:t>
      </w:r>
    </w:p>
    <w:sdt>
      <w:sdtPr>
        <w:rPr>
          <w:rFonts w:ascii="Georgia" w:eastAsiaTheme="minorEastAsia" w:hAnsi="Georgia" w:cstheme="minorBidi"/>
          <w:b w:val="0"/>
          <w:bCs w:val="0"/>
          <w:color w:val="auto"/>
          <w:sz w:val="22"/>
          <w:szCs w:val="22"/>
          <w:lang w:val="nb-NO" w:eastAsia="zh-CN"/>
        </w:rPr>
        <w:id w:val="-330375110"/>
        <w:docPartObj>
          <w:docPartGallery w:val="Table of Contents"/>
          <w:docPartUnique/>
        </w:docPartObj>
      </w:sdtPr>
      <w:sdtEndPr>
        <w:rPr>
          <w:noProof/>
        </w:rPr>
      </w:sdtEndPr>
      <w:sdtContent>
        <w:p w:rsidR="00D2700A" w:rsidRPr="00810B78" w:rsidRDefault="00D2700A">
          <w:pPr>
            <w:pStyle w:val="TOCHeading"/>
            <w:rPr>
              <w:rFonts w:ascii="Georgia" w:hAnsi="Georgia"/>
              <w:color w:val="auto"/>
            </w:rPr>
          </w:pPr>
          <w:r w:rsidRPr="00810B78">
            <w:rPr>
              <w:rFonts w:ascii="Georgia" w:hAnsi="Georgia"/>
              <w:color w:val="auto"/>
            </w:rPr>
            <w:t>Contents</w:t>
          </w:r>
        </w:p>
        <w:p w:rsidR="00F374AD" w:rsidRDefault="00D2700A">
          <w:pPr>
            <w:pStyle w:val="TOC1"/>
            <w:tabs>
              <w:tab w:val="right" w:leader="dot" w:pos="9062"/>
            </w:tabs>
            <w:rPr>
              <w:noProof/>
              <w:lang w:val="nn-NO" w:eastAsia="nn-NO"/>
            </w:rPr>
          </w:pPr>
          <w:r w:rsidRPr="00810B78">
            <w:rPr>
              <w:rFonts w:ascii="Georgia" w:hAnsi="Georgia"/>
            </w:rPr>
            <w:fldChar w:fldCharType="begin"/>
          </w:r>
          <w:r w:rsidRPr="00810B78">
            <w:rPr>
              <w:rFonts w:ascii="Georgia" w:hAnsi="Georgia"/>
              <w:lang w:val="en-US"/>
            </w:rPr>
            <w:instrText xml:space="preserve"> TOC \o "1-3" \h \z \u </w:instrText>
          </w:r>
          <w:r w:rsidRPr="00810B78">
            <w:rPr>
              <w:rFonts w:ascii="Georgia" w:hAnsi="Georgia"/>
            </w:rPr>
            <w:fldChar w:fldCharType="separate"/>
          </w:r>
          <w:hyperlink w:anchor="_Toc484524702" w:history="1">
            <w:r w:rsidR="00F374AD" w:rsidRPr="00747FF6">
              <w:rPr>
                <w:rStyle w:val="Hyperlink"/>
                <w:rFonts w:ascii="Georgia" w:hAnsi="Georgia"/>
                <w:noProof/>
                <w:lang w:val="en-US"/>
              </w:rPr>
              <w:t>Letter f</w:t>
            </w:r>
            <w:r w:rsidR="001540C1">
              <w:rPr>
                <w:rStyle w:val="Hyperlink"/>
                <w:rFonts w:ascii="Georgia" w:hAnsi="Georgia"/>
                <w:noProof/>
                <w:lang w:val="en-US"/>
              </w:rPr>
              <w:t>rom the Director</w:t>
            </w:r>
            <w:r w:rsidR="00F374AD">
              <w:rPr>
                <w:noProof/>
                <w:webHidden/>
              </w:rPr>
              <w:tab/>
            </w:r>
            <w:r w:rsidR="00F374AD">
              <w:rPr>
                <w:noProof/>
                <w:webHidden/>
              </w:rPr>
              <w:fldChar w:fldCharType="begin"/>
            </w:r>
            <w:r w:rsidR="00F374AD">
              <w:rPr>
                <w:noProof/>
                <w:webHidden/>
              </w:rPr>
              <w:instrText xml:space="preserve"> PAGEREF _Toc484524702 \h </w:instrText>
            </w:r>
            <w:r w:rsidR="00F374AD">
              <w:rPr>
                <w:noProof/>
                <w:webHidden/>
              </w:rPr>
            </w:r>
            <w:r w:rsidR="00F374AD">
              <w:rPr>
                <w:noProof/>
                <w:webHidden/>
              </w:rPr>
              <w:fldChar w:fldCharType="separate"/>
            </w:r>
            <w:r w:rsidR="00F374AD">
              <w:rPr>
                <w:noProof/>
                <w:webHidden/>
              </w:rPr>
              <w:t>2</w:t>
            </w:r>
            <w:r w:rsidR="00F374AD">
              <w:rPr>
                <w:noProof/>
                <w:webHidden/>
              </w:rPr>
              <w:fldChar w:fldCharType="end"/>
            </w:r>
          </w:hyperlink>
        </w:p>
        <w:p w:rsidR="00F374AD" w:rsidRDefault="002B0F8C">
          <w:pPr>
            <w:pStyle w:val="TOC1"/>
            <w:tabs>
              <w:tab w:val="right" w:leader="dot" w:pos="9062"/>
            </w:tabs>
            <w:rPr>
              <w:noProof/>
              <w:lang w:val="nn-NO" w:eastAsia="nn-NO"/>
            </w:rPr>
          </w:pPr>
          <w:hyperlink w:anchor="_Toc484524703" w:history="1">
            <w:r w:rsidR="00F374AD" w:rsidRPr="00747FF6">
              <w:rPr>
                <w:rStyle w:val="Hyperlink"/>
                <w:rFonts w:ascii="Georgia" w:hAnsi="Georgia"/>
                <w:noProof/>
                <w:lang w:val="en-US"/>
              </w:rPr>
              <w:t>TIK – Facts and figures</w:t>
            </w:r>
            <w:r w:rsidR="00F374AD">
              <w:rPr>
                <w:noProof/>
                <w:webHidden/>
              </w:rPr>
              <w:tab/>
            </w:r>
            <w:r w:rsidR="00F374AD">
              <w:rPr>
                <w:noProof/>
                <w:webHidden/>
              </w:rPr>
              <w:fldChar w:fldCharType="begin"/>
            </w:r>
            <w:r w:rsidR="00F374AD">
              <w:rPr>
                <w:noProof/>
                <w:webHidden/>
              </w:rPr>
              <w:instrText xml:space="preserve"> PAGEREF _Toc484524703 \h </w:instrText>
            </w:r>
            <w:r w:rsidR="00F374AD">
              <w:rPr>
                <w:noProof/>
                <w:webHidden/>
              </w:rPr>
            </w:r>
            <w:r w:rsidR="00F374AD">
              <w:rPr>
                <w:noProof/>
                <w:webHidden/>
              </w:rPr>
              <w:fldChar w:fldCharType="separate"/>
            </w:r>
            <w:r w:rsidR="00F374AD">
              <w:rPr>
                <w:noProof/>
                <w:webHidden/>
              </w:rPr>
              <w:t>3</w:t>
            </w:r>
            <w:r w:rsidR="00F374AD">
              <w:rPr>
                <w:noProof/>
                <w:webHidden/>
              </w:rPr>
              <w:fldChar w:fldCharType="end"/>
            </w:r>
          </w:hyperlink>
        </w:p>
        <w:p w:rsidR="00F374AD" w:rsidRDefault="002B0F8C">
          <w:pPr>
            <w:pStyle w:val="TOC1"/>
            <w:tabs>
              <w:tab w:val="right" w:leader="dot" w:pos="9062"/>
            </w:tabs>
            <w:rPr>
              <w:noProof/>
              <w:lang w:val="nn-NO" w:eastAsia="nn-NO"/>
            </w:rPr>
          </w:pPr>
          <w:hyperlink w:anchor="_Toc484524704" w:history="1">
            <w:r w:rsidR="00F374AD" w:rsidRPr="00747FF6">
              <w:rPr>
                <w:rStyle w:val="Hyperlink"/>
                <w:rFonts w:ascii="Georgia" w:hAnsi="Georgia"/>
                <w:noProof/>
                <w:lang w:val="en-US"/>
              </w:rPr>
              <w:t>Staff – new faces</w:t>
            </w:r>
            <w:r w:rsidR="001540C1">
              <w:rPr>
                <w:rStyle w:val="Hyperlink"/>
                <w:rFonts w:ascii="Georgia" w:hAnsi="Georgia"/>
                <w:noProof/>
                <w:lang w:val="en-US"/>
              </w:rPr>
              <w:t xml:space="preserve"> at TIK</w:t>
            </w:r>
            <w:r w:rsidR="00F374AD" w:rsidRPr="00747FF6">
              <w:rPr>
                <w:rStyle w:val="Hyperlink"/>
                <w:rFonts w:ascii="Georgia" w:hAnsi="Georgia"/>
                <w:noProof/>
                <w:lang w:val="en-US"/>
              </w:rPr>
              <w:t>.</w:t>
            </w:r>
            <w:r w:rsidR="00F374AD">
              <w:rPr>
                <w:noProof/>
                <w:webHidden/>
              </w:rPr>
              <w:tab/>
            </w:r>
            <w:r w:rsidR="00F374AD">
              <w:rPr>
                <w:noProof/>
                <w:webHidden/>
              </w:rPr>
              <w:fldChar w:fldCharType="begin"/>
            </w:r>
            <w:r w:rsidR="00F374AD">
              <w:rPr>
                <w:noProof/>
                <w:webHidden/>
              </w:rPr>
              <w:instrText xml:space="preserve"> PAGEREF _Toc484524704 \h </w:instrText>
            </w:r>
            <w:r w:rsidR="00F374AD">
              <w:rPr>
                <w:noProof/>
                <w:webHidden/>
              </w:rPr>
            </w:r>
            <w:r w:rsidR="00F374AD">
              <w:rPr>
                <w:noProof/>
                <w:webHidden/>
              </w:rPr>
              <w:fldChar w:fldCharType="separate"/>
            </w:r>
            <w:r w:rsidR="00F374AD">
              <w:rPr>
                <w:noProof/>
                <w:webHidden/>
              </w:rPr>
              <w:t>4</w:t>
            </w:r>
            <w:r w:rsidR="00F374AD">
              <w:rPr>
                <w:noProof/>
                <w:webHidden/>
              </w:rPr>
              <w:fldChar w:fldCharType="end"/>
            </w:r>
          </w:hyperlink>
        </w:p>
        <w:p w:rsidR="00F374AD" w:rsidRDefault="002B0F8C">
          <w:pPr>
            <w:pStyle w:val="TOC1"/>
            <w:tabs>
              <w:tab w:val="right" w:leader="dot" w:pos="9062"/>
            </w:tabs>
            <w:rPr>
              <w:noProof/>
              <w:lang w:val="nn-NO" w:eastAsia="nn-NO"/>
            </w:rPr>
          </w:pPr>
          <w:hyperlink w:anchor="_Toc484524705" w:history="1">
            <w:r w:rsidR="00F374AD" w:rsidRPr="00747FF6">
              <w:rPr>
                <w:rStyle w:val="Hyperlink"/>
                <w:rFonts w:ascii="Georgia" w:hAnsi="Georgia"/>
                <w:noProof/>
                <w:lang w:val="en-US"/>
              </w:rPr>
              <w:t>Research</w:t>
            </w:r>
            <w:r w:rsidR="00F374AD">
              <w:rPr>
                <w:noProof/>
                <w:webHidden/>
              </w:rPr>
              <w:tab/>
            </w:r>
            <w:r w:rsidR="00F374AD">
              <w:rPr>
                <w:noProof/>
                <w:webHidden/>
              </w:rPr>
              <w:fldChar w:fldCharType="begin"/>
            </w:r>
            <w:r w:rsidR="00F374AD">
              <w:rPr>
                <w:noProof/>
                <w:webHidden/>
              </w:rPr>
              <w:instrText xml:space="preserve"> PAGEREF _Toc484524705 \h </w:instrText>
            </w:r>
            <w:r w:rsidR="00F374AD">
              <w:rPr>
                <w:noProof/>
                <w:webHidden/>
              </w:rPr>
            </w:r>
            <w:r w:rsidR="00F374AD">
              <w:rPr>
                <w:noProof/>
                <w:webHidden/>
              </w:rPr>
              <w:fldChar w:fldCharType="separate"/>
            </w:r>
            <w:r w:rsidR="00F374AD">
              <w:rPr>
                <w:noProof/>
                <w:webHidden/>
              </w:rPr>
              <w:t>5</w:t>
            </w:r>
            <w:r w:rsidR="00F374AD">
              <w:rPr>
                <w:noProof/>
                <w:webHidden/>
              </w:rPr>
              <w:fldChar w:fldCharType="end"/>
            </w:r>
          </w:hyperlink>
        </w:p>
        <w:p w:rsidR="00F374AD" w:rsidRDefault="002B0F8C">
          <w:pPr>
            <w:pStyle w:val="TOC2"/>
            <w:tabs>
              <w:tab w:val="right" w:leader="dot" w:pos="9062"/>
            </w:tabs>
            <w:rPr>
              <w:noProof/>
              <w:lang w:val="nn-NO" w:eastAsia="nn-NO"/>
            </w:rPr>
          </w:pPr>
          <w:hyperlink w:anchor="_Toc484524706" w:history="1">
            <w:r w:rsidR="00F374AD" w:rsidRPr="00747FF6">
              <w:rPr>
                <w:rStyle w:val="Hyperlink"/>
                <w:rFonts w:ascii="Georgia" w:hAnsi="Georgia"/>
                <w:noProof/>
                <w:lang w:val="en-US"/>
              </w:rPr>
              <w:t>Research projects at TIK in 2016</w:t>
            </w:r>
            <w:r w:rsidR="00F374AD">
              <w:rPr>
                <w:noProof/>
                <w:webHidden/>
              </w:rPr>
              <w:tab/>
            </w:r>
            <w:r w:rsidR="00F374AD">
              <w:rPr>
                <w:noProof/>
                <w:webHidden/>
              </w:rPr>
              <w:fldChar w:fldCharType="begin"/>
            </w:r>
            <w:r w:rsidR="00F374AD">
              <w:rPr>
                <w:noProof/>
                <w:webHidden/>
              </w:rPr>
              <w:instrText xml:space="preserve"> PAGEREF _Toc484524706 \h </w:instrText>
            </w:r>
            <w:r w:rsidR="00F374AD">
              <w:rPr>
                <w:noProof/>
                <w:webHidden/>
              </w:rPr>
            </w:r>
            <w:r w:rsidR="00F374AD">
              <w:rPr>
                <w:noProof/>
                <w:webHidden/>
              </w:rPr>
              <w:fldChar w:fldCharType="separate"/>
            </w:r>
            <w:r w:rsidR="00F374AD">
              <w:rPr>
                <w:noProof/>
                <w:webHidden/>
              </w:rPr>
              <w:t>6</w:t>
            </w:r>
            <w:r w:rsidR="00F374AD">
              <w:rPr>
                <w:noProof/>
                <w:webHidden/>
              </w:rPr>
              <w:fldChar w:fldCharType="end"/>
            </w:r>
          </w:hyperlink>
        </w:p>
        <w:p w:rsidR="00F374AD" w:rsidRDefault="002B0F8C">
          <w:pPr>
            <w:pStyle w:val="TOC1"/>
            <w:tabs>
              <w:tab w:val="right" w:leader="dot" w:pos="9062"/>
            </w:tabs>
            <w:rPr>
              <w:noProof/>
              <w:lang w:val="nn-NO" w:eastAsia="nn-NO"/>
            </w:rPr>
          </w:pPr>
          <w:hyperlink w:anchor="_Toc484524707" w:history="1">
            <w:r w:rsidR="00F374AD" w:rsidRPr="00747FF6">
              <w:rPr>
                <w:rStyle w:val="Hyperlink"/>
                <w:rFonts w:ascii="Georgia" w:hAnsi="Georgia"/>
                <w:noProof/>
                <w:lang w:val="en-US"/>
              </w:rPr>
              <w:t>Education</w:t>
            </w:r>
            <w:r w:rsidR="00F374AD">
              <w:rPr>
                <w:noProof/>
                <w:webHidden/>
              </w:rPr>
              <w:tab/>
            </w:r>
            <w:r w:rsidR="00F374AD">
              <w:rPr>
                <w:noProof/>
                <w:webHidden/>
              </w:rPr>
              <w:fldChar w:fldCharType="begin"/>
            </w:r>
            <w:r w:rsidR="00F374AD">
              <w:rPr>
                <w:noProof/>
                <w:webHidden/>
              </w:rPr>
              <w:instrText xml:space="preserve"> PAGEREF _Toc484524707 \h </w:instrText>
            </w:r>
            <w:r w:rsidR="00F374AD">
              <w:rPr>
                <w:noProof/>
                <w:webHidden/>
              </w:rPr>
            </w:r>
            <w:r w:rsidR="00F374AD">
              <w:rPr>
                <w:noProof/>
                <w:webHidden/>
              </w:rPr>
              <w:fldChar w:fldCharType="separate"/>
            </w:r>
            <w:r w:rsidR="00F374AD">
              <w:rPr>
                <w:noProof/>
                <w:webHidden/>
              </w:rPr>
              <w:t>8</w:t>
            </w:r>
            <w:r w:rsidR="00F374AD">
              <w:rPr>
                <w:noProof/>
                <w:webHidden/>
              </w:rPr>
              <w:fldChar w:fldCharType="end"/>
            </w:r>
          </w:hyperlink>
        </w:p>
        <w:p w:rsidR="00F374AD" w:rsidRDefault="002B0F8C">
          <w:pPr>
            <w:pStyle w:val="TOC2"/>
            <w:tabs>
              <w:tab w:val="right" w:leader="dot" w:pos="9062"/>
            </w:tabs>
            <w:rPr>
              <w:noProof/>
              <w:lang w:val="nn-NO" w:eastAsia="nn-NO"/>
            </w:rPr>
          </w:pPr>
          <w:hyperlink w:anchor="_Toc484524708" w:history="1">
            <w:r w:rsidR="00F374AD" w:rsidRPr="00747FF6">
              <w:rPr>
                <w:rStyle w:val="Hyperlink"/>
                <w:rFonts w:ascii="Georgia" w:hAnsi="Georgia"/>
                <w:noProof/>
                <w:lang w:val="en-US"/>
              </w:rPr>
              <w:t>Master programs</w:t>
            </w:r>
            <w:r w:rsidR="00F374AD">
              <w:rPr>
                <w:noProof/>
                <w:webHidden/>
              </w:rPr>
              <w:tab/>
            </w:r>
            <w:r w:rsidR="00F374AD">
              <w:rPr>
                <w:noProof/>
                <w:webHidden/>
              </w:rPr>
              <w:fldChar w:fldCharType="begin"/>
            </w:r>
            <w:r w:rsidR="00F374AD">
              <w:rPr>
                <w:noProof/>
                <w:webHidden/>
              </w:rPr>
              <w:instrText xml:space="preserve"> PAGEREF _Toc484524708 \h </w:instrText>
            </w:r>
            <w:r w:rsidR="00F374AD">
              <w:rPr>
                <w:noProof/>
                <w:webHidden/>
              </w:rPr>
            </w:r>
            <w:r w:rsidR="00F374AD">
              <w:rPr>
                <w:noProof/>
                <w:webHidden/>
              </w:rPr>
              <w:fldChar w:fldCharType="separate"/>
            </w:r>
            <w:r w:rsidR="00F374AD">
              <w:rPr>
                <w:noProof/>
                <w:webHidden/>
              </w:rPr>
              <w:t>8</w:t>
            </w:r>
            <w:r w:rsidR="00F374AD">
              <w:rPr>
                <w:noProof/>
                <w:webHidden/>
              </w:rPr>
              <w:fldChar w:fldCharType="end"/>
            </w:r>
          </w:hyperlink>
        </w:p>
        <w:p w:rsidR="00F374AD" w:rsidRDefault="002B0F8C">
          <w:pPr>
            <w:pStyle w:val="TOC3"/>
            <w:tabs>
              <w:tab w:val="right" w:leader="dot" w:pos="9062"/>
            </w:tabs>
            <w:rPr>
              <w:noProof/>
              <w:lang w:val="nn-NO" w:eastAsia="nn-NO"/>
            </w:rPr>
          </w:pPr>
          <w:hyperlink w:anchor="_Toc484524709" w:history="1">
            <w:r w:rsidR="00F374AD" w:rsidRPr="00747FF6">
              <w:rPr>
                <w:rStyle w:val="Hyperlink"/>
                <w:rFonts w:ascii="Georgia" w:hAnsi="Georgia"/>
                <w:noProof/>
                <w:lang w:val="en-US"/>
              </w:rPr>
              <w:t>Rising number of applicants</w:t>
            </w:r>
            <w:r w:rsidR="00F374AD">
              <w:rPr>
                <w:noProof/>
                <w:webHidden/>
              </w:rPr>
              <w:tab/>
            </w:r>
            <w:r w:rsidR="00F374AD">
              <w:rPr>
                <w:noProof/>
                <w:webHidden/>
              </w:rPr>
              <w:fldChar w:fldCharType="begin"/>
            </w:r>
            <w:r w:rsidR="00F374AD">
              <w:rPr>
                <w:noProof/>
                <w:webHidden/>
              </w:rPr>
              <w:instrText xml:space="preserve"> PAGEREF _Toc484524709 \h </w:instrText>
            </w:r>
            <w:r w:rsidR="00F374AD">
              <w:rPr>
                <w:noProof/>
                <w:webHidden/>
              </w:rPr>
            </w:r>
            <w:r w:rsidR="00F374AD">
              <w:rPr>
                <w:noProof/>
                <w:webHidden/>
              </w:rPr>
              <w:fldChar w:fldCharType="separate"/>
            </w:r>
            <w:r w:rsidR="00F374AD">
              <w:rPr>
                <w:noProof/>
                <w:webHidden/>
              </w:rPr>
              <w:t>8</w:t>
            </w:r>
            <w:r w:rsidR="00F374AD">
              <w:rPr>
                <w:noProof/>
                <w:webHidden/>
              </w:rPr>
              <w:fldChar w:fldCharType="end"/>
            </w:r>
          </w:hyperlink>
        </w:p>
        <w:p w:rsidR="00F374AD" w:rsidRDefault="002B0F8C">
          <w:pPr>
            <w:pStyle w:val="TOC3"/>
            <w:tabs>
              <w:tab w:val="right" w:leader="dot" w:pos="9062"/>
            </w:tabs>
            <w:rPr>
              <w:noProof/>
              <w:lang w:val="nn-NO" w:eastAsia="nn-NO"/>
            </w:rPr>
          </w:pPr>
          <w:hyperlink w:anchor="_Toc484524710" w:history="1">
            <w:r w:rsidR="00F374AD" w:rsidRPr="00747FF6">
              <w:rPr>
                <w:rStyle w:val="Hyperlink"/>
                <w:rFonts w:ascii="Georgia" w:hAnsi="Georgia"/>
                <w:noProof/>
                <w:lang w:val="en-US"/>
              </w:rPr>
              <w:t>Priority and quality of applicants</w:t>
            </w:r>
            <w:r w:rsidR="00F374AD">
              <w:rPr>
                <w:noProof/>
                <w:webHidden/>
              </w:rPr>
              <w:tab/>
            </w:r>
            <w:r w:rsidR="00F374AD">
              <w:rPr>
                <w:noProof/>
                <w:webHidden/>
              </w:rPr>
              <w:fldChar w:fldCharType="begin"/>
            </w:r>
            <w:r w:rsidR="00F374AD">
              <w:rPr>
                <w:noProof/>
                <w:webHidden/>
              </w:rPr>
              <w:instrText xml:space="preserve"> PAGEREF _Toc484524710 \h </w:instrText>
            </w:r>
            <w:r w:rsidR="00F374AD">
              <w:rPr>
                <w:noProof/>
                <w:webHidden/>
              </w:rPr>
            </w:r>
            <w:r w:rsidR="00F374AD">
              <w:rPr>
                <w:noProof/>
                <w:webHidden/>
              </w:rPr>
              <w:fldChar w:fldCharType="separate"/>
            </w:r>
            <w:r w:rsidR="00F374AD">
              <w:rPr>
                <w:noProof/>
                <w:webHidden/>
              </w:rPr>
              <w:t>8</w:t>
            </w:r>
            <w:r w:rsidR="00F374AD">
              <w:rPr>
                <w:noProof/>
                <w:webHidden/>
              </w:rPr>
              <w:fldChar w:fldCharType="end"/>
            </w:r>
          </w:hyperlink>
        </w:p>
        <w:p w:rsidR="00F374AD" w:rsidRDefault="002B0F8C">
          <w:pPr>
            <w:pStyle w:val="TOC3"/>
            <w:tabs>
              <w:tab w:val="right" w:leader="dot" w:pos="9062"/>
            </w:tabs>
            <w:rPr>
              <w:noProof/>
              <w:lang w:val="nn-NO" w:eastAsia="nn-NO"/>
            </w:rPr>
          </w:pPr>
          <w:hyperlink w:anchor="_Toc484524711" w:history="1">
            <w:r w:rsidR="00F374AD" w:rsidRPr="00747FF6">
              <w:rPr>
                <w:rStyle w:val="Hyperlink"/>
                <w:rFonts w:ascii="Georgia" w:hAnsi="Georgia"/>
                <w:noProof/>
                <w:lang w:val="en-US"/>
              </w:rPr>
              <w:t>Student satisfaction</w:t>
            </w:r>
            <w:r w:rsidR="00F374AD">
              <w:rPr>
                <w:noProof/>
                <w:webHidden/>
              </w:rPr>
              <w:tab/>
            </w:r>
            <w:r w:rsidR="00F374AD">
              <w:rPr>
                <w:noProof/>
                <w:webHidden/>
              </w:rPr>
              <w:fldChar w:fldCharType="begin"/>
            </w:r>
            <w:r w:rsidR="00F374AD">
              <w:rPr>
                <w:noProof/>
                <w:webHidden/>
              </w:rPr>
              <w:instrText xml:space="preserve"> PAGEREF _Toc484524711 \h </w:instrText>
            </w:r>
            <w:r w:rsidR="00F374AD">
              <w:rPr>
                <w:noProof/>
                <w:webHidden/>
              </w:rPr>
            </w:r>
            <w:r w:rsidR="00F374AD">
              <w:rPr>
                <w:noProof/>
                <w:webHidden/>
              </w:rPr>
              <w:fldChar w:fldCharType="separate"/>
            </w:r>
            <w:r w:rsidR="00F374AD">
              <w:rPr>
                <w:noProof/>
                <w:webHidden/>
              </w:rPr>
              <w:t>9</w:t>
            </w:r>
            <w:r w:rsidR="00F374AD">
              <w:rPr>
                <w:noProof/>
                <w:webHidden/>
              </w:rPr>
              <w:fldChar w:fldCharType="end"/>
            </w:r>
          </w:hyperlink>
        </w:p>
        <w:p w:rsidR="00F374AD" w:rsidRDefault="002B0F8C">
          <w:pPr>
            <w:pStyle w:val="TOC3"/>
            <w:tabs>
              <w:tab w:val="right" w:leader="dot" w:pos="9062"/>
            </w:tabs>
            <w:rPr>
              <w:noProof/>
              <w:lang w:val="nn-NO" w:eastAsia="nn-NO"/>
            </w:rPr>
          </w:pPr>
          <w:r>
            <w:fldChar w:fldCharType="begin"/>
          </w:r>
          <w:r>
            <w:instrText xml:space="preserve"> HYPERLINK \l "_Toc484524712" </w:instrText>
          </w:r>
          <w:r>
            <w:fldChar w:fldCharType="separate"/>
          </w:r>
          <w:r w:rsidR="00F374AD">
            <w:rPr>
              <w:noProof/>
              <w:webHidden/>
            </w:rPr>
            <w:tab/>
          </w:r>
          <w:r w:rsidR="00F374AD">
            <w:rPr>
              <w:noProof/>
              <w:webHidden/>
            </w:rPr>
            <w:fldChar w:fldCharType="begin"/>
          </w:r>
          <w:r w:rsidR="00F374AD">
            <w:rPr>
              <w:noProof/>
              <w:webHidden/>
            </w:rPr>
            <w:instrText xml:space="preserve"> PAGEREF _Toc484524712 \h </w:instrText>
          </w:r>
          <w:r w:rsidR="00F374AD">
            <w:rPr>
              <w:noProof/>
              <w:webHidden/>
            </w:rPr>
          </w:r>
          <w:r w:rsidR="00F374AD">
            <w:rPr>
              <w:noProof/>
              <w:webHidden/>
            </w:rPr>
            <w:fldChar w:fldCharType="separate"/>
          </w:r>
          <w:r w:rsidR="00F374AD">
            <w:rPr>
              <w:noProof/>
              <w:webHidden/>
            </w:rPr>
            <w:t>9</w:t>
          </w:r>
          <w:r w:rsidR="00F374AD">
            <w:rPr>
              <w:noProof/>
              <w:webHidden/>
            </w:rPr>
            <w:fldChar w:fldCharType="end"/>
          </w:r>
          <w:r>
            <w:rPr>
              <w:noProof/>
            </w:rPr>
            <w:fldChar w:fldCharType="end"/>
          </w:r>
        </w:p>
        <w:p w:rsidR="00F374AD" w:rsidRDefault="002B0F8C">
          <w:pPr>
            <w:pStyle w:val="TOC3"/>
            <w:tabs>
              <w:tab w:val="right" w:leader="dot" w:pos="9062"/>
            </w:tabs>
            <w:rPr>
              <w:noProof/>
              <w:lang w:val="nn-NO" w:eastAsia="nn-NO"/>
            </w:rPr>
          </w:pPr>
          <w:hyperlink w:anchor="_Toc484524713" w:history="1">
            <w:r w:rsidR="00F374AD" w:rsidRPr="00747FF6">
              <w:rPr>
                <w:rStyle w:val="Hyperlink"/>
                <w:rFonts w:ascii="Georgia" w:hAnsi="Georgia"/>
                <w:noProof/>
                <w:lang w:val="en-US"/>
              </w:rPr>
              <w:t>Other news in 2016</w:t>
            </w:r>
            <w:r w:rsidR="00F374AD">
              <w:rPr>
                <w:noProof/>
                <w:webHidden/>
              </w:rPr>
              <w:tab/>
            </w:r>
            <w:r w:rsidR="00F374AD">
              <w:rPr>
                <w:noProof/>
                <w:webHidden/>
              </w:rPr>
              <w:fldChar w:fldCharType="begin"/>
            </w:r>
            <w:r w:rsidR="00F374AD">
              <w:rPr>
                <w:noProof/>
                <w:webHidden/>
              </w:rPr>
              <w:instrText xml:space="preserve"> PAGEREF _Toc484524713 \h </w:instrText>
            </w:r>
            <w:r w:rsidR="00F374AD">
              <w:rPr>
                <w:noProof/>
                <w:webHidden/>
              </w:rPr>
            </w:r>
            <w:r w:rsidR="00F374AD">
              <w:rPr>
                <w:noProof/>
                <w:webHidden/>
              </w:rPr>
              <w:fldChar w:fldCharType="separate"/>
            </w:r>
            <w:r w:rsidR="00F374AD">
              <w:rPr>
                <w:noProof/>
                <w:webHidden/>
              </w:rPr>
              <w:t>9</w:t>
            </w:r>
            <w:r w:rsidR="00F374AD">
              <w:rPr>
                <w:noProof/>
                <w:webHidden/>
              </w:rPr>
              <w:fldChar w:fldCharType="end"/>
            </w:r>
          </w:hyperlink>
        </w:p>
        <w:p w:rsidR="00F374AD" w:rsidRDefault="002B0F8C">
          <w:pPr>
            <w:pStyle w:val="TOC3"/>
            <w:tabs>
              <w:tab w:val="right" w:leader="dot" w:pos="9062"/>
            </w:tabs>
            <w:rPr>
              <w:noProof/>
              <w:lang w:val="nn-NO" w:eastAsia="nn-NO"/>
            </w:rPr>
          </w:pPr>
          <w:hyperlink w:anchor="_Toc484524714" w:history="1">
            <w:r w:rsidR="00F374AD" w:rsidRPr="00747FF6">
              <w:rPr>
                <w:rStyle w:val="Hyperlink"/>
                <w:rFonts w:ascii="Georgia" w:hAnsi="Georgia"/>
                <w:noProof/>
                <w:lang w:val="en-US"/>
              </w:rPr>
              <w:t>Teknovatøren</w:t>
            </w:r>
            <w:r w:rsidR="00F374AD">
              <w:rPr>
                <w:noProof/>
                <w:webHidden/>
              </w:rPr>
              <w:tab/>
            </w:r>
            <w:r w:rsidR="00F374AD">
              <w:rPr>
                <w:noProof/>
                <w:webHidden/>
              </w:rPr>
              <w:fldChar w:fldCharType="begin"/>
            </w:r>
            <w:r w:rsidR="00F374AD">
              <w:rPr>
                <w:noProof/>
                <w:webHidden/>
              </w:rPr>
              <w:instrText xml:space="preserve"> PAGEREF _Toc484524714 \h </w:instrText>
            </w:r>
            <w:r w:rsidR="00F374AD">
              <w:rPr>
                <w:noProof/>
                <w:webHidden/>
              </w:rPr>
            </w:r>
            <w:r w:rsidR="00F374AD">
              <w:rPr>
                <w:noProof/>
                <w:webHidden/>
              </w:rPr>
              <w:fldChar w:fldCharType="separate"/>
            </w:r>
            <w:r w:rsidR="00F374AD">
              <w:rPr>
                <w:noProof/>
                <w:webHidden/>
              </w:rPr>
              <w:t>9</w:t>
            </w:r>
            <w:r w:rsidR="00F374AD">
              <w:rPr>
                <w:noProof/>
                <w:webHidden/>
              </w:rPr>
              <w:fldChar w:fldCharType="end"/>
            </w:r>
          </w:hyperlink>
        </w:p>
        <w:p w:rsidR="00F374AD" w:rsidRDefault="002B0F8C">
          <w:pPr>
            <w:pStyle w:val="TOC2"/>
            <w:tabs>
              <w:tab w:val="right" w:leader="dot" w:pos="9062"/>
            </w:tabs>
            <w:rPr>
              <w:noProof/>
              <w:lang w:val="nn-NO" w:eastAsia="nn-NO"/>
            </w:rPr>
          </w:pPr>
          <w:hyperlink w:anchor="_Toc484524715" w:history="1">
            <w:r w:rsidR="00F374AD" w:rsidRPr="00747FF6">
              <w:rPr>
                <w:rStyle w:val="Hyperlink"/>
                <w:rFonts w:ascii="Georgia" w:hAnsi="Georgia"/>
                <w:noProof/>
                <w:lang w:val="en-US"/>
              </w:rPr>
              <w:t>PhD – doctoral d</w:t>
            </w:r>
            <w:r w:rsidR="001540C1">
              <w:rPr>
                <w:rStyle w:val="Hyperlink"/>
                <w:rFonts w:ascii="Georgia" w:hAnsi="Georgia"/>
                <w:noProof/>
                <w:lang w:val="en-US"/>
              </w:rPr>
              <w:t xml:space="preserve">egree </w:t>
            </w:r>
            <w:r w:rsidR="00F374AD">
              <w:rPr>
                <w:noProof/>
                <w:webHidden/>
              </w:rPr>
              <w:tab/>
            </w:r>
            <w:r w:rsidR="00F374AD">
              <w:rPr>
                <w:noProof/>
                <w:webHidden/>
              </w:rPr>
              <w:fldChar w:fldCharType="begin"/>
            </w:r>
            <w:r w:rsidR="00F374AD">
              <w:rPr>
                <w:noProof/>
                <w:webHidden/>
              </w:rPr>
              <w:instrText xml:space="preserve"> PAGEREF _Toc484524715 \h </w:instrText>
            </w:r>
            <w:r w:rsidR="00F374AD">
              <w:rPr>
                <w:noProof/>
                <w:webHidden/>
              </w:rPr>
            </w:r>
            <w:r w:rsidR="00F374AD">
              <w:rPr>
                <w:noProof/>
                <w:webHidden/>
              </w:rPr>
              <w:fldChar w:fldCharType="separate"/>
            </w:r>
            <w:r w:rsidR="00F374AD">
              <w:rPr>
                <w:noProof/>
                <w:webHidden/>
              </w:rPr>
              <w:t>10</w:t>
            </w:r>
            <w:r w:rsidR="00F374AD">
              <w:rPr>
                <w:noProof/>
                <w:webHidden/>
              </w:rPr>
              <w:fldChar w:fldCharType="end"/>
            </w:r>
          </w:hyperlink>
        </w:p>
        <w:p w:rsidR="00F374AD" w:rsidRDefault="002B0F8C">
          <w:pPr>
            <w:pStyle w:val="TOC3"/>
            <w:tabs>
              <w:tab w:val="right" w:leader="dot" w:pos="9062"/>
            </w:tabs>
            <w:rPr>
              <w:noProof/>
              <w:lang w:val="nn-NO" w:eastAsia="nn-NO"/>
            </w:rPr>
          </w:pPr>
          <w:hyperlink w:anchor="_Toc484524716" w:history="1">
            <w:r w:rsidR="00F374AD" w:rsidRPr="00747FF6">
              <w:rPr>
                <w:rStyle w:val="Hyperlink"/>
                <w:rFonts w:ascii="Georgia" w:hAnsi="Georgia"/>
                <w:noProof/>
                <w:lang w:val="en-US"/>
              </w:rPr>
              <w:t>Disputations</w:t>
            </w:r>
            <w:r w:rsidR="00F374AD">
              <w:rPr>
                <w:noProof/>
                <w:webHidden/>
              </w:rPr>
              <w:tab/>
            </w:r>
            <w:r w:rsidR="00F374AD">
              <w:rPr>
                <w:noProof/>
                <w:webHidden/>
              </w:rPr>
              <w:fldChar w:fldCharType="begin"/>
            </w:r>
            <w:r w:rsidR="00F374AD">
              <w:rPr>
                <w:noProof/>
                <w:webHidden/>
              </w:rPr>
              <w:instrText xml:space="preserve"> PAGEREF _Toc484524716 \h </w:instrText>
            </w:r>
            <w:r w:rsidR="00F374AD">
              <w:rPr>
                <w:noProof/>
                <w:webHidden/>
              </w:rPr>
            </w:r>
            <w:r w:rsidR="00F374AD">
              <w:rPr>
                <w:noProof/>
                <w:webHidden/>
              </w:rPr>
              <w:fldChar w:fldCharType="separate"/>
            </w:r>
            <w:r w:rsidR="00F374AD">
              <w:rPr>
                <w:noProof/>
                <w:webHidden/>
              </w:rPr>
              <w:t>10</w:t>
            </w:r>
            <w:r w:rsidR="00F374AD">
              <w:rPr>
                <w:noProof/>
                <w:webHidden/>
              </w:rPr>
              <w:fldChar w:fldCharType="end"/>
            </w:r>
          </w:hyperlink>
        </w:p>
        <w:p w:rsidR="00F374AD" w:rsidRDefault="002B0F8C">
          <w:pPr>
            <w:pStyle w:val="TOC3"/>
            <w:tabs>
              <w:tab w:val="right" w:leader="dot" w:pos="9062"/>
            </w:tabs>
            <w:rPr>
              <w:noProof/>
              <w:lang w:val="nn-NO" w:eastAsia="nn-NO"/>
            </w:rPr>
          </w:pPr>
          <w:hyperlink w:anchor="_Toc484524717" w:history="1">
            <w:r w:rsidR="00F374AD" w:rsidRPr="00747FF6">
              <w:rPr>
                <w:rStyle w:val="Hyperlink"/>
                <w:rFonts w:ascii="Georgia" w:hAnsi="Georgia"/>
                <w:noProof/>
                <w:lang w:val="en-US"/>
              </w:rPr>
              <w:t>Candidates</w:t>
            </w:r>
            <w:r w:rsidR="00F374AD">
              <w:rPr>
                <w:noProof/>
                <w:webHidden/>
              </w:rPr>
              <w:tab/>
            </w:r>
            <w:r w:rsidR="00F374AD">
              <w:rPr>
                <w:noProof/>
                <w:webHidden/>
              </w:rPr>
              <w:fldChar w:fldCharType="begin"/>
            </w:r>
            <w:r w:rsidR="00F374AD">
              <w:rPr>
                <w:noProof/>
                <w:webHidden/>
              </w:rPr>
              <w:instrText xml:space="preserve"> PAGEREF _Toc484524717 \h </w:instrText>
            </w:r>
            <w:r w:rsidR="00F374AD">
              <w:rPr>
                <w:noProof/>
                <w:webHidden/>
              </w:rPr>
            </w:r>
            <w:r w:rsidR="00F374AD">
              <w:rPr>
                <w:noProof/>
                <w:webHidden/>
              </w:rPr>
              <w:fldChar w:fldCharType="separate"/>
            </w:r>
            <w:r w:rsidR="00F374AD">
              <w:rPr>
                <w:noProof/>
                <w:webHidden/>
              </w:rPr>
              <w:t>11</w:t>
            </w:r>
            <w:r w:rsidR="00F374AD">
              <w:rPr>
                <w:noProof/>
                <w:webHidden/>
              </w:rPr>
              <w:fldChar w:fldCharType="end"/>
            </w:r>
          </w:hyperlink>
        </w:p>
        <w:p w:rsidR="00F374AD" w:rsidRDefault="002B0F8C">
          <w:pPr>
            <w:pStyle w:val="TOC3"/>
            <w:tabs>
              <w:tab w:val="right" w:leader="dot" w:pos="9062"/>
            </w:tabs>
            <w:rPr>
              <w:noProof/>
              <w:lang w:val="nn-NO" w:eastAsia="nn-NO"/>
            </w:rPr>
          </w:pPr>
          <w:hyperlink w:anchor="_Toc484524718" w:history="1">
            <w:r w:rsidR="00F374AD" w:rsidRPr="00747FF6">
              <w:rPr>
                <w:rStyle w:val="Hyperlink"/>
                <w:rFonts w:ascii="Georgia" w:hAnsi="Georgia"/>
                <w:noProof/>
                <w:lang w:val="en-US"/>
              </w:rPr>
              <w:t>PhD courses and seminars</w:t>
            </w:r>
            <w:r w:rsidR="00F374AD">
              <w:rPr>
                <w:noProof/>
                <w:webHidden/>
              </w:rPr>
              <w:tab/>
            </w:r>
            <w:r w:rsidR="00F374AD">
              <w:rPr>
                <w:noProof/>
                <w:webHidden/>
              </w:rPr>
              <w:fldChar w:fldCharType="begin"/>
            </w:r>
            <w:r w:rsidR="00F374AD">
              <w:rPr>
                <w:noProof/>
                <w:webHidden/>
              </w:rPr>
              <w:instrText xml:space="preserve"> PAGEREF _Toc484524718 \h </w:instrText>
            </w:r>
            <w:r w:rsidR="00F374AD">
              <w:rPr>
                <w:noProof/>
                <w:webHidden/>
              </w:rPr>
            </w:r>
            <w:r w:rsidR="00F374AD">
              <w:rPr>
                <w:noProof/>
                <w:webHidden/>
              </w:rPr>
              <w:fldChar w:fldCharType="separate"/>
            </w:r>
            <w:r w:rsidR="00F374AD">
              <w:rPr>
                <w:noProof/>
                <w:webHidden/>
              </w:rPr>
              <w:t>13</w:t>
            </w:r>
            <w:r w:rsidR="00F374AD">
              <w:rPr>
                <w:noProof/>
                <w:webHidden/>
              </w:rPr>
              <w:fldChar w:fldCharType="end"/>
            </w:r>
          </w:hyperlink>
        </w:p>
        <w:p w:rsidR="00F374AD" w:rsidRDefault="002B0F8C">
          <w:pPr>
            <w:pStyle w:val="TOC1"/>
            <w:tabs>
              <w:tab w:val="right" w:leader="dot" w:pos="9062"/>
            </w:tabs>
            <w:rPr>
              <w:noProof/>
              <w:lang w:val="nn-NO" w:eastAsia="nn-NO"/>
            </w:rPr>
          </w:pPr>
          <w:hyperlink w:anchor="_Toc484524719" w:history="1">
            <w:r w:rsidR="00F374AD" w:rsidRPr="00747FF6">
              <w:rPr>
                <w:rStyle w:val="Hyperlink"/>
                <w:rFonts w:ascii="Georgia" w:eastAsia="SimSun" w:hAnsi="Georgia" w:cs="Times New Roman"/>
                <w:b/>
                <w:bCs/>
                <w:noProof/>
                <w:lang w:val="en-US"/>
              </w:rPr>
              <w:t>Research communication</w:t>
            </w:r>
            <w:r w:rsidR="00F374AD">
              <w:rPr>
                <w:noProof/>
                <w:webHidden/>
              </w:rPr>
              <w:tab/>
            </w:r>
            <w:r w:rsidR="00F374AD">
              <w:rPr>
                <w:noProof/>
                <w:webHidden/>
              </w:rPr>
              <w:fldChar w:fldCharType="begin"/>
            </w:r>
            <w:r w:rsidR="00F374AD">
              <w:rPr>
                <w:noProof/>
                <w:webHidden/>
              </w:rPr>
              <w:instrText xml:space="preserve"> PAGEREF _Toc484524719 \h </w:instrText>
            </w:r>
            <w:r w:rsidR="00F374AD">
              <w:rPr>
                <w:noProof/>
                <w:webHidden/>
              </w:rPr>
            </w:r>
            <w:r w:rsidR="00F374AD">
              <w:rPr>
                <w:noProof/>
                <w:webHidden/>
              </w:rPr>
              <w:fldChar w:fldCharType="separate"/>
            </w:r>
            <w:r w:rsidR="00F374AD">
              <w:rPr>
                <w:noProof/>
                <w:webHidden/>
              </w:rPr>
              <w:t>14</w:t>
            </w:r>
            <w:r w:rsidR="00F374AD">
              <w:rPr>
                <w:noProof/>
                <w:webHidden/>
              </w:rPr>
              <w:fldChar w:fldCharType="end"/>
            </w:r>
          </w:hyperlink>
        </w:p>
        <w:p w:rsidR="00F374AD" w:rsidRDefault="002B0F8C">
          <w:pPr>
            <w:pStyle w:val="TOC2"/>
            <w:tabs>
              <w:tab w:val="right" w:leader="dot" w:pos="9062"/>
            </w:tabs>
            <w:rPr>
              <w:noProof/>
              <w:lang w:val="nn-NO" w:eastAsia="nn-NO"/>
            </w:rPr>
          </w:pPr>
          <w:hyperlink w:anchor="_Toc484524720" w:history="1">
            <w:r w:rsidR="00F374AD" w:rsidRPr="00747FF6">
              <w:rPr>
                <w:rStyle w:val="Hyperlink"/>
                <w:rFonts w:ascii="Georgia" w:eastAsia="SimSun" w:hAnsi="Georgia" w:cs="Times New Roman"/>
                <w:b/>
                <w:bCs/>
                <w:noProof/>
                <w:lang w:val="en-US"/>
              </w:rPr>
              <w:t>TIKs website</w:t>
            </w:r>
            <w:r w:rsidR="00F374AD">
              <w:rPr>
                <w:noProof/>
                <w:webHidden/>
              </w:rPr>
              <w:tab/>
            </w:r>
            <w:r w:rsidR="00F374AD">
              <w:rPr>
                <w:noProof/>
                <w:webHidden/>
              </w:rPr>
              <w:fldChar w:fldCharType="begin"/>
            </w:r>
            <w:r w:rsidR="00F374AD">
              <w:rPr>
                <w:noProof/>
                <w:webHidden/>
              </w:rPr>
              <w:instrText xml:space="preserve"> PAGEREF _Toc484524720 \h </w:instrText>
            </w:r>
            <w:r w:rsidR="00F374AD">
              <w:rPr>
                <w:noProof/>
                <w:webHidden/>
              </w:rPr>
            </w:r>
            <w:r w:rsidR="00F374AD">
              <w:rPr>
                <w:noProof/>
                <w:webHidden/>
              </w:rPr>
              <w:fldChar w:fldCharType="separate"/>
            </w:r>
            <w:r w:rsidR="00F374AD">
              <w:rPr>
                <w:noProof/>
                <w:webHidden/>
              </w:rPr>
              <w:t>14</w:t>
            </w:r>
            <w:r w:rsidR="00F374AD">
              <w:rPr>
                <w:noProof/>
                <w:webHidden/>
              </w:rPr>
              <w:fldChar w:fldCharType="end"/>
            </w:r>
          </w:hyperlink>
        </w:p>
        <w:p w:rsidR="00F374AD" w:rsidRDefault="002B0F8C">
          <w:pPr>
            <w:pStyle w:val="TOC2"/>
            <w:tabs>
              <w:tab w:val="right" w:leader="dot" w:pos="9062"/>
            </w:tabs>
            <w:rPr>
              <w:noProof/>
              <w:lang w:val="nn-NO" w:eastAsia="nn-NO"/>
            </w:rPr>
          </w:pPr>
          <w:hyperlink w:anchor="_Toc484524721" w:history="1">
            <w:r w:rsidR="00F374AD" w:rsidRPr="00747FF6">
              <w:rPr>
                <w:rStyle w:val="Hyperlink"/>
                <w:rFonts w:ascii="Georgia" w:eastAsia="SimSun" w:hAnsi="Georgia" w:cs="Times New Roman"/>
                <w:b/>
                <w:bCs/>
                <w:noProof/>
                <w:lang w:val="en-US"/>
              </w:rPr>
              <w:t>Social media</w:t>
            </w:r>
            <w:r w:rsidR="00F374AD">
              <w:rPr>
                <w:noProof/>
                <w:webHidden/>
              </w:rPr>
              <w:tab/>
            </w:r>
            <w:r w:rsidR="00F374AD">
              <w:rPr>
                <w:noProof/>
                <w:webHidden/>
              </w:rPr>
              <w:fldChar w:fldCharType="begin"/>
            </w:r>
            <w:r w:rsidR="00F374AD">
              <w:rPr>
                <w:noProof/>
                <w:webHidden/>
              </w:rPr>
              <w:instrText xml:space="preserve"> PAGEREF _Toc484524721 \h </w:instrText>
            </w:r>
            <w:r w:rsidR="00F374AD">
              <w:rPr>
                <w:noProof/>
                <w:webHidden/>
              </w:rPr>
            </w:r>
            <w:r w:rsidR="00F374AD">
              <w:rPr>
                <w:noProof/>
                <w:webHidden/>
              </w:rPr>
              <w:fldChar w:fldCharType="separate"/>
            </w:r>
            <w:r w:rsidR="00F374AD">
              <w:rPr>
                <w:noProof/>
                <w:webHidden/>
              </w:rPr>
              <w:t>14</w:t>
            </w:r>
            <w:r w:rsidR="00F374AD">
              <w:rPr>
                <w:noProof/>
                <w:webHidden/>
              </w:rPr>
              <w:fldChar w:fldCharType="end"/>
            </w:r>
          </w:hyperlink>
        </w:p>
        <w:p w:rsidR="00F374AD" w:rsidRDefault="002B0F8C">
          <w:pPr>
            <w:pStyle w:val="TOC2"/>
            <w:tabs>
              <w:tab w:val="right" w:leader="dot" w:pos="9062"/>
            </w:tabs>
            <w:rPr>
              <w:noProof/>
              <w:lang w:val="nn-NO" w:eastAsia="nn-NO"/>
            </w:rPr>
          </w:pPr>
          <w:hyperlink w:anchor="_Toc484524722" w:history="1">
            <w:r w:rsidR="00F374AD" w:rsidRPr="00747FF6">
              <w:rPr>
                <w:rStyle w:val="Hyperlink"/>
                <w:rFonts w:ascii="Georgia" w:eastAsia="SimSun" w:hAnsi="Georgia" w:cs="Times New Roman"/>
                <w:b/>
                <w:bCs/>
                <w:noProof/>
                <w:lang w:val="en-US"/>
              </w:rPr>
              <w:t>TIK Talks</w:t>
            </w:r>
            <w:r w:rsidR="00F374AD">
              <w:rPr>
                <w:noProof/>
                <w:webHidden/>
              </w:rPr>
              <w:tab/>
            </w:r>
            <w:r w:rsidR="00F374AD">
              <w:rPr>
                <w:noProof/>
                <w:webHidden/>
              </w:rPr>
              <w:fldChar w:fldCharType="begin"/>
            </w:r>
            <w:r w:rsidR="00F374AD">
              <w:rPr>
                <w:noProof/>
                <w:webHidden/>
              </w:rPr>
              <w:instrText xml:space="preserve"> PAGEREF _Toc484524722 \h </w:instrText>
            </w:r>
            <w:r w:rsidR="00F374AD">
              <w:rPr>
                <w:noProof/>
                <w:webHidden/>
              </w:rPr>
            </w:r>
            <w:r w:rsidR="00F374AD">
              <w:rPr>
                <w:noProof/>
                <w:webHidden/>
              </w:rPr>
              <w:fldChar w:fldCharType="separate"/>
            </w:r>
            <w:r w:rsidR="00F374AD">
              <w:rPr>
                <w:noProof/>
                <w:webHidden/>
              </w:rPr>
              <w:t>14</w:t>
            </w:r>
            <w:r w:rsidR="00F374AD">
              <w:rPr>
                <w:noProof/>
                <w:webHidden/>
              </w:rPr>
              <w:fldChar w:fldCharType="end"/>
            </w:r>
          </w:hyperlink>
        </w:p>
        <w:p w:rsidR="00F374AD" w:rsidRDefault="002B0F8C">
          <w:pPr>
            <w:pStyle w:val="TOC2"/>
            <w:tabs>
              <w:tab w:val="right" w:leader="dot" w:pos="9062"/>
            </w:tabs>
            <w:rPr>
              <w:noProof/>
              <w:lang w:val="nn-NO" w:eastAsia="nn-NO"/>
            </w:rPr>
          </w:pPr>
          <w:hyperlink w:anchor="_Toc484524723" w:history="1">
            <w:r w:rsidR="00F374AD" w:rsidRPr="00747FF6">
              <w:rPr>
                <w:rStyle w:val="Hyperlink"/>
                <w:rFonts w:ascii="Georgia" w:eastAsia="SimSun" w:hAnsi="Georgia" w:cs="Times New Roman"/>
                <w:b/>
                <w:bCs/>
                <w:noProof/>
                <w:lang w:val="en-US"/>
              </w:rPr>
              <w:t>External media dissemination</w:t>
            </w:r>
            <w:r w:rsidR="00F374AD">
              <w:rPr>
                <w:noProof/>
                <w:webHidden/>
              </w:rPr>
              <w:tab/>
            </w:r>
            <w:r w:rsidR="00F374AD">
              <w:rPr>
                <w:noProof/>
                <w:webHidden/>
              </w:rPr>
              <w:fldChar w:fldCharType="begin"/>
            </w:r>
            <w:r w:rsidR="00F374AD">
              <w:rPr>
                <w:noProof/>
                <w:webHidden/>
              </w:rPr>
              <w:instrText xml:space="preserve"> PAGEREF _Toc484524723 \h </w:instrText>
            </w:r>
            <w:r w:rsidR="00F374AD">
              <w:rPr>
                <w:noProof/>
                <w:webHidden/>
              </w:rPr>
            </w:r>
            <w:r w:rsidR="00F374AD">
              <w:rPr>
                <w:noProof/>
                <w:webHidden/>
              </w:rPr>
              <w:fldChar w:fldCharType="separate"/>
            </w:r>
            <w:r w:rsidR="00F374AD">
              <w:rPr>
                <w:noProof/>
                <w:webHidden/>
              </w:rPr>
              <w:t>15</w:t>
            </w:r>
            <w:r w:rsidR="00F374AD">
              <w:rPr>
                <w:noProof/>
                <w:webHidden/>
              </w:rPr>
              <w:fldChar w:fldCharType="end"/>
            </w:r>
          </w:hyperlink>
        </w:p>
        <w:p w:rsidR="00F374AD" w:rsidRDefault="002B0F8C">
          <w:pPr>
            <w:pStyle w:val="TOC2"/>
            <w:tabs>
              <w:tab w:val="right" w:leader="dot" w:pos="9062"/>
            </w:tabs>
            <w:rPr>
              <w:noProof/>
              <w:lang w:val="nn-NO" w:eastAsia="nn-NO"/>
            </w:rPr>
          </w:pPr>
          <w:hyperlink w:anchor="_Toc484524724" w:history="1">
            <w:r w:rsidR="00F374AD" w:rsidRPr="00747FF6">
              <w:rPr>
                <w:rStyle w:val="Hyperlink"/>
                <w:rFonts w:ascii="Georgia" w:hAnsi="Georgia"/>
                <w:noProof/>
                <w:lang w:val="en-US"/>
              </w:rPr>
              <w:t>Seminars and workshops</w:t>
            </w:r>
            <w:r w:rsidR="00F374AD">
              <w:rPr>
                <w:noProof/>
                <w:webHidden/>
              </w:rPr>
              <w:tab/>
            </w:r>
            <w:r w:rsidR="00F374AD">
              <w:rPr>
                <w:noProof/>
                <w:webHidden/>
              </w:rPr>
              <w:fldChar w:fldCharType="begin"/>
            </w:r>
            <w:r w:rsidR="00F374AD">
              <w:rPr>
                <w:noProof/>
                <w:webHidden/>
              </w:rPr>
              <w:instrText xml:space="preserve"> PAGEREF _Toc484524724 \h </w:instrText>
            </w:r>
            <w:r w:rsidR="00F374AD">
              <w:rPr>
                <w:noProof/>
                <w:webHidden/>
              </w:rPr>
            </w:r>
            <w:r w:rsidR="00F374AD">
              <w:rPr>
                <w:noProof/>
                <w:webHidden/>
              </w:rPr>
              <w:fldChar w:fldCharType="separate"/>
            </w:r>
            <w:r w:rsidR="00F374AD">
              <w:rPr>
                <w:noProof/>
                <w:webHidden/>
              </w:rPr>
              <w:t>15</w:t>
            </w:r>
            <w:r w:rsidR="00F374AD">
              <w:rPr>
                <w:noProof/>
                <w:webHidden/>
              </w:rPr>
              <w:fldChar w:fldCharType="end"/>
            </w:r>
          </w:hyperlink>
        </w:p>
        <w:p w:rsidR="00F374AD" w:rsidRDefault="002B0F8C">
          <w:pPr>
            <w:pStyle w:val="TOC2"/>
            <w:tabs>
              <w:tab w:val="right" w:leader="dot" w:pos="9062"/>
            </w:tabs>
            <w:rPr>
              <w:noProof/>
              <w:lang w:val="nn-NO" w:eastAsia="nn-NO"/>
            </w:rPr>
          </w:pPr>
          <w:hyperlink w:anchor="_Toc484524725" w:history="1">
            <w:r w:rsidR="00F374AD" w:rsidRPr="00747FF6">
              <w:rPr>
                <w:rStyle w:val="Hyperlink"/>
                <w:rFonts w:ascii="Georgia" w:hAnsi="Georgia"/>
                <w:noProof/>
                <w:lang w:val="en-GB"/>
              </w:rPr>
              <w:t>Publications</w:t>
            </w:r>
            <w:r w:rsidR="00F374AD">
              <w:rPr>
                <w:noProof/>
                <w:webHidden/>
              </w:rPr>
              <w:tab/>
            </w:r>
            <w:r w:rsidR="00F374AD">
              <w:rPr>
                <w:noProof/>
                <w:webHidden/>
              </w:rPr>
              <w:fldChar w:fldCharType="begin"/>
            </w:r>
            <w:r w:rsidR="00F374AD">
              <w:rPr>
                <w:noProof/>
                <w:webHidden/>
              </w:rPr>
              <w:instrText xml:space="preserve"> PAGEREF _Toc484524725 \h </w:instrText>
            </w:r>
            <w:r w:rsidR="00F374AD">
              <w:rPr>
                <w:noProof/>
                <w:webHidden/>
              </w:rPr>
            </w:r>
            <w:r w:rsidR="00F374AD">
              <w:rPr>
                <w:noProof/>
                <w:webHidden/>
              </w:rPr>
              <w:fldChar w:fldCharType="separate"/>
            </w:r>
            <w:r w:rsidR="00F374AD">
              <w:rPr>
                <w:noProof/>
                <w:webHidden/>
              </w:rPr>
              <w:t>17</w:t>
            </w:r>
            <w:r w:rsidR="00F374AD">
              <w:rPr>
                <w:noProof/>
                <w:webHidden/>
              </w:rPr>
              <w:fldChar w:fldCharType="end"/>
            </w:r>
          </w:hyperlink>
        </w:p>
        <w:p w:rsidR="00F374AD" w:rsidRDefault="002B0F8C">
          <w:pPr>
            <w:pStyle w:val="TOC3"/>
            <w:tabs>
              <w:tab w:val="right" w:leader="dot" w:pos="9062"/>
            </w:tabs>
            <w:rPr>
              <w:noProof/>
              <w:lang w:val="nn-NO" w:eastAsia="nn-NO"/>
            </w:rPr>
          </w:pPr>
          <w:hyperlink w:anchor="_Toc484524726" w:history="1">
            <w:r w:rsidR="00F374AD" w:rsidRPr="00747FF6">
              <w:rPr>
                <w:rStyle w:val="Hyperlink"/>
                <w:rFonts w:ascii="Georgia" w:hAnsi="Georgia"/>
                <w:noProof/>
                <w:lang w:val="en-US"/>
              </w:rPr>
              <w:t>Books</w:t>
            </w:r>
            <w:r w:rsidR="00F374AD">
              <w:rPr>
                <w:noProof/>
                <w:webHidden/>
              </w:rPr>
              <w:tab/>
            </w:r>
            <w:r w:rsidR="00F374AD">
              <w:rPr>
                <w:noProof/>
                <w:webHidden/>
              </w:rPr>
              <w:fldChar w:fldCharType="begin"/>
            </w:r>
            <w:r w:rsidR="00F374AD">
              <w:rPr>
                <w:noProof/>
                <w:webHidden/>
              </w:rPr>
              <w:instrText xml:space="preserve"> PAGEREF _Toc484524726 \h </w:instrText>
            </w:r>
            <w:r w:rsidR="00F374AD">
              <w:rPr>
                <w:noProof/>
                <w:webHidden/>
              </w:rPr>
            </w:r>
            <w:r w:rsidR="00F374AD">
              <w:rPr>
                <w:noProof/>
                <w:webHidden/>
              </w:rPr>
              <w:fldChar w:fldCharType="separate"/>
            </w:r>
            <w:r w:rsidR="00F374AD">
              <w:rPr>
                <w:noProof/>
                <w:webHidden/>
              </w:rPr>
              <w:t>18</w:t>
            </w:r>
            <w:r w:rsidR="00F374AD">
              <w:rPr>
                <w:noProof/>
                <w:webHidden/>
              </w:rPr>
              <w:fldChar w:fldCharType="end"/>
            </w:r>
          </w:hyperlink>
        </w:p>
        <w:p w:rsidR="00F374AD" w:rsidRDefault="002B0F8C">
          <w:pPr>
            <w:pStyle w:val="TOC3"/>
            <w:tabs>
              <w:tab w:val="right" w:leader="dot" w:pos="9062"/>
            </w:tabs>
            <w:rPr>
              <w:noProof/>
              <w:lang w:val="nn-NO" w:eastAsia="nn-NO"/>
            </w:rPr>
          </w:pPr>
          <w:hyperlink w:anchor="_Toc484524727" w:history="1">
            <w:r w:rsidR="00F374AD" w:rsidRPr="00747FF6">
              <w:rPr>
                <w:rStyle w:val="Hyperlink"/>
                <w:rFonts w:ascii="Georgia" w:hAnsi="Georgia"/>
                <w:noProof/>
                <w:lang w:val="en-US"/>
              </w:rPr>
              <w:t>Edited Special Issue</w:t>
            </w:r>
            <w:r w:rsidR="00F374AD">
              <w:rPr>
                <w:noProof/>
                <w:webHidden/>
              </w:rPr>
              <w:tab/>
            </w:r>
            <w:r w:rsidR="00F374AD">
              <w:rPr>
                <w:noProof/>
                <w:webHidden/>
              </w:rPr>
              <w:fldChar w:fldCharType="begin"/>
            </w:r>
            <w:r w:rsidR="00F374AD">
              <w:rPr>
                <w:noProof/>
                <w:webHidden/>
              </w:rPr>
              <w:instrText xml:space="preserve"> PAGEREF _Toc484524727 \h </w:instrText>
            </w:r>
            <w:r w:rsidR="00F374AD">
              <w:rPr>
                <w:noProof/>
                <w:webHidden/>
              </w:rPr>
            </w:r>
            <w:r w:rsidR="00F374AD">
              <w:rPr>
                <w:noProof/>
                <w:webHidden/>
              </w:rPr>
              <w:fldChar w:fldCharType="separate"/>
            </w:r>
            <w:r w:rsidR="00F374AD">
              <w:rPr>
                <w:noProof/>
                <w:webHidden/>
              </w:rPr>
              <w:t>18</w:t>
            </w:r>
            <w:r w:rsidR="00F374AD">
              <w:rPr>
                <w:noProof/>
                <w:webHidden/>
              </w:rPr>
              <w:fldChar w:fldCharType="end"/>
            </w:r>
          </w:hyperlink>
        </w:p>
        <w:p w:rsidR="00F374AD" w:rsidRDefault="002B0F8C">
          <w:pPr>
            <w:pStyle w:val="TOC3"/>
            <w:tabs>
              <w:tab w:val="right" w:leader="dot" w:pos="9062"/>
            </w:tabs>
            <w:rPr>
              <w:noProof/>
              <w:lang w:val="nn-NO" w:eastAsia="nn-NO"/>
            </w:rPr>
          </w:pPr>
          <w:hyperlink w:anchor="_Toc484524728" w:history="1">
            <w:r w:rsidR="00F374AD" w:rsidRPr="00747FF6">
              <w:rPr>
                <w:rStyle w:val="Hyperlink"/>
                <w:rFonts w:ascii="Georgia" w:hAnsi="Georgia"/>
                <w:noProof/>
                <w:lang w:val="en-US"/>
              </w:rPr>
              <w:t>Publications reported to the Norwegian Science Index (NVI) in 2016:</w:t>
            </w:r>
            <w:r w:rsidR="00F374AD">
              <w:rPr>
                <w:noProof/>
                <w:webHidden/>
              </w:rPr>
              <w:tab/>
            </w:r>
            <w:r w:rsidR="00F374AD">
              <w:rPr>
                <w:noProof/>
                <w:webHidden/>
              </w:rPr>
              <w:fldChar w:fldCharType="begin"/>
            </w:r>
            <w:r w:rsidR="00F374AD">
              <w:rPr>
                <w:noProof/>
                <w:webHidden/>
              </w:rPr>
              <w:instrText xml:space="preserve"> PAGEREF _Toc484524728 \h </w:instrText>
            </w:r>
            <w:r w:rsidR="00F374AD">
              <w:rPr>
                <w:noProof/>
                <w:webHidden/>
              </w:rPr>
            </w:r>
            <w:r w:rsidR="00F374AD">
              <w:rPr>
                <w:noProof/>
                <w:webHidden/>
              </w:rPr>
              <w:fldChar w:fldCharType="separate"/>
            </w:r>
            <w:r w:rsidR="00F374AD">
              <w:rPr>
                <w:noProof/>
                <w:webHidden/>
              </w:rPr>
              <w:t>18</w:t>
            </w:r>
            <w:r w:rsidR="00F374AD">
              <w:rPr>
                <w:noProof/>
                <w:webHidden/>
              </w:rPr>
              <w:fldChar w:fldCharType="end"/>
            </w:r>
          </w:hyperlink>
        </w:p>
        <w:p w:rsidR="00F374AD" w:rsidRDefault="002B0F8C">
          <w:pPr>
            <w:pStyle w:val="TOC3"/>
            <w:tabs>
              <w:tab w:val="right" w:leader="dot" w:pos="9062"/>
            </w:tabs>
            <w:rPr>
              <w:noProof/>
              <w:lang w:val="nn-NO" w:eastAsia="nn-NO"/>
            </w:rPr>
          </w:pPr>
          <w:hyperlink w:anchor="_Toc484524729" w:history="1">
            <w:r w:rsidR="00F374AD" w:rsidRPr="00747FF6">
              <w:rPr>
                <w:rStyle w:val="Hyperlink"/>
                <w:rFonts w:ascii="Georgia" w:hAnsi="Georgia"/>
                <w:noProof/>
                <w:lang w:val="en-US"/>
              </w:rPr>
              <w:t>Working Papers on Innovation Studies</w:t>
            </w:r>
            <w:r w:rsidR="00F374AD">
              <w:rPr>
                <w:noProof/>
                <w:webHidden/>
              </w:rPr>
              <w:tab/>
            </w:r>
            <w:r w:rsidR="00F374AD">
              <w:rPr>
                <w:noProof/>
                <w:webHidden/>
              </w:rPr>
              <w:fldChar w:fldCharType="begin"/>
            </w:r>
            <w:r w:rsidR="00F374AD">
              <w:rPr>
                <w:noProof/>
                <w:webHidden/>
              </w:rPr>
              <w:instrText xml:space="preserve"> PAGEREF _Toc484524729 \h </w:instrText>
            </w:r>
            <w:r w:rsidR="00F374AD">
              <w:rPr>
                <w:noProof/>
                <w:webHidden/>
              </w:rPr>
            </w:r>
            <w:r w:rsidR="00F374AD">
              <w:rPr>
                <w:noProof/>
                <w:webHidden/>
              </w:rPr>
              <w:fldChar w:fldCharType="separate"/>
            </w:r>
            <w:r w:rsidR="00F374AD">
              <w:rPr>
                <w:noProof/>
                <w:webHidden/>
              </w:rPr>
              <w:t>20</w:t>
            </w:r>
            <w:r w:rsidR="00F374AD">
              <w:rPr>
                <w:noProof/>
                <w:webHidden/>
              </w:rPr>
              <w:fldChar w:fldCharType="end"/>
            </w:r>
          </w:hyperlink>
        </w:p>
        <w:p w:rsidR="00D2700A" w:rsidRPr="00810B78" w:rsidRDefault="00D2700A">
          <w:pPr>
            <w:rPr>
              <w:rFonts w:ascii="Georgia" w:hAnsi="Georgia"/>
              <w:lang w:val="en-US"/>
            </w:rPr>
          </w:pPr>
          <w:r w:rsidRPr="00810B78">
            <w:rPr>
              <w:rFonts w:ascii="Georgia" w:hAnsi="Georgia"/>
              <w:b/>
              <w:bCs/>
              <w:noProof/>
            </w:rPr>
            <w:fldChar w:fldCharType="end"/>
          </w:r>
        </w:p>
      </w:sdtContent>
    </w:sdt>
    <w:p w:rsidR="003D0524" w:rsidRPr="00810B78" w:rsidRDefault="003D0524" w:rsidP="00A45CB6">
      <w:pPr>
        <w:pStyle w:val="Heading1"/>
        <w:spacing w:before="0" w:line="240" w:lineRule="auto"/>
        <w:rPr>
          <w:rFonts w:ascii="Georgia" w:hAnsi="Georgia"/>
          <w:color w:val="auto"/>
          <w:lang w:val="en-US"/>
        </w:rPr>
      </w:pPr>
    </w:p>
    <w:p w:rsidR="00997ECB" w:rsidRDefault="00997ECB" w:rsidP="00A45CB6">
      <w:pPr>
        <w:pStyle w:val="Heading1"/>
        <w:spacing w:before="0" w:line="240" w:lineRule="auto"/>
        <w:rPr>
          <w:rFonts w:ascii="Georgia" w:hAnsi="Georgia"/>
          <w:color w:val="auto"/>
          <w:lang w:val="en-US"/>
        </w:rPr>
      </w:pPr>
    </w:p>
    <w:p w:rsidR="00997ECB" w:rsidRDefault="00997ECB" w:rsidP="00A45CB6">
      <w:pPr>
        <w:pStyle w:val="Heading1"/>
        <w:spacing w:before="0" w:line="240" w:lineRule="auto"/>
        <w:rPr>
          <w:rFonts w:ascii="Georgia" w:hAnsi="Georgia"/>
          <w:color w:val="auto"/>
          <w:lang w:val="en-US"/>
        </w:rPr>
      </w:pPr>
    </w:p>
    <w:p w:rsidR="00997ECB" w:rsidRDefault="00997ECB" w:rsidP="00A45CB6">
      <w:pPr>
        <w:pStyle w:val="Heading1"/>
        <w:spacing w:before="0" w:line="240" w:lineRule="auto"/>
        <w:rPr>
          <w:rFonts w:ascii="Georgia" w:hAnsi="Georgia"/>
          <w:color w:val="auto"/>
          <w:lang w:val="en-US"/>
        </w:rPr>
      </w:pPr>
    </w:p>
    <w:p w:rsidR="00997ECB" w:rsidRDefault="00997ECB" w:rsidP="00A45CB6">
      <w:pPr>
        <w:pStyle w:val="Heading1"/>
        <w:spacing w:before="0" w:line="240" w:lineRule="auto"/>
        <w:rPr>
          <w:rFonts w:ascii="Georgia" w:hAnsi="Georgia"/>
          <w:color w:val="auto"/>
          <w:lang w:val="en-US"/>
        </w:rPr>
      </w:pPr>
    </w:p>
    <w:p w:rsidR="00D2700A" w:rsidRPr="00810B78" w:rsidRDefault="00D2700A" w:rsidP="00A45CB6">
      <w:pPr>
        <w:pStyle w:val="Heading1"/>
        <w:spacing w:before="0" w:line="240" w:lineRule="auto"/>
        <w:rPr>
          <w:rFonts w:ascii="Georgia" w:hAnsi="Georgia"/>
          <w:color w:val="auto"/>
          <w:lang w:val="en-US"/>
        </w:rPr>
      </w:pPr>
      <w:bookmarkStart w:id="0" w:name="_Toc484524702"/>
      <w:r w:rsidRPr="00810B78">
        <w:rPr>
          <w:rFonts w:ascii="Georgia" w:hAnsi="Georgia"/>
          <w:color w:val="auto"/>
          <w:lang w:val="en-US"/>
        </w:rPr>
        <w:t xml:space="preserve">Letter from the Director </w:t>
      </w:r>
      <w:bookmarkEnd w:id="0"/>
    </w:p>
    <w:p w:rsidR="00D2700A" w:rsidRPr="00810B78" w:rsidRDefault="00D2700A" w:rsidP="00A45CB6">
      <w:pPr>
        <w:spacing w:after="0" w:line="240" w:lineRule="auto"/>
        <w:rPr>
          <w:rFonts w:ascii="Georgia" w:hAnsi="Georgia"/>
          <w:sz w:val="12"/>
          <w:szCs w:val="12"/>
          <w:lang w:val="en-US"/>
        </w:rPr>
      </w:pPr>
    </w:p>
    <w:p w:rsidR="003D0524" w:rsidRPr="00810B78" w:rsidRDefault="003D0524" w:rsidP="00A45CB6">
      <w:pPr>
        <w:spacing w:after="0" w:line="240" w:lineRule="auto"/>
        <w:rPr>
          <w:rFonts w:ascii="Georgia" w:hAnsi="Georgia"/>
          <w:lang w:val="en-US"/>
        </w:rPr>
      </w:pPr>
    </w:p>
    <w:p w:rsidR="003D0524" w:rsidRPr="00810B78" w:rsidRDefault="003D0524" w:rsidP="00B915EB">
      <w:pPr>
        <w:spacing w:after="0" w:line="240" w:lineRule="auto"/>
        <w:rPr>
          <w:rFonts w:ascii="Georgia" w:hAnsi="Georgia"/>
          <w:sz w:val="12"/>
          <w:szCs w:val="12"/>
          <w:lang w:val="en-US"/>
        </w:rPr>
      </w:pPr>
    </w:p>
    <w:p w:rsidR="003D0524" w:rsidRPr="00810B78" w:rsidRDefault="003D0524" w:rsidP="00B915EB">
      <w:pPr>
        <w:spacing w:after="0" w:line="240" w:lineRule="auto"/>
        <w:rPr>
          <w:rFonts w:ascii="Georgia" w:hAnsi="Georgia"/>
          <w:sz w:val="12"/>
          <w:szCs w:val="12"/>
          <w:lang w:val="en-US"/>
        </w:rPr>
      </w:pPr>
    </w:p>
    <w:p w:rsidR="003D0524" w:rsidRPr="00810B78" w:rsidRDefault="004B0315" w:rsidP="00B915EB">
      <w:pPr>
        <w:spacing w:after="0" w:line="240" w:lineRule="auto"/>
        <w:rPr>
          <w:rFonts w:ascii="Georgia" w:hAnsi="Georgia"/>
          <w:lang w:val="en-US"/>
        </w:rPr>
      </w:pPr>
      <w:r>
        <w:rPr>
          <w:rFonts w:ascii="Georgia" w:hAnsi="Georgia"/>
          <w:noProof/>
          <w:lang w:val="nn-NO" w:eastAsia="nn-NO"/>
        </w:rPr>
        <w:drawing>
          <wp:anchor distT="0" distB="0" distL="114300" distR="114300" simplePos="0" relativeHeight="251668480" behindDoc="0" locked="0" layoutInCell="1" allowOverlap="1" wp14:anchorId="726F8BAC" wp14:editId="3C4E35BA">
            <wp:simplePos x="0" y="0"/>
            <wp:positionH relativeFrom="margin">
              <wp:posOffset>21590</wp:posOffset>
            </wp:positionH>
            <wp:positionV relativeFrom="margin">
              <wp:posOffset>2609215</wp:posOffset>
            </wp:positionV>
            <wp:extent cx="1152525" cy="173418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vioca.jpg"/>
                    <pic:cNvPicPr/>
                  </pic:nvPicPr>
                  <pic:blipFill>
                    <a:blip r:embed="rId8">
                      <a:extLst>
                        <a:ext uri="{28A0092B-C50C-407E-A947-70E740481C1C}">
                          <a14:useLocalDpi xmlns:a14="http://schemas.microsoft.com/office/drawing/2010/main" val="0"/>
                        </a:ext>
                      </a:extLst>
                    </a:blip>
                    <a:stretch>
                      <a:fillRect/>
                    </a:stretch>
                  </pic:blipFill>
                  <pic:spPr>
                    <a:xfrm>
                      <a:off x="0" y="0"/>
                      <a:ext cx="1152525" cy="1734185"/>
                    </a:xfrm>
                    <a:prstGeom prst="rect">
                      <a:avLst/>
                    </a:prstGeom>
                  </pic:spPr>
                </pic:pic>
              </a:graphicData>
            </a:graphic>
            <wp14:sizeRelH relativeFrom="margin">
              <wp14:pctWidth>0</wp14:pctWidth>
            </wp14:sizeRelH>
            <wp14:sizeRelV relativeFrom="margin">
              <wp14:pctHeight>0</wp14:pctHeight>
            </wp14:sizeRelV>
          </wp:anchor>
        </w:drawing>
      </w:r>
      <w:r w:rsidR="00DD4C9B" w:rsidRPr="00810B78">
        <w:rPr>
          <w:rFonts w:ascii="Georgia" w:hAnsi="Georgia"/>
          <w:lang w:val="en-US"/>
        </w:rPr>
        <w:t xml:space="preserve"> </w:t>
      </w:r>
      <w:r w:rsidR="000076E5">
        <w:rPr>
          <w:rFonts w:ascii="Georgia" w:hAnsi="Georgia"/>
          <w:lang w:val="en-US"/>
        </w:rPr>
        <w:t xml:space="preserve">(To </w:t>
      </w:r>
      <w:proofErr w:type="gramStart"/>
      <w:r w:rsidR="000076E5">
        <w:rPr>
          <w:rFonts w:ascii="Georgia" w:hAnsi="Georgia"/>
          <w:lang w:val="en-US"/>
        </w:rPr>
        <w:t>be completed</w:t>
      </w:r>
      <w:proofErr w:type="gramEnd"/>
      <w:r w:rsidR="000076E5">
        <w:rPr>
          <w:rFonts w:ascii="Georgia" w:hAnsi="Georgia"/>
          <w:lang w:val="en-US"/>
        </w:rPr>
        <w:t xml:space="preserve"> after the discussions in the Board)</w:t>
      </w:r>
    </w:p>
    <w:p w:rsidR="006E74CD" w:rsidRDefault="00DD4C9B" w:rsidP="00B915EB">
      <w:pPr>
        <w:spacing w:after="0" w:line="240" w:lineRule="auto"/>
        <w:rPr>
          <w:rFonts w:ascii="Georgia" w:hAnsi="Georgia"/>
          <w:lang w:val="en-US"/>
        </w:rPr>
      </w:pPr>
      <w:r w:rsidRPr="00810B78">
        <w:rPr>
          <w:rFonts w:ascii="Georgia" w:hAnsi="Georgia"/>
          <w:lang w:val="en-US"/>
        </w:rPr>
        <w:t xml:space="preserve"> </w:t>
      </w:r>
      <w:r w:rsidR="003D0524" w:rsidRPr="00810B78">
        <w:rPr>
          <w:rFonts w:ascii="Georgia" w:hAnsi="Georgia"/>
          <w:lang w:val="en-US"/>
        </w:rPr>
        <w:tab/>
      </w:r>
      <w:r w:rsidR="003D0524" w:rsidRPr="00810B78">
        <w:rPr>
          <w:rFonts w:ascii="Georgia" w:hAnsi="Georgia"/>
          <w:lang w:val="en-US"/>
        </w:rPr>
        <w:tab/>
      </w:r>
      <w:r w:rsidR="003D0524" w:rsidRPr="00810B78">
        <w:rPr>
          <w:rFonts w:ascii="Georgia" w:hAnsi="Georgia"/>
          <w:lang w:val="en-US"/>
        </w:rPr>
        <w:tab/>
      </w:r>
      <w:r w:rsidR="003D0524" w:rsidRPr="00810B78">
        <w:rPr>
          <w:rFonts w:ascii="Georgia" w:hAnsi="Georgia"/>
          <w:lang w:val="en-US"/>
        </w:rPr>
        <w:tab/>
      </w:r>
      <w:r w:rsidR="003D0524" w:rsidRPr="00810B78">
        <w:rPr>
          <w:rFonts w:ascii="Georgia" w:hAnsi="Georgia"/>
          <w:lang w:val="en-US"/>
        </w:rPr>
        <w:tab/>
      </w:r>
      <w:r w:rsidR="003D0524" w:rsidRPr="00810B78">
        <w:rPr>
          <w:rFonts w:ascii="Georgia" w:hAnsi="Georgia"/>
          <w:lang w:val="en-US"/>
        </w:rPr>
        <w:tab/>
      </w:r>
      <w:r w:rsidR="003D0524" w:rsidRPr="00810B78">
        <w:rPr>
          <w:rFonts w:ascii="Georgia" w:hAnsi="Georgia"/>
          <w:lang w:val="en-US"/>
        </w:rPr>
        <w:tab/>
      </w:r>
    </w:p>
    <w:p w:rsidR="006E74CD" w:rsidRDefault="006E74CD" w:rsidP="00B915EB">
      <w:pPr>
        <w:spacing w:after="0" w:line="240" w:lineRule="auto"/>
        <w:rPr>
          <w:rFonts w:ascii="Georgia" w:hAnsi="Georgia"/>
          <w:lang w:val="en-US"/>
        </w:rPr>
      </w:pPr>
    </w:p>
    <w:p w:rsidR="006E74CD" w:rsidRPr="006E74CD" w:rsidRDefault="006E74CD" w:rsidP="00B915EB">
      <w:pPr>
        <w:spacing w:after="0" w:line="240" w:lineRule="auto"/>
        <w:rPr>
          <w:rFonts w:ascii="Georgia" w:hAnsi="Georgia"/>
          <w:position w:val="6"/>
          <w:lang w:val="en-US"/>
        </w:rPr>
      </w:pPr>
      <w:r w:rsidRPr="00810B78">
        <w:rPr>
          <w:rFonts w:ascii="Georgia" w:hAnsi="Georgia"/>
          <w:noProof/>
          <w:lang w:val="nn-NO" w:eastAsia="nn-NO"/>
        </w:rPr>
        <w:drawing>
          <wp:anchor distT="0" distB="0" distL="114300" distR="114300" simplePos="0" relativeHeight="251666432" behindDoc="0" locked="0" layoutInCell="1" allowOverlap="1" wp14:anchorId="7A416D2B" wp14:editId="3B060EB8">
            <wp:simplePos x="0" y="0"/>
            <wp:positionH relativeFrom="column">
              <wp:posOffset>1370330</wp:posOffset>
            </wp:positionH>
            <wp:positionV relativeFrom="paragraph">
              <wp:posOffset>157480</wp:posOffset>
            </wp:positionV>
            <wp:extent cx="2580640" cy="693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vio-sig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640" cy="693420"/>
                    </a:xfrm>
                    <a:prstGeom prst="rect">
                      <a:avLst/>
                    </a:prstGeom>
                  </pic:spPr>
                </pic:pic>
              </a:graphicData>
            </a:graphic>
            <wp14:sizeRelH relativeFrom="page">
              <wp14:pctWidth>0</wp14:pctWidth>
            </wp14:sizeRelH>
            <wp14:sizeRelV relativeFrom="page">
              <wp14:pctHeight>0</wp14:pctHeight>
            </wp14:sizeRelV>
          </wp:anchor>
        </w:drawing>
      </w:r>
    </w:p>
    <w:p w:rsidR="006E74CD" w:rsidRPr="006E74CD" w:rsidRDefault="006E74CD" w:rsidP="00B915EB">
      <w:pPr>
        <w:spacing w:after="0" w:line="240" w:lineRule="auto"/>
        <w:rPr>
          <w:rFonts w:ascii="Georgia" w:hAnsi="Georgia"/>
          <w:position w:val="6"/>
          <w:lang w:val="en-US"/>
        </w:rPr>
      </w:pPr>
    </w:p>
    <w:p w:rsidR="006E74CD" w:rsidRDefault="006E74CD" w:rsidP="006E74CD">
      <w:pPr>
        <w:spacing w:after="0" w:line="240" w:lineRule="auto"/>
        <w:ind w:left="2124" w:firstLine="708"/>
        <w:rPr>
          <w:rFonts w:ascii="Georgia" w:hAnsi="Georgia"/>
          <w:position w:val="6"/>
          <w:lang w:val="en-US"/>
        </w:rPr>
      </w:pPr>
    </w:p>
    <w:p w:rsidR="006E74CD" w:rsidRDefault="006E74CD" w:rsidP="006E74CD">
      <w:pPr>
        <w:spacing w:after="0" w:line="240" w:lineRule="auto"/>
        <w:ind w:left="2124" w:firstLine="708"/>
        <w:rPr>
          <w:rFonts w:ascii="Georgia" w:hAnsi="Georgia"/>
          <w:position w:val="6"/>
          <w:lang w:val="en-US"/>
        </w:rPr>
      </w:pPr>
    </w:p>
    <w:p w:rsidR="006E74CD" w:rsidRDefault="006E74CD" w:rsidP="006E74CD">
      <w:pPr>
        <w:spacing w:after="0" w:line="240" w:lineRule="auto"/>
        <w:ind w:left="2124" w:firstLine="708"/>
        <w:rPr>
          <w:rFonts w:ascii="Georgia" w:hAnsi="Georgia"/>
          <w:position w:val="6"/>
          <w:lang w:val="en-US"/>
        </w:rPr>
      </w:pPr>
    </w:p>
    <w:p w:rsidR="006E74CD" w:rsidRDefault="006E74CD" w:rsidP="006E74CD">
      <w:pPr>
        <w:spacing w:after="0" w:line="240" w:lineRule="auto"/>
        <w:ind w:left="2124" w:firstLine="708"/>
        <w:rPr>
          <w:rFonts w:ascii="Georgia" w:hAnsi="Georgia"/>
          <w:position w:val="6"/>
          <w:lang w:val="en-US"/>
        </w:rPr>
      </w:pPr>
    </w:p>
    <w:p w:rsidR="006E74CD" w:rsidRPr="007D39B5" w:rsidRDefault="006E74CD" w:rsidP="006E74CD">
      <w:pPr>
        <w:spacing w:after="0" w:line="240" w:lineRule="auto"/>
        <w:ind w:left="2124"/>
        <w:rPr>
          <w:rFonts w:ascii="Georgia" w:hAnsi="Georgia"/>
          <w:position w:val="6"/>
          <w:lang w:val="en-US"/>
        </w:rPr>
      </w:pPr>
    </w:p>
    <w:p w:rsidR="00D2700A" w:rsidRPr="007D39B5" w:rsidRDefault="00B915EB" w:rsidP="006E74CD">
      <w:pPr>
        <w:spacing w:after="0" w:line="240" w:lineRule="auto"/>
        <w:ind w:left="2124"/>
        <w:rPr>
          <w:rFonts w:ascii="Georgia" w:hAnsi="Georgia"/>
          <w:lang w:val="en-US"/>
        </w:rPr>
      </w:pPr>
      <w:r w:rsidRPr="007D39B5">
        <w:rPr>
          <w:rFonts w:ascii="Georgia" w:hAnsi="Georgia"/>
          <w:position w:val="6"/>
          <w:lang w:val="en-US"/>
        </w:rPr>
        <w:t>Fulvio Castellacci</w:t>
      </w:r>
      <w:r w:rsidR="003D0524" w:rsidRPr="007D39B5">
        <w:rPr>
          <w:rFonts w:ascii="Georgia" w:hAnsi="Georgia"/>
          <w:position w:val="6"/>
          <w:lang w:val="en-US"/>
        </w:rPr>
        <w:t xml:space="preserve">, </w:t>
      </w:r>
      <w:r w:rsidRPr="007D39B5">
        <w:rPr>
          <w:rFonts w:ascii="Georgia" w:hAnsi="Georgia"/>
          <w:position w:val="6"/>
          <w:lang w:val="en-US"/>
        </w:rPr>
        <w:t>Director</w:t>
      </w:r>
    </w:p>
    <w:p w:rsidR="006E74CD" w:rsidRPr="007D39B5" w:rsidRDefault="006E74CD" w:rsidP="003D0524">
      <w:pPr>
        <w:pStyle w:val="Heading1"/>
        <w:rPr>
          <w:rFonts w:ascii="Georgia" w:hAnsi="Georgia"/>
          <w:color w:val="auto"/>
          <w:lang w:val="en-US"/>
        </w:rPr>
      </w:pPr>
    </w:p>
    <w:p w:rsidR="006E74CD" w:rsidRPr="007D39B5" w:rsidRDefault="006E74CD" w:rsidP="003D0524">
      <w:pPr>
        <w:pStyle w:val="Heading1"/>
        <w:rPr>
          <w:rFonts w:ascii="Georgia" w:hAnsi="Georgia"/>
          <w:color w:val="auto"/>
          <w:lang w:val="en-US"/>
        </w:rPr>
      </w:pPr>
    </w:p>
    <w:p w:rsidR="006E74CD" w:rsidRPr="007D39B5" w:rsidRDefault="006E74CD" w:rsidP="003D0524">
      <w:pPr>
        <w:pStyle w:val="Heading1"/>
        <w:rPr>
          <w:rFonts w:ascii="Georgia" w:hAnsi="Georgia"/>
          <w:color w:val="auto"/>
          <w:lang w:val="en-US"/>
        </w:rPr>
      </w:pPr>
    </w:p>
    <w:p w:rsidR="006E74CD" w:rsidRPr="007D39B5" w:rsidRDefault="006E74CD">
      <w:pPr>
        <w:rPr>
          <w:rFonts w:ascii="Georgia" w:eastAsiaTheme="majorEastAsia" w:hAnsi="Georgia" w:cstheme="majorBidi"/>
          <w:b/>
          <w:bCs/>
          <w:sz w:val="28"/>
          <w:szCs w:val="28"/>
          <w:lang w:val="en-US"/>
        </w:rPr>
      </w:pPr>
    </w:p>
    <w:p w:rsidR="006E74CD" w:rsidRDefault="006E74CD">
      <w:pPr>
        <w:rPr>
          <w:rFonts w:ascii="Georgia" w:eastAsiaTheme="majorEastAsia" w:hAnsi="Georgia" w:cstheme="majorBidi"/>
          <w:b/>
          <w:bCs/>
          <w:sz w:val="28"/>
          <w:szCs w:val="28"/>
          <w:lang w:val="en-US"/>
        </w:rPr>
      </w:pPr>
    </w:p>
    <w:p w:rsidR="0053711D" w:rsidRDefault="0053711D">
      <w:pPr>
        <w:rPr>
          <w:rFonts w:ascii="Georgia" w:eastAsiaTheme="majorEastAsia" w:hAnsi="Georgia" w:cstheme="majorBidi"/>
          <w:b/>
          <w:bCs/>
          <w:sz w:val="28"/>
          <w:szCs w:val="28"/>
          <w:lang w:val="en-US"/>
        </w:rPr>
      </w:pPr>
    </w:p>
    <w:p w:rsidR="0053711D" w:rsidRDefault="0053711D">
      <w:pPr>
        <w:rPr>
          <w:rFonts w:ascii="Georgia" w:eastAsiaTheme="majorEastAsia" w:hAnsi="Georgia" w:cstheme="majorBidi"/>
          <w:b/>
          <w:bCs/>
          <w:sz w:val="28"/>
          <w:szCs w:val="28"/>
          <w:lang w:val="en-US"/>
        </w:rPr>
      </w:pPr>
    </w:p>
    <w:p w:rsidR="0053711D" w:rsidRDefault="0053711D">
      <w:pPr>
        <w:rPr>
          <w:rFonts w:ascii="Georgia" w:eastAsiaTheme="majorEastAsia" w:hAnsi="Georgia" w:cstheme="majorBidi"/>
          <w:b/>
          <w:bCs/>
          <w:sz w:val="28"/>
          <w:szCs w:val="28"/>
          <w:lang w:val="en-US"/>
        </w:rPr>
      </w:pPr>
    </w:p>
    <w:p w:rsidR="0053711D" w:rsidRDefault="0053711D">
      <w:pPr>
        <w:rPr>
          <w:rFonts w:ascii="Georgia" w:eastAsiaTheme="majorEastAsia" w:hAnsi="Georgia" w:cstheme="majorBidi"/>
          <w:b/>
          <w:bCs/>
          <w:sz w:val="28"/>
          <w:szCs w:val="28"/>
          <w:lang w:val="en-US"/>
        </w:rPr>
      </w:pPr>
    </w:p>
    <w:p w:rsidR="0053711D" w:rsidRDefault="0053711D">
      <w:pPr>
        <w:rPr>
          <w:rFonts w:ascii="Georgia" w:eastAsiaTheme="majorEastAsia" w:hAnsi="Georgia" w:cstheme="majorBidi"/>
          <w:b/>
          <w:bCs/>
          <w:sz w:val="28"/>
          <w:szCs w:val="28"/>
          <w:lang w:val="en-US"/>
        </w:rPr>
      </w:pPr>
    </w:p>
    <w:p w:rsidR="004B0315" w:rsidRDefault="004B0315">
      <w:pPr>
        <w:rPr>
          <w:rFonts w:ascii="Georgia" w:eastAsiaTheme="majorEastAsia" w:hAnsi="Georgia" w:cstheme="majorBidi"/>
          <w:b/>
          <w:bCs/>
          <w:sz w:val="28"/>
          <w:szCs w:val="28"/>
          <w:lang w:val="en-US"/>
        </w:rPr>
      </w:pPr>
    </w:p>
    <w:p w:rsidR="0053711D" w:rsidRDefault="0053711D">
      <w:pPr>
        <w:rPr>
          <w:rFonts w:ascii="Georgia" w:eastAsiaTheme="majorEastAsia" w:hAnsi="Georgia" w:cstheme="majorBidi"/>
          <w:b/>
          <w:bCs/>
          <w:sz w:val="28"/>
          <w:szCs w:val="28"/>
          <w:lang w:val="en-US"/>
        </w:rPr>
      </w:pPr>
    </w:p>
    <w:p w:rsidR="00C05DE6" w:rsidRDefault="00C05DE6">
      <w:pPr>
        <w:rPr>
          <w:rFonts w:ascii="Georgia" w:eastAsiaTheme="majorEastAsia" w:hAnsi="Georgia" w:cstheme="majorBidi"/>
          <w:b/>
          <w:bCs/>
          <w:sz w:val="28"/>
          <w:szCs w:val="28"/>
          <w:lang w:val="en-US"/>
        </w:rPr>
      </w:pPr>
      <w:r>
        <w:rPr>
          <w:rFonts w:ascii="Georgia" w:hAnsi="Georgia"/>
          <w:lang w:val="en-US"/>
        </w:rPr>
        <w:br w:type="page"/>
      </w:r>
    </w:p>
    <w:p w:rsidR="00D2700A" w:rsidRPr="00810B78" w:rsidRDefault="00D2700A" w:rsidP="003D0524">
      <w:pPr>
        <w:pStyle w:val="Heading1"/>
        <w:rPr>
          <w:rFonts w:ascii="Georgia" w:hAnsi="Georgia"/>
          <w:color w:val="auto"/>
          <w:lang w:val="en-US"/>
        </w:rPr>
      </w:pPr>
      <w:bookmarkStart w:id="1" w:name="_Toc484524703"/>
      <w:r w:rsidRPr="00810B78">
        <w:rPr>
          <w:rFonts w:ascii="Georgia" w:hAnsi="Georgia"/>
          <w:color w:val="auto"/>
          <w:lang w:val="en-US"/>
        </w:rPr>
        <w:lastRenderedPageBreak/>
        <w:t>TIK – Facts and figures</w:t>
      </w:r>
      <w:bookmarkEnd w:id="1"/>
      <w:r w:rsidRPr="00810B78">
        <w:rPr>
          <w:rFonts w:ascii="Georgia" w:hAnsi="Georgia"/>
          <w:color w:val="auto"/>
          <w:lang w:val="en-US"/>
        </w:rPr>
        <w:t xml:space="preserve"> </w:t>
      </w:r>
    </w:p>
    <w:p w:rsidR="00810B78" w:rsidRPr="00810B78" w:rsidRDefault="00810B78" w:rsidP="00A139D9">
      <w:pPr>
        <w:rPr>
          <w:rFonts w:ascii="Georgia" w:hAnsi="Georgia"/>
          <w:lang w:val="en-US"/>
        </w:rPr>
      </w:pPr>
    </w:p>
    <w:p w:rsidR="00A139D9" w:rsidRPr="00810B78" w:rsidRDefault="00A139D9" w:rsidP="00A139D9">
      <w:pPr>
        <w:rPr>
          <w:rFonts w:ascii="Georgia" w:hAnsi="Georgia"/>
          <w:lang w:val="en-US"/>
        </w:rPr>
      </w:pPr>
      <w:r w:rsidRPr="00810B78">
        <w:rPr>
          <w:rFonts w:ascii="Georgia" w:hAnsi="Georgia"/>
          <w:lang w:val="en-US"/>
        </w:rPr>
        <w:t>The TIK Centre at the University of Oslo was established by the senate (now the University Board) as an independent unit organized under the Faculty of Social Sciences in 1999. This unit was a merge of the former Centre for Technology and Human Values (TMV), the interdiscipl</w:t>
      </w:r>
      <w:r w:rsidR="00214F8F" w:rsidRPr="00810B78">
        <w:rPr>
          <w:rFonts w:ascii="Georgia" w:hAnsi="Georgia"/>
          <w:lang w:val="en-US"/>
        </w:rPr>
        <w:t>inary “European master program</w:t>
      </w:r>
      <w:r w:rsidRPr="00810B78">
        <w:rPr>
          <w:rFonts w:ascii="Georgia" w:hAnsi="Georgia"/>
          <w:lang w:val="en-US"/>
        </w:rPr>
        <w:t xml:space="preserve"> in Society, Science and Technology” (ESST) and the </w:t>
      </w:r>
      <w:proofErr w:type="spellStart"/>
      <w:r w:rsidRPr="00810B78">
        <w:rPr>
          <w:rFonts w:ascii="Georgia" w:hAnsi="Georgia"/>
          <w:lang w:val="en-US"/>
        </w:rPr>
        <w:t>Prosjektforum</w:t>
      </w:r>
      <w:proofErr w:type="spellEnd"/>
      <w:r w:rsidRPr="00810B78">
        <w:rPr>
          <w:rFonts w:ascii="Georgia" w:hAnsi="Georgia"/>
          <w:lang w:val="en-US"/>
        </w:rPr>
        <w:t xml:space="preserve"> (project forum, which is no longer a part of the </w:t>
      </w:r>
      <w:proofErr w:type="spellStart"/>
      <w:r w:rsidRPr="00810B78">
        <w:rPr>
          <w:rFonts w:ascii="Georgia" w:hAnsi="Georgia"/>
          <w:lang w:val="en-US"/>
        </w:rPr>
        <w:t>centre</w:t>
      </w:r>
      <w:proofErr w:type="spellEnd"/>
      <w:r w:rsidRPr="00810B78">
        <w:rPr>
          <w:rFonts w:ascii="Georgia" w:hAnsi="Georgia"/>
          <w:lang w:val="en-US"/>
        </w:rPr>
        <w:t xml:space="preserve">). </w:t>
      </w:r>
    </w:p>
    <w:p w:rsidR="00A139D9" w:rsidRDefault="00A139D9" w:rsidP="00A139D9">
      <w:pPr>
        <w:rPr>
          <w:rFonts w:ascii="Georgia" w:hAnsi="Georgia"/>
          <w:lang w:val="en-US"/>
        </w:rPr>
      </w:pPr>
      <w:r w:rsidRPr="00810B78">
        <w:rPr>
          <w:rFonts w:ascii="Georgia" w:hAnsi="Georgia"/>
          <w:lang w:val="en-US"/>
        </w:rPr>
        <w:t xml:space="preserve">The TIK Centre carries out high quality research, education and research communication in the cross-disciplinary fields of innovation and science and technology studies. </w:t>
      </w:r>
    </w:p>
    <w:p w:rsidR="00655AC2" w:rsidRPr="00810B78" w:rsidRDefault="00655AC2" w:rsidP="00A139D9">
      <w:pPr>
        <w:rPr>
          <w:rFonts w:ascii="Georgia" w:hAnsi="Georgia"/>
          <w:lang w:val="en-US"/>
        </w:rPr>
      </w:pPr>
    </w:p>
    <w:p w:rsidR="00A139D9" w:rsidRPr="00810B78" w:rsidRDefault="00A139D9" w:rsidP="00D2700A">
      <w:pPr>
        <w:rPr>
          <w:rFonts w:ascii="Georgia" w:hAnsi="Georgia"/>
          <w:lang w:val="en-US"/>
        </w:rPr>
      </w:pPr>
      <w:r w:rsidRPr="00810B78">
        <w:rPr>
          <w:rFonts w:ascii="Georgia" w:hAnsi="Georgia"/>
          <w:lang w:val="en-US"/>
        </w:rPr>
        <w:t xml:space="preserve">Quick overview of TIK: </w:t>
      </w:r>
    </w:p>
    <w:tbl>
      <w:tblPr>
        <w:tblStyle w:val="TableGrid"/>
        <w:tblW w:w="5000" w:type="pct"/>
        <w:tblLook w:val="04A0" w:firstRow="1" w:lastRow="0" w:firstColumn="1" w:lastColumn="0" w:noHBand="0" w:noVBand="1"/>
      </w:tblPr>
      <w:tblGrid>
        <w:gridCol w:w="7209"/>
        <w:gridCol w:w="1853"/>
      </w:tblGrid>
      <w:tr w:rsidR="00CD1C50" w:rsidRPr="00810B78" w:rsidTr="00C05DE6">
        <w:tc>
          <w:tcPr>
            <w:tcW w:w="0" w:type="auto"/>
            <w:shd w:val="clear" w:color="auto" w:fill="auto"/>
            <w:hideMark/>
          </w:tcPr>
          <w:p w:rsidR="00CD1C50" w:rsidRPr="00C05DE6" w:rsidRDefault="00CD1C50" w:rsidP="00D90DBC">
            <w:pPr>
              <w:spacing w:before="225" w:after="225" w:line="314" w:lineRule="atLeast"/>
              <w:rPr>
                <w:rFonts w:ascii="Georgia" w:eastAsia="Times New Roman" w:hAnsi="Georgia" w:cs="Arial"/>
                <w:sz w:val="19"/>
                <w:szCs w:val="19"/>
              </w:rPr>
            </w:pPr>
            <w:r w:rsidRPr="00C05DE6">
              <w:rPr>
                <w:rFonts w:ascii="Georgia" w:eastAsia="Times New Roman" w:hAnsi="Georgia" w:cs="Arial"/>
                <w:sz w:val="19"/>
                <w:szCs w:val="19"/>
              </w:rPr>
              <w:t xml:space="preserve">Scientific </w:t>
            </w:r>
            <w:proofErr w:type="spellStart"/>
            <w:r w:rsidR="00285F75" w:rsidRPr="00C05DE6">
              <w:rPr>
                <w:rFonts w:ascii="Georgia" w:eastAsia="Times New Roman" w:hAnsi="Georgia" w:cs="Arial"/>
                <w:sz w:val="19"/>
                <w:szCs w:val="19"/>
              </w:rPr>
              <w:t>publications</w:t>
            </w:r>
            <w:proofErr w:type="spellEnd"/>
            <w:r w:rsidR="00285F75" w:rsidRPr="00C05DE6">
              <w:rPr>
                <w:rFonts w:ascii="Georgia" w:eastAsia="Times New Roman" w:hAnsi="Georgia" w:cs="Arial"/>
                <w:sz w:val="19"/>
                <w:szCs w:val="19"/>
              </w:rPr>
              <w:t xml:space="preserve"> per </w:t>
            </w:r>
            <w:proofErr w:type="spellStart"/>
            <w:r w:rsidR="00285F75" w:rsidRPr="00C05DE6">
              <w:rPr>
                <w:rFonts w:ascii="Georgia" w:eastAsia="Times New Roman" w:hAnsi="Georgia" w:cs="Arial"/>
                <w:sz w:val="19"/>
                <w:szCs w:val="19"/>
              </w:rPr>
              <w:t>year</w:t>
            </w:r>
            <w:proofErr w:type="spellEnd"/>
            <w:r w:rsidR="00285F75" w:rsidRPr="00C05DE6">
              <w:rPr>
                <w:rFonts w:ascii="Georgia" w:eastAsia="Times New Roman" w:hAnsi="Georgia" w:cs="Arial"/>
                <w:sz w:val="19"/>
                <w:szCs w:val="19"/>
              </w:rPr>
              <w:t> (200</w:t>
            </w:r>
            <w:r w:rsidR="00D90DBC" w:rsidRPr="00C05DE6">
              <w:rPr>
                <w:rFonts w:ascii="Georgia" w:eastAsia="Times New Roman" w:hAnsi="Georgia" w:cs="Arial"/>
                <w:sz w:val="19"/>
                <w:szCs w:val="19"/>
              </w:rPr>
              <w:t>6</w:t>
            </w:r>
            <w:r w:rsidR="00C05DE6" w:rsidRPr="00C05DE6">
              <w:rPr>
                <w:rFonts w:ascii="Georgia" w:eastAsia="Times New Roman" w:hAnsi="Georgia" w:cs="Arial"/>
                <w:sz w:val="19"/>
                <w:szCs w:val="19"/>
              </w:rPr>
              <w:t>-2016</w:t>
            </w:r>
            <w:r w:rsidRPr="00C05DE6">
              <w:rPr>
                <w:rFonts w:ascii="Georgia" w:eastAsia="Times New Roman" w:hAnsi="Georgia" w:cs="Arial"/>
                <w:sz w:val="19"/>
                <w:szCs w:val="19"/>
              </w:rPr>
              <w:t>)</w:t>
            </w:r>
          </w:p>
        </w:tc>
        <w:tc>
          <w:tcPr>
            <w:tcW w:w="0" w:type="auto"/>
            <w:shd w:val="clear" w:color="auto" w:fill="auto"/>
            <w:hideMark/>
          </w:tcPr>
          <w:p w:rsidR="00CD1C50" w:rsidRPr="00810B78" w:rsidRDefault="00285F75" w:rsidP="00CD1C50">
            <w:pPr>
              <w:spacing w:before="225" w:after="225" w:line="314" w:lineRule="atLeast"/>
              <w:rPr>
                <w:rFonts w:ascii="Georgia" w:eastAsia="Times New Roman" w:hAnsi="Georgia" w:cs="Arial"/>
                <w:sz w:val="19"/>
                <w:szCs w:val="19"/>
              </w:rPr>
            </w:pPr>
            <w:r w:rsidRPr="00C05DE6">
              <w:rPr>
                <w:rFonts w:ascii="Georgia" w:eastAsia="Times New Roman" w:hAnsi="Georgia" w:cs="Arial"/>
                <w:sz w:val="19"/>
                <w:szCs w:val="19"/>
              </w:rPr>
              <w:t>25</w:t>
            </w:r>
          </w:p>
        </w:tc>
      </w:tr>
      <w:tr w:rsidR="00CD1C50" w:rsidRPr="00810B78" w:rsidTr="00285F75">
        <w:tc>
          <w:tcPr>
            <w:tcW w:w="0" w:type="auto"/>
            <w:hideMark/>
          </w:tcPr>
          <w:p w:rsidR="00CD1C50" w:rsidRPr="00810B78" w:rsidRDefault="00285F75" w:rsidP="00CD1C50">
            <w:pPr>
              <w:spacing w:before="225" w:after="225" w:line="314" w:lineRule="atLeast"/>
              <w:rPr>
                <w:rFonts w:ascii="Georgia" w:eastAsia="Times New Roman" w:hAnsi="Georgia" w:cs="Arial"/>
                <w:sz w:val="19"/>
                <w:szCs w:val="19"/>
              </w:rPr>
            </w:pPr>
            <w:r w:rsidRPr="00810B78">
              <w:rPr>
                <w:rFonts w:ascii="Georgia" w:eastAsia="Times New Roman" w:hAnsi="Georgia" w:cs="Arial"/>
                <w:sz w:val="19"/>
                <w:szCs w:val="19"/>
              </w:rPr>
              <w:t>Masterprogram</w:t>
            </w:r>
            <w:r w:rsidR="00CD1C50" w:rsidRPr="00810B78">
              <w:rPr>
                <w:rFonts w:ascii="Georgia" w:eastAsia="Times New Roman" w:hAnsi="Georgia" w:cs="Arial"/>
                <w:sz w:val="19"/>
                <w:szCs w:val="19"/>
              </w:rPr>
              <w:t>s</w:t>
            </w:r>
          </w:p>
        </w:tc>
        <w:tc>
          <w:tcPr>
            <w:tcW w:w="0" w:type="auto"/>
            <w:hideMark/>
          </w:tcPr>
          <w:p w:rsidR="00CD1C50" w:rsidRPr="00810B78" w:rsidRDefault="00CD1C50" w:rsidP="00CD1C50">
            <w:pPr>
              <w:spacing w:before="225" w:after="225" w:line="314" w:lineRule="atLeast"/>
              <w:rPr>
                <w:rFonts w:ascii="Georgia" w:eastAsia="Times New Roman" w:hAnsi="Georgia" w:cs="Arial"/>
                <w:sz w:val="19"/>
                <w:szCs w:val="19"/>
              </w:rPr>
            </w:pPr>
            <w:r w:rsidRPr="00810B78">
              <w:rPr>
                <w:rFonts w:ascii="Georgia" w:eastAsia="Times New Roman" w:hAnsi="Georgia" w:cs="Arial"/>
                <w:sz w:val="19"/>
                <w:szCs w:val="19"/>
              </w:rPr>
              <w:t>2</w:t>
            </w:r>
          </w:p>
        </w:tc>
      </w:tr>
      <w:tr w:rsidR="00CD1C50" w:rsidRPr="00810B78" w:rsidTr="00285F75">
        <w:tc>
          <w:tcPr>
            <w:tcW w:w="0" w:type="auto"/>
            <w:hideMark/>
          </w:tcPr>
          <w:p w:rsidR="00CD1C50" w:rsidRPr="00810B78" w:rsidRDefault="00CD1C50" w:rsidP="00CD1C50">
            <w:pPr>
              <w:spacing w:before="225" w:after="225" w:line="314" w:lineRule="atLeast"/>
              <w:rPr>
                <w:rFonts w:ascii="Georgia" w:eastAsia="Times New Roman" w:hAnsi="Georgia" w:cs="Arial"/>
                <w:sz w:val="19"/>
                <w:szCs w:val="19"/>
                <w:lang w:val="en-US"/>
              </w:rPr>
            </w:pPr>
            <w:r w:rsidRPr="00810B78">
              <w:rPr>
                <w:rFonts w:ascii="Georgia" w:eastAsia="Times New Roman" w:hAnsi="Georgia" w:cs="Arial"/>
                <w:sz w:val="19"/>
                <w:szCs w:val="19"/>
                <w:lang w:val="en-US"/>
              </w:rPr>
              <w:t>Courses (Masters and Ph. D. courses)</w:t>
            </w:r>
          </w:p>
        </w:tc>
        <w:tc>
          <w:tcPr>
            <w:tcW w:w="0" w:type="auto"/>
            <w:hideMark/>
          </w:tcPr>
          <w:p w:rsidR="00CD1C50" w:rsidRPr="00810B78" w:rsidRDefault="004B0315" w:rsidP="00CD1C50">
            <w:pPr>
              <w:spacing w:before="225" w:after="225" w:line="314" w:lineRule="atLeast"/>
              <w:rPr>
                <w:rFonts w:ascii="Georgia" w:eastAsia="Times New Roman" w:hAnsi="Georgia" w:cs="Arial"/>
                <w:sz w:val="19"/>
                <w:szCs w:val="19"/>
              </w:rPr>
            </w:pPr>
            <w:r>
              <w:rPr>
                <w:rFonts w:ascii="Georgia" w:eastAsia="Times New Roman" w:hAnsi="Georgia" w:cs="Arial"/>
                <w:sz w:val="19"/>
                <w:szCs w:val="19"/>
              </w:rPr>
              <w:t>12</w:t>
            </w:r>
          </w:p>
        </w:tc>
      </w:tr>
      <w:tr w:rsidR="00CD1C50" w:rsidRPr="00810B78" w:rsidTr="00285F75">
        <w:tc>
          <w:tcPr>
            <w:tcW w:w="0" w:type="auto"/>
            <w:hideMark/>
          </w:tcPr>
          <w:p w:rsidR="00CD1C50" w:rsidRPr="00810B78" w:rsidRDefault="00285F75" w:rsidP="00CD1C50">
            <w:pPr>
              <w:spacing w:before="225" w:after="225" w:line="314" w:lineRule="atLeast"/>
              <w:rPr>
                <w:rFonts w:ascii="Georgia" w:eastAsia="Times New Roman" w:hAnsi="Georgia" w:cs="Arial"/>
                <w:sz w:val="19"/>
                <w:szCs w:val="19"/>
              </w:rPr>
            </w:pPr>
            <w:proofErr w:type="spellStart"/>
            <w:r w:rsidRPr="00810B78">
              <w:rPr>
                <w:rFonts w:ascii="Georgia" w:eastAsia="Times New Roman" w:hAnsi="Georgia" w:cs="Arial"/>
                <w:sz w:val="19"/>
                <w:szCs w:val="19"/>
              </w:rPr>
              <w:t>PhD</w:t>
            </w:r>
            <w:proofErr w:type="spellEnd"/>
            <w:r w:rsidRPr="00810B78">
              <w:rPr>
                <w:rFonts w:ascii="Georgia" w:eastAsia="Times New Roman" w:hAnsi="Georgia" w:cs="Arial"/>
                <w:sz w:val="19"/>
                <w:szCs w:val="19"/>
              </w:rPr>
              <w:t>-students (per 31.12</w:t>
            </w:r>
            <w:r w:rsidR="004B0315">
              <w:rPr>
                <w:rFonts w:ascii="Georgia" w:eastAsia="Times New Roman" w:hAnsi="Georgia" w:cs="Arial"/>
                <w:sz w:val="19"/>
                <w:szCs w:val="19"/>
              </w:rPr>
              <w:t>.2016</w:t>
            </w:r>
            <w:r w:rsidR="00CD1C50" w:rsidRPr="00810B78">
              <w:rPr>
                <w:rFonts w:ascii="Georgia" w:eastAsia="Times New Roman" w:hAnsi="Georgia" w:cs="Arial"/>
                <w:sz w:val="19"/>
                <w:szCs w:val="19"/>
              </w:rPr>
              <w:t>)</w:t>
            </w:r>
          </w:p>
        </w:tc>
        <w:tc>
          <w:tcPr>
            <w:tcW w:w="0" w:type="auto"/>
            <w:hideMark/>
          </w:tcPr>
          <w:p w:rsidR="00CD1C50" w:rsidRPr="00810B78" w:rsidRDefault="004B0315" w:rsidP="00CD1C50">
            <w:pPr>
              <w:spacing w:before="225" w:after="225" w:line="314" w:lineRule="atLeast"/>
              <w:rPr>
                <w:rFonts w:ascii="Georgia" w:eastAsia="Times New Roman" w:hAnsi="Georgia" w:cs="Arial"/>
                <w:sz w:val="19"/>
                <w:szCs w:val="19"/>
              </w:rPr>
            </w:pPr>
            <w:r>
              <w:rPr>
                <w:rFonts w:ascii="Georgia" w:eastAsia="Times New Roman" w:hAnsi="Georgia" w:cs="Arial"/>
                <w:sz w:val="19"/>
                <w:szCs w:val="19"/>
              </w:rPr>
              <w:t>27</w:t>
            </w:r>
          </w:p>
        </w:tc>
      </w:tr>
      <w:tr w:rsidR="00CD1C50" w:rsidRPr="00810B78" w:rsidTr="00285F75">
        <w:tc>
          <w:tcPr>
            <w:tcW w:w="0" w:type="auto"/>
            <w:hideMark/>
          </w:tcPr>
          <w:p w:rsidR="00CD1C50" w:rsidRPr="00810B78" w:rsidRDefault="00CD1C50" w:rsidP="00CD1C50">
            <w:pPr>
              <w:spacing w:before="225" w:after="225" w:line="314" w:lineRule="atLeast"/>
              <w:rPr>
                <w:rFonts w:ascii="Georgia" w:eastAsia="Times New Roman" w:hAnsi="Georgia" w:cs="Arial"/>
                <w:sz w:val="19"/>
                <w:szCs w:val="19"/>
                <w:lang w:val="en-US"/>
              </w:rPr>
            </w:pPr>
            <w:r w:rsidRPr="00810B78">
              <w:rPr>
                <w:rFonts w:ascii="Georgia" w:eastAsia="Times New Roman" w:hAnsi="Georgia" w:cs="Arial"/>
                <w:sz w:val="19"/>
                <w:szCs w:val="19"/>
                <w:lang w:val="en-US"/>
              </w:rPr>
              <w:t xml:space="preserve">Scientific man </w:t>
            </w:r>
            <w:r w:rsidR="004B0315">
              <w:rPr>
                <w:rFonts w:ascii="Georgia" w:eastAsia="Times New Roman" w:hAnsi="Georgia" w:cs="Arial"/>
                <w:sz w:val="19"/>
                <w:szCs w:val="19"/>
                <w:lang w:val="en-US"/>
              </w:rPr>
              <w:t>years (2016</w:t>
            </w:r>
            <w:r w:rsidR="00A139D9" w:rsidRPr="00810B78">
              <w:rPr>
                <w:rFonts w:ascii="Georgia" w:eastAsia="Times New Roman" w:hAnsi="Georgia" w:cs="Arial"/>
                <w:sz w:val="19"/>
                <w:szCs w:val="19"/>
                <w:lang w:val="en-US"/>
              </w:rPr>
              <w:t xml:space="preserve"> - numbers from DBH</w:t>
            </w:r>
            <w:r w:rsidR="004B0315">
              <w:rPr>
                <w:rFonts w:ascii="Georgia" w:eastAsia="Times New Roman" w:hAnsi="Georgia" w:cs="Arial"/>
                <w:sz w:val="19"/>
                <w:szCs w:val="19"/>
                <w:lang w:val="en-US"/>
              </w:rPr>
              <w:t>, including Centre Director</w:t>
            </w:r>
            <w:r w:rsidR="00A139D9" w:rsidRPr="00810B78">
              <w:rPr>
                <w:rFonts w:ascii="Georgia" w:eastAsia="Times New Roman" w:hAnsi="Georgia" w:cs="Arial"/>
                <w:sz w:val="19"/>
                <w:szCs w:val="19"/>
                <w:lang w:val="en-US"/>
              </w:rPr>
              <w:t>)</w:t>
            </w:r>
          </w:p>
        </w:tc>
        <w:tc>
          <w:tcPr>
            <w:tcW w:w="0" w:type="auto"/>
            <w:hideMark/>
          </w:tcPr>
          <w:p w:rsidR="00CD1C50" w:rsidRPr="00810B78" w:rsidRDefault="004B0315" w:rsidP="00CD1C50">
            <w:pPr>
              <w:spacing w:before="225" w:after="225" w:line="314" w:lineRule="atLeast"/>
              <w:rPr>
                <w:rFonts w:ascii="Georgia" w:eastAsia="Times New Roman" w:hAnsi="Georgia" w:cs="Arial"/>
                <w:sz w:val="19"/>
                <w:szCs w:val="19"/>
              </w:rPr>
            </w:pPr>
            <w:r>
              <w:rPr>
                <w:rFonts w:ascii="Georgia" w:eastAsia="Times New Roman" w:hAnsi="Georgia" w:cs="Arial"/>
                <w:sz w:val="19"/>
                <w:szCs w:val="19"/>
              </w:rPr>
              <w:t>27,75</w:t>
            </w:r>
          </w:p>
        </w:tc>
      </w:tr>
      <w:tr w:rsidR="00CD1C50" w:rsidRPr="00810B78" w:rsidTr="00285F75">
        <w:tc>
          <w:tcPr>
            <w:tcW w:w="0" w:type="auto"/>
            <w:hideMark/>
          </w:tcPr>
          <w:p w:rsidR="00CD1C50" w:rsidRPr="00810B78" w:rsidRDefault="0065386F" w:rsidP="00CD1C50">
            <w:pPr>
              <w:spacing w:before="225" w:after="225" w:line="314" w:lineRule="atLeast"/>
              <w:rPr>
                <w:rFonts w:ascii="Georgia" w:eastAsia="Times New Roman" w:hAnsi="Georgia" w:cs="Arial"/>
                <w:sz w:val="19"/>
                <w:szCs w:val="19"/>
                <w:lang w:val="en-US"/>
              </w:rPr>
            </w:pPr>
            <w:r>
              <w:rPr>
                <w:rFonts w:ascii="Georgia" w:eastAsia="Times New Roman" w:hAnsi="Georgia" w:cs="Arial"/>
                <w:sz w:val="19"/>
                <w:szCs w:val="19"/>
                <w:lang w:val="en-US"/>
              </w:rPr>
              <w:t>Administrative man years (2016</w:t>
            </w:r>
            <w:r w:rsidR="00CD1C50" w:rsidRPr="00810B78">
              <w:rPr>
                <w:rFonts w:ascii="Georgia" w:eastAsia="Times New Roman" w:hAnsi="Georgia" w:cs="Arial"/>
                <w:sz w:val="19"/>
                <w:szCs w:val="19"/>
                <w:lang w:val="en-US"/>
              </w:rPr>
              <w:t xml:space="preserve"> - numbers from DBH)</w:t>
            </w:r>
            <w:r w:rsidR="006B77FF" w:rsidRPr="00810B78">
              <w:rPr>
                <w:rStyle w:val="FootnoteReference"/>
                <w:rFonts w:ascii="Georgia" w:eastAsia="Times New Roman" w:hAnsi="Georgia" w:cs="Arial"/>
                <w:sz w:val="19"/>
                <w:szCs w:val="19"/>
                <w:lang w:val="en-US"/>
              </w:rPr>
              <w:footnoteReference w:id="1"/>
            </w:r>
          </w:p>
        </w:tc>
        <w:tc>
          <w:tcPr>
            <w:tcW w:w="0" w:type="auto"/>
            <w:hideMark/>
          </w:tcPr>
          <w:p w:rsidR="00CD1C50" w:rsidRPr="00810B78" w:rsidRDefault="004B0315" w:rsidP="00CD1C50">
            <w:pPr>
              <w:spacing w:before="225" w:after="225" w:line="314" w:lineRule="atLeast"/>
              <w:rPr>
                <w:rFonts w:ascii="Georgia" w:eastAsia="Times New Roman" w:hAnsi="Georgia" w:cs="Arial"/>
                <w:sz w:val="19"/>
                <w:szCs w:val="19"/>
              </w:rPr>
            </w:pPr>
            <w:r>
              <w:rPr>
                <w:rFonts w:ascii="Georgia" w:eastAsia="Times New Roman" w:hAnsi="Georgia" w:cs="Arial"/>
                <w:sz w:val="19"/>
                <w:szCs w:val="19"/>
              </w:rPr>
              <w:t>5,0</w:t>
            </w:r>
            <w:r w:rsidR="00CD1C50" w:rsidRPr="00810B78">
              <w:rPr>
                <w:rFonts w:ascii="Georgia" w:eastAsia="Times New Roman" w:hAnsi="Georgia" w:cs="Arial"/>
                <w:sz w:val="19"/>
                <w:szCs w:val="19"/>
              </w:rPr>
              <w:t>5</w:t>
            </w:r>
          </w:p>
        </w:tc>
      </w:tr>
      <w:tr w:rsidR="00CD1C50" w:rsidRPr="00810B78" w:rsidTr="00285F75">
        <w:tc>
          <w:tcPr>
            <w:tcW w:w="0" w:type="auto"/>
            <w:hideMark/>
          </w:tcPr>
          <w:p w:rsidR="00CD1C50" w:rsidRPr="00810B78" w:rsidRDefault="0065386F" w:rsidP="00CD1C50">
            <w:pPr>
              <w:spacing w:before="225" w:after="225" w:line="314" w:lineRule="atLeast"/>
              <w:rPr>
                <w:rFonts w:ascii="Georgia" w:eastAsia="Times New Roman" w:hAnsi="Georgia" w:cs="Arial"/>
                <w:sz w:val="19"/>
                <w:szCs w:val="19"/>
                <w:lang w:val="en-US"/>
              </w:rPr>
            </w:pPr>
            <w:r>
              <w:rPr>
                <w:rFonts w:ascii="Georgia" w:eastAsia="Times New Roman" w:hAnsi="Georgia" w:cs="Arial"/>
                <w:sz w:val="19"/>
                <w:szCs w:val="19"/>
                <w:lang w:val="en-US"/>
              </w:rPr>
              <w:t>Total number of employees (2016</w:t>
            </w:r>
            <w:r w:rsidR="00CD1C50" w:rsidRPr="00810B78">
              <w:rPr>
                <w:rFonts w:ascii="Georgia" w:eastAsia="Times New Roman" w:hAnsi="Georgia" w:cs="Arial"/>
                <w:sz w:val="19"/>
                <w:szCs w:val="19"/>
                <w:lang w:val="en-US"/>
              </w:rPr>
              <w:t xml:space="preserve"> - numbers from DBH)</w:t>
            </w:r>
          </w:p>
        </w:tc>
        <w:tc>
          <w:tcPr>
            <w:tcW w:w="0" w:type="auto"/>
            <w:hideMark/>
          </w:tcPr>
          <w:p w:rsidR="00CD1C50" w:rsidRPr="00810B78" w:rsidRDefault="0065386F" w:rsidP="00CD1C50">
            <w:pPr>
              <w:spacing w:before="225" w:after="225" w:line="314" w:lineRule="atLeast"/>
              <w:rPr>
                <w:rFonts w:ascii="Georgia" w:eastAsia="Times New Roman" w:hAnsi="Georgia" w:cs="Arial"/>
                <w:sz w:val="19"/>
                <w:szCs w:val="19"/>
              </w:rPr>
            </w:pPr>
            <w:r>
              <w:rPr>
                <w:rFonts w:ascii="Georgia" w:eastAsia="Times New Roman" w:hAnsi="Georgia" w:cs="Arial"/>
                <w:sz w:val="19"/>
                <w:szCs w:val="19"/>
              </w:rPr>
              <w:t>32</w:t>
            </w:r>
            <w:r w:rsidR="001C1C83">
              <w:rPr>
                <w:rFonts w:ascii="Georgia" w:eastAsia="Times New Roman" w:hAnsi="Georgia" w:cs="Arial"/>
                <w:sz w:val="19"/>
                <w:szCs w:val="19"/>
              </w:rPr>
              <w:t>,80</w:t>
            </w:r>
          </w:p>
        </w:tc>
      </w:tr>
      <w:tr w:rsidR="00CD1C50" w:rsidRPr="00C05DE6" w:rsidTr="00D17120">
        <w:tc>
          <w:tcPr>
            <w:tcW w:w="0" w:type="auto"/>
            <w:shd w:val="clear" w:color="auto" w:fill="auto"/>
            <w:hideMark/>
          </w:tcPr>
          <w:p w:rsidR="00CD1C50" w:rsidRPr="00810B78" w:rsidRDefault="00C05DE6" w:rsidP="00CD1C50">
            <w:pPr>
              <w:spacing w:before="225" w:after="225" w:line="314" w:lineRule="atLeast"/>
              <w:rPr>
                <w:rFonts w:ascii="Georgia" w:eastAsia="Times New Roman" w:hAnsi="Georgia" w:cs="Arial"/>
                <w:sz w:val="19"/>
                <w:szCs w:val="19"/>
              </w:rPr>
            </w:pPr>
            <w:r>
              <w:rPr>
                <w:rFonts w:ascii="Georgia" w:eastAsia="Times New Roman" w:hAnsi="Georgia" w:cs="Arial"/>
                <w:sz w:val="19"/>
                <w:szCs w:val="19"/>
              </w:rPr>
              <w:t>Budget (2017</w:t>
            </w:r>
            <w:r w:rsidR="00CD1C50" w:rsidRPr="00810B78">
              <w:rPr>
                <w:rFonts w:ascii="Georgia" w:eastAsia="Times New Roman" w:hAnsi="Georgia" w:cs="Arial"/>
                <w:sz w:val="19"/>
                <w:szCs w:val="19"/>
              </w:rPr>
              <w:t>)</w:t>
            </w:r>
          </w:p>
        </w:tc>
        <w:tc>
          <w:tcPr>
            <w:tcW w:w="0" w:type="auto"/>
            <w:shd w:val="clear" w:color="auto" w:fill="auto"/>
            <w:hideMark/>
          </w:tcPr>
          <w:p w:rsidR="00CD1C50" w:rsidRPr="00C05DE6" w:rsidRDefault="00C05DE6" w:rsidP="009D4E86">
            <w:pPr>
              <w:spacing w:before="225" w:after="225" w:line="314" w:lineRule="atLeast"/>
              <w:rPr>
                <w:rFonts w:ascii="Georgia" w:eastAsia="Times New Roman" w:hAnsi="Georgia" w:cs="Arial"/>
                <w:sz w:val="19"/>
                <w:szCs w:val="19"/>
                <w:lang w:val="en-GB"/>
              </w:rPr>
            </w:pPr>
            <w:r>
              <w:rPr>
                <w:rFonts w:ascii="Georgia" w:eastAsia="Times New Roman" w:hAnsi="Georgia" w:cs="Arial"/>
                <w:sz w:val="19"/>
                <w:szCs w:val="19"/>
                <w:lang w:val="en-GB"/>
              </w:rPr>
              <w:t>37</w:t>
            </w:r>
            <w:r w:rsidR="00CD1C50" w:rsidRPr="00C05DE6">
              <w:rPr>
                <w:rFonts w:ascii="Georgia" w:eastAsia="Times New Roman" w:hAnsi="Georgia" w:cs="Arial"/>
                <w:sz w:val="19"/>
                <w:szCs w:val="19"/>
                <w:lang w:val="en-GB"/>
              </w:rPr>
              <w:t>.</w:t>
            </w:r>
            <w:r>
              <w:rPr>
                <w:rFonts w:ascii="Georgia" w:eastAsia="Times New Roman" w:hAnsi="Georgia" w:cs="Arial"/>
                <w:sz w:val="19"/>
                <w:szCs w:val="19"/>
                <w:lang w:val="en-GB"/>
              </w:rPr>
              <w:t>5</w:t>
            </w:r>
            <w:r w:rsidR="00CD1C50" w:rsidRPr="00C05DE6">
              <w:rPr>
                <w:rFonts w:ascii="Georgia" w:eastAsia="Times New Roman" w:hAnsi="Georgia" w:cs="Arial"/>
                <w:sz w:val="19"/>
                <w:szCs w:val="19"/>
                <w:lang w:val="en-GB"/>
              </w:rPr>
              <w:t> Million NOK</w:t>
            </w:r>
          </w:p>
        </w:tc>
      </w:tr>
      <w:tr w:rsidR="00CD1C50" w:rsidRPr="00C05DE6" w:rsidTr="00285F75">
        <w:tc>
          <w:tcPr>
            <w:tcW w:w="0" w:type="auto"/>
            <w:hideMark/>
          </w:tcPr>
          <w:p w:rsidR="00CD1C50" w:rsidRPr="00810B78" w:rsidRDefault="00CD1C50" w:rsidP="0065386F">
            <w:pPr>
              <w:spacing w:before="225" w:after="225" w:line="314" w:lineRule="atLeast"/>
              <w:rPr>
                <w:rFonts w:ascii="Georgia" w:eastAsia="Times New Roman" w:hAnsi="Georgia" w:cs="Arial"/>
                <w:sz w:val="19"/>
                <w:szCs w:val="19"/>
                <w:lang w:val="en-US"/>
              </w:rPr>
            </w:pPr>
            <w:r w:rsidRPr="00810B78">
              <w:rPr>
                <w:rFonts w:ascii="Georgia" w:eastAsia="Times New Roman" w:hAnsi="Georgia" w:cs="Arial"/>
                <w:sz w:val="19"/>
                <w:szCs w:val="19"/>
                <w:lang w:val="en-US"/>
              </w:rPr>
              <w:t>Percent of the budget that is financed by external grants (201</w:t>
            </w:r>
            <w:r w:rsidR="00D17120">
              <w:rPr>
                <w:rFonts w:ascii="Georgia" w:eastAsia="Times New Roman" w:hAnsi="Georgia" w:cs="Arial"/>
                <w:sz w:val="19"/>
                <w:szCs w:val="19"/>
                <w:lang w:val="en-US"/>
              </w:rPr>
              <w:t>7</w:t>
            </w:r>
            <w:r w:rsidRPr="00810B78">
              <w:rPr>
                <w:rFonts w:ascii="Georgia" w:eastAsia="Times New Roman" w:hAnsi="Georgia" w:cs="Arial"/>
                <w:sz w:val="19"/>
                <w:szCs w:val="19"/>
                <w:lang w:val="en-US"/>
              </w:rPr>
              <w:t>)</w:t>
            </w:r>
          </w:p>
        </w:tc>
        <w:tc>
          <w:tcPr>
            <w:tcW w:w="0" w:type="auto"/>
            <w:hideMark/>
          </w:tcPr>
          <w:p w:rsidR="00CD1C50" w:rsidRPr="00C05DE6" w:rsidRDefault="00D17120" w:rsidP="00CD1C50">
            <w:pPr>
              <w:spacing w:before="225" w:after="225" w:line="314" w:lineRule="atLeast"/>
              <w:rPr>
                <w:rFonts w:ascii="Georgia" w:eastAsia="Times New Roman" w:hAnsi="Georgia" w:cs="Arial"/>
                <w:sz w:val="19"/>
                <w:szCs w:val="19"/>
                <w:lang w:val="en-GB"/>
              </w:rPr>
            </w:pPr>
            <w:r>
              <w:rPr>
                <w:rFonts w:ascii="Georgia" w:eastAsia="Times New Roman" w:hAnsi="Georgia" w:cs="Arial"/>
                <w:sz w:val="19"/>
                <w:szCs w:val="19"/>
                <w:lang w:val="en-GB"/>
              </w:rPr>
              <w:t>65</w:t>
            </w:r>
            <w:r w:rsidR="00CD1C50" w:rsidRPr="00C05DE6">
              <w:rPr>
                <w:rFonts w:ascii="Georgia" w:eastAsia="Times New Roman" w:hAnsi="Georgia" w:cs="Arial"/>
                <w:sz w:val="19"/>
                <w:szCs w:val="19"/>
                <w:lang w:val="en-GB"/>
              </w:rPr>
              <w:t>%</w:t>
            </w:r>
          </w:p>
        </w:tc>
      </w:tr>
      <w:tr w:rsidR="00CD1C50" w:rsidRPr="00C05DE6" w:rsidTr="00D90DBC">
        <w:tc>
          <w:tcPr>
            <w:tcW w:w="0" w:type="auto"/>
            <w:shd w:val="clear" w:color="auto" w:fill="auto"/>
            <w:hideMark/>
          </w:tcPr>
          <w:p w:rsidR="00CD1C50" w:rsidRPr="00D90DBC" w:rsidRDefault="00CD1C50" w:rsidP="00CD1C50">
            <w:pPr>
              <w:spacing w:before="225" w:after="225" w:line="314" w:lineRule="atLeast"/>
              <w:rPr>
                <w:rFonts w:ascii="Georgia" w:eastAsia="Times New Roman" w:hAnsi="Georgia" w:cs="Arial"/>
                <w:sz w:val="19"/>
                <w:szCs w:val="19"/>
                <w:lang w:val="en-US"/>
              </w:rPr>
            </w:pPr>
            <w:r w:rsidRPr="00D90DBC">
              <w:rPr>
                <w:rFonts w:ascii="Georgia" w:eastAsia="Times New Roman" w:hAnsi="Georgia" w:cs="Arial"/>
                <w:sz w:val="19"/>
                <w:szCs w:val="19"/>
                <w:lang w:val="en-US"/>
              </w:rPr>
              <w:t>Research projec</w:t>
            </w:r>
            <w:r w:rsidR="009D4E86" w:rsidRPr="00D90DBC">
              <w:rPr>
                <w:rFonts w:ascii="Georgia" w:eastAsia="Times New Roman" w:hAnsi="Georgia" w:cs="Arial"/>
                <w:sz w:val="19"/>
                <w:szCs w:val="19"/>
                <w:lang w:val="en-US"/>
              </w:rPr>
              <w:t>ts with external financing (2016</w:t>
            </w:r>
            <w:r w:rsidRPr="00D90DBC">
              <w:rPr>
                <w:rFonts w:ascii="Georgia" w:eastAsia="Times New Roman" w:hAnsi="Georgia" w:cs="Arial"/>
                <w:sz w:val="19"/>
                <w:szCs w:val="19"/>
                <w:lang w:val="en-US"/>
              </w:rPr>
              <w:t>)</w:t>
            </w:r>
          </w:p>
        </w:tc>
        <w:tc>
          <w:tcPr>
            <w:tcW w:w="0" w:type="auto"/>
            <w:shd w:val="clear" w:color="auto" w:fill="auto"/>
            <w:hideMark/>
          </w:tcPr>
          <w:p w:rsidR="00CD1C50" w:rsidRPr="00C05DE6" w:rsidRDefault="00E93695" w:rsidP="00CD1C50">
            <w:pPr>
              <w:spacing w:before="225" w:after="225" w:line="314" w:lineRule="atLeast"/>
              <w:rPr>
                <w:rFonts w:ascii="Georgia" w:eastAsia="Times New Roman" w:hAnsi="Georgia" w:cs="Arial"/>
                <w:sz w:val="19"/>
                <w:szCs w:val="19"/>
                <w:lang w:val="en-GB"/>
              </w:rPr>
            </w:pPr>
            <w:r w:rsidRPr="00C05DE6">
              <w:rPr>
                <w:rFonts w:ascii="Georgia" w:eastAsia="Times New Roman" w:hAnsi="Georgia" w:cs="Arial"/>
                <w:sz w:val="19"/>
                <w:szCs w:val="19"/>
                <w:lang w:val="en-GB"/>
              </w:rPr>
              <w:t>20</w:t>
            </w:r>
          </w:p>
        </w:tc>
      </w:tr>
    </w:tbl>
    <w:p w:rsidR="00C05DE6" w:rsidRDefault="00C05DE6" w:rsidP="00C05DE6">
      <w:pPr>
        <w:rPr>
          <w:rFonts w:eastAsiaTheme="majorEastAsia" w:cstheme="majorBidi"/>
          <w:sz w:val="28"/>
          <w:szCs w:val="28"/>
          <w:lang w:val="en-US"/>
        </w:rPr>
      </w:pPr>
      <w:r>
        <w:rPr>
          <w:lang w:val="en-US"/>
        </w:rPr>
        <w:br w:type="page"/>
      </w:r>
    </w:p>
    <w:p w:rsidR="00B738FE" w:rsidRPr="00810B78" w:rsidRDefault="00F83802" w:rsidP="00F83802">
      <w:pPr>
        <w:pStyle w:val="Heading1"/>
        <w:rPr>
          <w:rFonts w:ascii="Georgia" w:hAnsi="Georgia"/>
          <w:color w:val="auto"/>
          <w:lang w:val="en-US"/>
        </w:rPr>
      </w:pPr>
      <w:bookmarkStart w:id="2" w:name="_Toc484524704"/>
      <w:r w:rsidRPr="00810B78">
        <w:rPr>
          <w:rFonts w:ascii="Georgia" w:hAnsi="Georgia"/>
          <w:color w:val="auto"/>
          <w:lang w:val="en-US"/>
        </w:rPr>
        <w:lastRenderedPageBreak/>
        <w:t>Staff</w:t>
      </w:r>
      <w:r w:rsidR="00B738FE" w:rsidRPr="00810B78">
        <w:rPr>
          <w:rFonts w:ascii="Georgia" w:hAnsi="Georgia"/>
          <w:color w:val="auto"/>
          <w:lang w:val="en-US"/>
        </w:rPr>
        <w:t xml:space="preserve"> </w:t>
      </w:r>
      <w:r w:rsidR="009713AC" w:rsidRPr="00810B78">
        <w:rPr>
          <w:rFonts w:ascii="Georgia" w:hAnsi="Georgia"/>
          <w:color w:val="auto"/>
          <w:lang w:val="en-US"/>
        </w:rPr>
        <w:t xml:space="preserve">– </w:t>
      </w:r>
      <w:r w:rsidRPr="00810B78">
        <w:rPr>
          <w:rFonts w:ascii="Georgia" w:hAnsi="Georgia"/>
          <w:color w:val="auto"/>
          <w:lang w:val="en-US"/>
        </w:rPr>
        <w:t>new faces at TIK</w:t>
      </w:r>
      <w:bookmarkEnd w:id="2"/>
    </w:p>
    <w:p w:rsidR="003D0524" w:rsidRPr="00810B78" w:rsidRDefault="003D0524" w:rsidP="00B738FE">
      <w:pPr>
        <w:rPr>
          <w:rFonts w:ascii="Georgia" w:hAnsi="Georgia"/>
          <w:lang w:val="en-US"/>
        </w:rPr>
      </w:pPr>
    </w:p>
    <w:p w:rsidR="00B738FE" w:rsidRPr="00810B78" w:rsidRDefault="007D39B5" w:rsidP="00B738FE">
      <w:pPr>
        <w:rPr>
          <w:rFonts w:ascii="Georgia" w:hAnsi="Georgia"/>
          <w:lang w:val="en-US"/>
        </w:rPr>
      </w:pPr>
      <w:r>
        <w:rPr>
          <w:rFonts w:ascii="Georgia" w:hAnsi="Georgia"/>
          <w:lang w:val="en-US"/>
        </w:rPr>
        <w:t xml:space="preserve">Susanne Bauer </w:t>
      </w:r>
      <w:r w:rsidR="00B738FE" w:rsidRPr="00810B78">
        <w:rPr>
          <w:rFonts w:ascii="Georgia" w:hAnsi="Georgia"/>
          <w:lang w:val="en-US"/>
        </w:rPr>
        <w:t>joined the senior researcher staff as an associate professor from</w:t>
      </w:r>
      <w:r w:rsidR="009D4E86">
        <w:rPr>
          <w:rFonts w:ascii="Georgia" w:hAnsi="Georgia"/>
          <w:lang w:val="en-US"/>
        </w:rPr>
        <w:t xml:space="preserve"> January</w:t>
      </w:r>
      <w:r>
        <w:rPr>
          <w:rFonts w:ascii="Georgia" w:hAnsi="Georgia"/>
          <w:lang w:val="en-US"/>
        </w:rPr>
        <w:t xml:space="preserve"> 2016</w:t>
      </w:r>
      <w:r w:rsidR="00D752AC" w:rsidRPr="00810B78">
        <w:rPr>
          <w:rFonts w:ascii="Georgia" w:hAnsi="Georgia"/>
          <w:lang w:val="en-US"/>
        </w:rPr>
        <w:t>.</w:t>
      </w:r>
    </w:p>
    <w:p w:rsidR="007D39B5" w:rsidRDefault="00B738FE" w:rsidP="00B738FE">
      <w:pPr>
        <w:rPr>
          <w:rFonts w:ascii="Georgia" w:hAnsi="Georgia"/>
          <w:lang w:val="en-US"/>
        </w:rPr>
      </w:pPr>
      <w:r w:rsidRPr="00810B78">
        <w:rPr>
          <w:rFonts w:ascii="Georgia" w:hAnsi="Georgia"/>
          <w:lang w:val="en-US"/>
        </w:rPr>
        <w:t xml:space="preserve">TIK welcomed </w:t>
      </w:r>
      <w:proofErr w:type="gramStart"/>
      <w:r w:rsidRPr="00810B78">
        <w:rPr>
          <w:rFonts w:ascii="Georgia" w:hAnsi="Georgia"/>
          <w:lang w:val="en-US"/>
        </w:rPr>
        <w:t xml:space="preserve">a total of </w:t>
      </w:r>
      <w:r w:rsidR="009D4E86">
        <w:rPr>
          <w:rFonts w:ascii="Georgia" w:hAnsi="Georgia"/>
          <w:lang w:val="en-US"/>
        </w:rPr>
        <w:t>three</w:t>
      </w:r>
      <w:proofErr w:type="gramEnd"/>
      <w:r w:rsidRPr="00810B78">
        <w:rPr>
          <w:rFonts w:ascii="Georgia" w:hAnsi="Georgia"/>
          <w:lang w:val="en-US"/>
        </w:rPr>
        <w:t xml:space="preserve"> new PhD candidates, see complete list of candidates in the program under PhD – Doctoral degree. </w:t>
      </w:r>
      <w:r w:rsidR="009D4E86">
        <w:rPr>
          <w:rFonts w:ascii="Georgia" w:hAnsi="Georgia"/>
          <w:lang w:val="en-US"/>
        </w:rPr>
        <w:t>Two</w:t>
      </w:r>
      <w:r w:rsidRPr="00810B78">
        <w:rPr>
          <w:rFonts w:ascii="Georgia" w:hAnsi="Georgia"/>
          <w:lang w:val="en-US"/>
        </w:rPr>
        <w:t xml:space="preserve"> of the new PhDs </w:t>
      </w:r>
      <w:proofErr w:type="gramStart"/>
      <w:r w:rsidRPr="00810B78">
        <w:rPr>
          <w:rFonts w:ascii="Georgia" w:hAnsi="Georgia"/>
          <w:lang w:val="en-US"/>
        </w:rPr>
        <w:t>are employed</w:t>
      </w:r>
      <w:proofErr w:type="gramEnd"/>
      <w:r w:rsidRPr="00810B78">
        <w:rPr>
          <w:rFonts w:ascii="Georgia" w:hAnsi="Georgia"/>
          <w:lang w:val="en-US"/>
        </w:rPr>
        <w:t xml:space="preserve"> at TIK: </w:t>
      </w:r>
      <w:r w:rsidR="009D4E86">
        <w:rPr>
          <w:rFonts w:ascii="Georgia" w:hAnsi="Georgia"/>
          <w:lang w:val="en-US"/>
        </w:rPr>
        <w:t>Marie Byskov Lindberg and Henrik Schwabe.</w:t>
      </w:r>
    </w:p>
    <w:p w:rsidR="009713AC" w:rsidRPr="00810B78" w:rsidRDefault="009713AC" w:rsidP="00B738FE">
      <w:pPr>
        <w:rPr>
          <w:rFonts w:ascii="Georgia" w:hAnsi="Georgia"/>
          <w:lang w:val="en-US"/>
        </w:rPr>
      </w:pPr>
      <w:r w:rsidRPr="00810B78">
        <w:rPr>
          <w:rFonts w:ascii="Georgia" w:hAnsi="Georgia"/>
          <w:lang w:val="en-US"/>
        </w:rPr>
        <w:t xml:space="preserve">TIK also welcomed </w:t>
      </w:r>
      <w:r w:rsidR="00D752AC" w:rsidRPr="00810B78">
        <w:rPr>
          <w:rFonts w:ascii="Georgia" w:hAnsi="Georgia"/>
          <w:lang w:val="en-US"/>
        </w:rPr>
        <w:t xml:space="preserve">the new </w:t>
      </w:r>
      <w:r w:rsidRPr="00810B78">
        <w:rPr>
          <w:rFonts w:ascii="Georgia" w:hAnsi="Georgia"/>
          <w:lang w:val="en-US"/>
        </w:rPr>
        <w:t>postdoc</w:t>
      </w:r>
      <w:r w:rsidR="007D39B5">
        <w:rPr>
          <w:rFonts w:ascii="Georgia" w:hAnsi="Georgia"/>
          <w:lang w:val="en-US"/>
        </w:rPr>
        <w:t xml:space="preserve">s </w:t>
      </w:r>
      <w:r w:rsidR="009D4E86">
        <w:rPr>
          <w:rFonts w:ascii="Georgia" w:hAnsi="Georgia"/>
          <w:lang w:val="en-US"/>
        </w:rPr>
        <w:t xml:space="preserve">Tone Huse and </w:t>
      </w:r>
      <w:r w:rsidR="007D39B5">
        <w:rPr>
          <w:rFonts w:ascii="Georgia" w:hAnsi="Georgia"/>
          <w:lang w:val="en-US"/>
        </w:rPr>
        <w:t>Hilde Reinertsen</w:t>
      </w:r>
      <w:r w:rsidR="009D4E86">
        <w:rPr>
          <w:rFonts w:ascii="Georgia" w:hAnsi="Georgia"/>
          <w:lang w:val="en-US"/>
        </w:rPr>
        <w:t>.</w:t>
      </w:r>
      <w:r w:rsidRPr="00810B78">
        <w:rPr>
          <w:rFonts w:ascii="Georgia" w:hAnsi="Georgia"/>
          <w:lang w:val="en-US"/>
        </w:rPr>
        <w:t xml:space="preserve"> </w:t>
      </w:r>
    </w:p>
    <w:p w:rsidR="007D39B5" w:rsidRDefault="007D39B5" w:rsidP="009713AC">
      <w:pPr>
        <w:rPr>
          <w:rFonts w:ascii="Georgia" w:hAnsi="Georgia"/>
          <w:lang w:val="en-US"/>
        </w:rPr>
      </w:pPr>
      <w:r w:rsidRPr="007D39B5">
        <w:rPr>
          <w:rFonts w:ascii="Georgia" w:hAnsi="Georgia"/>
          <w:lang w:val="en-US"/>
        </w:rPr>
        <w:t>Jord Johan Herheim Nylenna</w:t>
      </w:r>
      <w:r>
        <w:rPr>
          <w:rFonts w:ascii="Georgia" w:hAnsi="Georgia"/>
          <w:lang w:val="en-US"/>
        </w:rPr>
        <w:t xml:space="preserve"> joined the administration, filling in for Lene Angelskår</w:t>
      </w:r>
      <w:r w:rsidR="0053711D">
        <w:rPr>
          <w:rFonts w:ascii="Georgia" w:hAnsi="Georgia"/>
          <w:lang w:val="en-US"/>
        </w:rPr>
        <w:t xml:space="preserve"> who went on maternity leave from May 2016</w:t>
      </w:r>
      <w:r>
        <w:rPr>
          <w:rFonts w:ascii="Georgia" w:hAnsi="Georgia"/>
          <w:lang w:val="en-US"/>
        </w:rPr>
        <w:t>.</w:t>
      </w:r>
    </w:p>
    <w:p w:rsidR="0053711D" w:rsidRDefault="0053711D" w:rsidP="009713AC">
      <w:pPr>
        <w:rPr>
          <w:rFonts w:ascii="Georgia" w:hAnsi="Georgia"/>
          <w:lang w:val="en-US"/>
        </w:rPr>
      </w:pPr>
      <w:r>
        <w:rPr>
          <w:rFonts w:ascii="Georgia" w:hAnsi="Georgia"/>
          <w:lang w:val="en-US"/>
        </w:rPr>
        <w:t xml:space="preserve">Jørgen </w:t>
      </w:r>
      <w:proofErr w:type="spellStart"/>
      <w:r>
        <w:rPr>
          <w:rFonts w:ascii="Georgia" w:hAnsi="Georgia"/>
          <w:lang w:val="en-US"/>
        </w:rPr>
        <w:t>Bolligmo</w:t>
      </w:r>
      <w:proofErr w:type="spellEnd"/>
      <w:r>
        <w:rPr>
          <w:rFonts w:ascii="Georgia" w:hAnsi="Georgia"/>
          <w:lang w:val="en-US"/>
        </w:rPr>
        <w:t xml:space="preserve"> also joined TIKs administration, as an executive officer in a part time position. </w:t>
      </w:r>
    </w:p>
    <w:p w:rsidR="009D4E86" w:rsidRPr="00810B78" w:rsidRDefault="009D4E86" w:rsidP="009D4E86">
      <w:pPr>
        <w:rPr>
          <w:rFonts w:ascii="Georgia" w:hAnsi="Georgia"/>
          <w:lang w:val="en-US"/>
        </w:rPr>
      </w:pPr>
      <w:r>
        <w:rPr>
          <w:rFonts w:ascii="Georgia" w:hAnsi="Georgia"/>
          <w:lang w:val="en-US"/>
        </w:rPr>
        <w:t xml:space="preserve">Ask Greve Jørgensen joined Little Tools as a coordinator </w:t>
      </w:r>
    </w:p>
    <w:p w:rsidR="0053711D" w:rsidRDefault="007D39B5" w:rsidP="009713AC">
      <w:pPr>
        <w:rPr>
          <w:rFonts w:ascii="Georgia" w:hAnsi="Georgia"/>
          <w:lang w:val="en-US"/>
        </w:rPr>
      </w:pPr>
      <w:r>
        <w:rPr>
          <w:rFonts w:ascii="Georgia" w:hAnsi="Georgia"/>
          <w:lang w:val="en-US"/>
        </w:rPr>
        <w:t>Associate professor Sissel Myklebust retired from her position in March 2016.</w:t>
      </w:r>
    </w:p>
    <w:p w:rsidR="003D0524" w:rsidRPr="00810B78" w:rsidRDefault="003D0524" w:rsidP="00404230">
      <w:pPr>
        <w:pStyle w:val="Heading1"/>
        <w:rPr>
          <w:rFonts w:ascii="Georgia" w:hAnsi="Georgia"/>
          <w:color w:val="auto"/>
          <w:lang w:val="en-US"/>
        </w:rPr>
      </w:pPr>
      <w:bookmarkStart w:id="3" w:name="_Toc444073909"/>
    </w:p>
    <w:p w:rsidR="003D0524" w:rsidRPr="00810B78" w:rsidRDefault="003D0524" w:rsidP="00404230">
      <w:pPr>
        <w:pStyle w:val="Heading1"/>
        <w:rPr>
          <w:rFonts w:ascii="Georgia" w:hAnsi="Georgia"/>
          <w:color w:val="auto"/>
          <w:lang w:val="en-US"/>
        </w:rPr>
      </w:pPr>
    </w:p>
    <w:p w:rsidR="003D0524" w:rsidRPr="00810B78" w:rsidRDefault="003D0524" w:rsidP="00404230">
      <w:pPr>
        <w:pStyle w:val="Heading1"/>
        <w:rPr>
          <w:rFonts w:ascii="Georgia" w:hAnsi="Georgia"/>
          <w:color w:val="auto"/>
          <w:lang w:val="en-US"/>
        </w:rPr>
      </w:pPr>
    </w:p>
    <w:p w:rsidR="003D0524" w:rsidRPr="00810B78" w:rsidRDefault="003D0524" w:rsidP="00404230">
      <w:pPr>
        <w:pStyle w:val="Heading1"/>
        <w:rPr>
          <w:rFonts w:ascii="Georgia" w:hAnsi="Georgia"/>
          <w:color w:val="auto"/>
          <w:lang w:val="en-US"/>
        </w:rPr>
      </w:pPr>
    </w:p>
    <w:p w:rsidR="003D0524" w:rsidRPr="00810B78" w:rsidRDefault="003D0524" w:rsidP="00404230">
      <w:pPr>
        <w:pStyle w:val="Heading1"/>
        <w:rPr>
          <w:rFonts w:ascii="Georgia" w:hAnsi="Georgia"/>
          <w:color w:val="auto"/>
          <w:lang w:val="en-US"/>
        </w:rPr>
      </w:pPr>
    </w:p>
    <w:p w:rsidR="003D0524" w:rsidRPr="00810B78" w:rsidRDefault="003D0524" w:rsidP="00404230">
      <w:pPr>
        <w:pStyle w:val="Heading1"/>
        <w:rPr>
          <w:rFonts w:ascii="Georgia" w:hAnsi="Georgia"/>
          <w:color w:val="auto"/>
          <w:lang w:val="en-US"/>
        </w:rPr>
      </w:pPr>
    </w:p>
    <w:p w:rsidR="003D0524" w:rsidRPr="00810B78" w:rsidRDefault="003D0524" w:rsidP="00404230">
      <w:pPr>
        <w:pStyle w:val="Heading1"/>
        <w:rPr>
          <w:rFonts w:ascii="Georgia" w:hAnsi="Georgia"/>
          <w:color w:val="auto"/>
          <w:lang w:val="en-US"/>
        </w:rPr>
      </w:pPr>
    </w:p>
    <w:p w:rsidR="003D0524" w:rsidRPr="00810B78" w:rsidRDefault="003D0524" w:rsidP="00404230">
      <w:pPr>
        <w:pStyle w:val="Heading1"/>
        <w:rPr>
          <w:rFonts w:ascii="Georgia" w:hAnsi="Georgia"/>
          <w:color w:val="auto"/>
          <w:lang w:val="en-US"/>
        </w:rPr>
      </w:pPr>
    </w:p>
    <w:p w:rsidR="003D0524" w:rsidRPr="00810B78" w:rsidRDefault="003D0524">
      <w:pPr>
        <w:rPr>
          <w:rFonts w:ascii="Georgia" w:eastAsiaTheme="majorEastAsia" w:hAnsi="Georgia" w:cstheme="majorBidi"/>
          <w:b/>
          <w:bCs/>
          <w:sz w:val="28"/>
          <w:szCs w:val="28"/>
          <w:lang w:val="en-US"/>
        </w:rPr>
      </w:pPr>
      <w:r w:rsidRPr="00810B78">
        <w:rPr>
          <w:rFonts w:ascii="Georgia" w:hAnsi="Georgia"/>
          <w:lang w:val="en-US"/>
        </w:rPr>
        <w:br w:type="page"/>
      </w:r>
    </w:p>
    <w:p w:rsidR="00404230" w:rsidRPr="00810B78" w:rsidRDefault="00404230" w:rsidP="00404230">
      <w:pPr>
        <w:pStyle w:val="Heading1"/>
        <w:rPr>
          <w:rFonts w:ascii="Georgia" w:hAnsi="Georgia"/>
          <w:color w:val="auto"/>
          <w:lang w:val="en-US"/>
        </w:rPr>
      </w:pPr>
      <w:bookmarkStart w:id="4" w:name="_Toc484524705"/>
      <w:r w:rsidRPr="00810B78">
        <w:rPr>
          <w:rFonts w:ascii="Georgia" w:hAnsi="Georgia"/>
          <w:color w:val="auto"/>
          <w:lang w:val="en-US"/>
        </w:rPr>
        <w:lastRenderedPageBreak/>
        <w:t>Research</w:t>
      </w:r>
      <w:bookmarkEnd w:id="3"/>
      <w:bookmarkEnd w:id="4"/>
    </w:p>
    <w:p w:rsidR="00404230" w:rsidRPr="00810B78" w:rsidRDefault="00404230" w:rsidP="00404230">
      <w:pPr>
        <w:rPr>
          <w:rFonts w:ascii="Georgia" w:hAnsi="Georgia"/>
          <w:lang w:val="en-US"/>
        </w:rPr>
      </w:pPr>
    </w:p>
    <w:p w:rsidR="00B72593" w:rsidRDefault="00404230" w:rsidP="00404230">
      <w:pPr>
        <w:rPr>
          <w:rFonts w:ascii="Georgia" w:hAnsi="Georgia"/>
          <w:lang w:val="en-US"/>
        </w:rPr>
      </w:pPr>
      <w:r w:rsidRPr="00810B78">
        <w:rPr>
          <w:rFonts w:ascii="Georgia" w:hAnsi="Georgia"/>
          <w:lang w:val="en-US"/>
        </w:rPr>
        <w:t xml:space="preserve">Research at the TIK Centre </w:t>
      </w:r>
      <w:proofErr w:type="gramStart"/>
      <w:r w:rsidRPr="00810B78">
        <w:rPr>
          <w:rFonts w:ascii="Georgia" w:hAnsi="Georgia"/>
          <w:lang w:val="en-US"/>
        </w:rPr>
        <w:t>is organized</w:t>
      </w:r>
      <w:proofErr w:type="gramEnd"/>
      <w:r w:rsidRPr="00810B78">
        <w:rPr>
          <w:rFonts w:ascii="Georgia" w:hAnsi="Georgia"/>
          <w:lang w:val="en-US"/>
        </w:rPr>
        <w:t xml:space="preserve"> into two research groups: the Science, Technology and Culture research group and the Innovation Studies research group. </w:t>
      </w:r>
    </w:p>
    <w:p w:rsidR="00404230" w:rsidRPr="00810B78" w:rsidRDefault="00404230" w:rsidP="00404230">
      <w:pPr>
        <w:rPr>
          <w:rFonts w:ascii="Georgia" w:hAnsi="Georgia"/>
          <w:lang w:val="en-US"/>
        </w:rPr>
      </w:pPr>
      <w:r w:rsidRPr="00810B78">
        <w:rPr>
          <w:rFonts w:ascii="Georgia" w:hAnsi="Georgia"/>
          <w:lang w:val="en-US"/>
        </w:rPr>
        <w:t xml:space="preserve">TIK’s researchers in the Science, Technology and Culture research group </w:t>
      </w:r>
      <w:proofErr w:type="gramStart"/>
      <w:r w:rsidRPr="00810B78">
        <w:rPr>
          <w:rFonts w:ascii="Georgia" w:hAnsi="Georgia"/>
          <w:lang w:val="en-US"/>
        </w:rPr>
        <w:t>are mainly situated</w:t>
      </w:r>
      <w:proofErr w:type="gramEnd"/>
      <w:r w:rsidRPr="00810B78">
        <w:rPr>
          <w:rFonts w:ascii="Georgia" w:hAnsi="Georgia"/>
          <w:lang w:val="en-US"/>
        </w:rPr>
        <w:t xml:space="preserve"> within the multidisciplinary field of Science &amp; Technology Studies (STS), and focuses on the ways in which science and technology are shaped, become institutionalized and become involved in politics. Science and technology </w:t>
      </w:r>
      <w:proofErr w:type="gramStart"/>
      <w:r w:rsidRPr="00810B78">
        <w:rPr>
          <w:rFonts w:ascii="Georgia" w:hAnsi="Georgia"/>
          <w:lang w:val="en-US"/>
        </w:rPr>
        <w:t>are viewed</w:t>
      </w:r>
      <w:proofErr w:type="gramEnd"/>
      <w:r w:rsidRPr="00810B78">
        <w:rPr>
          <w:rFonts w:ascii="Georgia" w:hAnsi="Georgia"/>
          <w:lang w:val="en-US"/>
        </w:rPr>
        <w:t xml:space="preserve"> as cultural and material practices that can be fruitfully studied from both historical and contemporary perspectives.</w:t>
      </w:r>
    </w:p>
    <w:p w:rsidR="00404230" w:rsidRPr="00810B78" w:rsidRDefault="00404230" w:rsidP="00404230">
      <w:pPr>
        <w:rPr>
          <w:rFonts w:ascii="Georgia" w:hAnsi="Georgia"/>
          <w:lang w:val="en-US"/>
        </w:rPr>
      </w:pPr>
      <w:r w:rsidRPr="00810B78">
        <w:rPr>
          <w:rFonts w:ascii="Georgia" w:hAnsi="Georgia"/>
          <w:lang w:val="en-US"/>
        </w:rPr>
        <w:t>The innovation group focuses on understanding the complex and dynamic relationships between the technological, economic and social factors that contribute to innovation in various firms, sectors, regions and countries.  The point of departure for this work is that technological change and learning are important driving forces for societal change.</w:t>
      </w:r>
    </w:p>
    <w:p w:rsidR="00B72593" w:rsidRDefault="00404230" w:rsidP="00404230">
      <w:pPr>
        <w:rPr>
          <w:rFonts w:ascii="Georgia" w:hAnsi="Georgia"/>
          <w:lang w:val="en-US"/>
        </w:rPr>
      </w:pPr>
      <w:r w:rsidRPr="00810B78">
        <w:rPr>
          <w:rFonts w:ascii="Georgia" w:hAnsi="Georgia"/>
          <w:lang w:val="en-US"/>
        </w:rPr>
        <w:t xml:space="preserve">Both groups are active in international networks and initiatives, including the </w:t>
      </w:r>
      <w:proofErr w:type="spellStart"/>
      <w:r w:rsidRPr="00810B78">
        <w:rPr>
          <w:rFonts w:ascii="Georgia" w:hAnsi="Georgia"/>
          <w:lang w:val="en-US"/>
        </w:rPr>
        <w:t>Peder</w:t>
      </w:r>
      <w:proofErr w:type="spellEnd"/>
      <w:r w:rsidRPr="00810B78">
        <w:rPr>
          <w:rFonts w:ascii="Georgia" w:hAnsi="Georgia"/>
          <w:lang w:val="en-US"/>
        </w:rPr>
        <w:t xml:space="preserve"> </w:t>
      </w:r>
      <w:proofErr w:type="spellStart"/>
      <w:r w:rsidRPr="00810B78">
        <w:rPr>
          <w:rFonts w:ascii="Georgia" w:hAnsi="Georgia"/>
          <w:lang w:val="en-US"/>
        </w:rPr>
        <w:t>Saether</w:t>
      </w:r>
      <w:proofErr w:type="spellEnd"/>
      <w:r w:rsidRPr="00810B78">
        <w:rPr>
          <w:rFonts w:ascii="Georgia" w:hAnsi="Georgia"/>
          <w:lang w:val="en-US"/>
        </w:rPr>
        <w:t xml:space="preserve"> Centre in Berkeley, EU-SPRI and Nordic STS. </w:t>
      </w:r>
    </w:p>
    <w:p w:rsidR="00B72593" w:rsidRPr="00810B78" w:rsidRDefault="00B72593" w:rsidP="00404230">
      <w:pPr>
        <w:rPr>
          <w:rFonts w:ascii="Georgia" w:hAnsi="Georgia"/>
          <w:lang w:val="en-US"/>
        </w:rPr>
      </w:pPr>
      <w:r>
        <w:rPr>
          <w:rFonts w:ascii="Georgia" w:hAnsi="Georgia"/>
          <w:lang w:val="en-US"/>
        </w:rPr>
        <w:t xml:space="preserve">In addition to the two groups, climate and the energy transition is a </w:t>
      </w:r>
      <w:proofErr w:type="gramStart"/>
      <w:r>
        <w:rPr>
          <w:rFonts w:ascii="Georgia" w:hAnsi="Georgia"/>
          <w:lang w:val="en-US"/>
        </w:rPr>
        <w:t>cross-cutting</w:t>
      </w:r>
      <w:proofErr w:type="gramEnd"/>
      <w:r>
        <w:rPr>
          <w:rFonts w:ascii="Georgia" w:hAnsi="Georgia"/>
          <w:lang w:val="en-US"/>
        </w:rPr>
        <w:t xml:space="preserve"> theme at TIK, encompassing researchers from both groups. </w:t>
      </w:r>
    </w:p>
    <w:p w:rsidR="00404230" w:rsidRPr="00810B78" w:rsidRDefault="00B72593" w:rsidP="00404230">
      <w:pPr>
        <w:rPr>
          <w:rFonts w:ascii="Georgia" w:hAnsi="Georgia"/>
          <w:lang w:val="en-US"/>
        </w:rPr>
      </w:pPr>
      <w:r>
        <w:rPr>
          <w:rFonts w:ascii="Georgia" w:hAnsi="Georgia"/>
          <w:lang w:val="en-US"/>
        </w:rPr>
        <w:t>All the researchers at TIK</w:t>
      </w:r>
      <w:r w:rsidR="00404230" w:rsidRPr="00810B78">
        <w:rPr>
          <w:rFonts w:ascii="Georgia" w:hAnsi="Georgia"/>
          <w:lang w:val="en-US"/>
        </w:rPr>
        <w:t xml:space="preserve"> apply for funding from a magnitude of programs and funding agents, but the dominant part of TIKs projects </w:t>
      </w:r>
      <w:proofErr w:type="gramStart"/>
      <w:r w:rsidR="00404230" w:rsidRPr="00810B78">
        <w:rPr>
          <w:rFonts w:ascii="Georgia" w:hAnsi="Georgia"/>
          <w:lang w:val="en-US"/>
        </w:rPr>
        <w:t>are funded</w:t>
      </w:r>
      <w:proofErr w:type="gramEnd"/>
      <w:r w:rsidR="00404230" w:rsidRPr="00810B78">
        <w:rPr>
          <w:rFonts w:ascii="Georgia" w:hAnsi="Georgia"/>
          <w:lang w:val="en-US"/>
        </w:rPr>
        <w:t xml:space="preserve"> by the Research Council of Norway, either as project coordinators or as partners in projects hosted by other institutions. Following national and university strategic decisions, TIK has also taken steps to ensure further application to, and hopefully funding from, the EU, through the Horizon 2020 Research Program. </w:t>
      </w:r>
    </w:p>
    <w:p w:rsidR="00404230" w:rsidRDefault="00B72593" w:rsidP="00404230">
      <w:pPr>
        <w:rPr>
          <w:rFonts w:ascii="Georgia" w:hAnsi="Georgia"/>
          <w:lang w:val="en-US"/>
        </w:rPr>
      </w:pPr>
      <w:r>
        <w:rPr>
          <w:rFonts w:ascii="Georgia" w:hAnsi="Georgia"/>
          <w:lang w:val="en-US"/>
        </w:rPr>
        <w:t>Three</w:t>
      </w:r>
      <w:r w:rsidR="00404230" w:rsidRPr="00810B78">
        <w:rPr>
          <w:rFonts w:ascii="Georgia" w:hAnsi="Georgia"/>
          <w:lang w:val="en-US"/>
        </w:rPr>
        <w:t xml:space="preserve"> new projects launched at TIK in 201</w:t>
      </w:r>
      <w:r w:rsidR="0053711D">
        <w:rPr>
          <w:rFonts w:ascii="Georgia" w:hAnsi="Georgia"/>
          <w:lang w:val="en-US"/>
        </w:rPr>
        <w:t>6</w:t>
      </w:r>
      <w:r w:rsidR="00D752AC" w:rsidRPr="00810B78">
        <w:rPr>
          <w:rFonts w:ascii="Georgia" w:hAnsi="Georgia"/>
          <w:lang w:val="en-US"/>
        </w:rPr>
        <w:t xml:space="preserve">. </w:t>
      </w:r>
      <w:r w:rsidR="0053711D">
        <w:rPr>
          <w:rFonts w:ascii="Georgia" w:hAnsi="Georgia"/>
          <w:lang w:val="en-US"/>
        </w:rPr>
        <w:t xml:space="preserve">The largest initiative to start in 2016 was the launch of OSIRIS – Oslo Institute for Research on the Impact of Science. The OSIRIS </w:t>
      </w:r>
      <w:proofErr w:type="spellStart"/>
      <w:r w:rsidR="0053711D">
        <w:rPr>
          <w:rFonts w:ascii="Georgia" w:hAnsi="Georgia"/>
          <w:lang w:val="en-US"/>
        </w:rPr>
        <w:t>centre</w:t>
      </w:r>
      <w:proofErr w:type="spellEnd"/>
      <w:r w:rsidR="0053711D">
        <w:rPr>
          <w:rFonts w:ascii="Georgia" w:hAnsi="Georgia"/>
          <w:lang w:val="en-US"/>
        </w:rPr>
        <w:t xml:space="preserve"> has a 75 per cent funding from the Norwegian Research Council through the FORINNPOL-</w:t>
      </w:r>
      <w:proofErr w:type="spellStart"/>
      <w:r w:rsidR="0053711D">
        <w:rPr>
          <w:rFonts w:ascii="Georgia" w:hAnsi="Georgia"/>
          <w:lang w:val="en-US"/>
        </w:rPr>
        <w:t>programme</w:t>
      </w:r>
      <w:proofErr w:type="spellEnd"/>
      <w:r w:rsidR="0053711D">
        <w:rPr>
          <w:rFonts w:ascii="Georgia" w:hAnsi="Georgia"/>
          <w:lang w:val="en-US"/>
        </w:rPr>
        <w:t xml:space="preserve">, while the last 25 per cent </w:t>
      </w:r>
      <w:proofErr w:type="gramStart"/>
      <w:r w:rsidR="0053711D">
        <w:rPr>
          <w:rFonts w:ascii="Georgia" w:hAnsi="Georgia"/>
          <w:lang w:val="en-US"/>
        </w:rPr>
        <w:t>is co-funded</w:t>
      </w:r>
      <w:proofErr w:type="gramEnd"/>
      <w:r w:rsidR="0053711D">
        <w:rPr>
          <w:rFonts w:ascii="Georgia" w:hAnsi="Georgia"/>
          <w:lang w:val="en-US"/>
        </w:rPr>
        <w:t xml:space="preserve"> between the partners in the </w:t>
      </w:r>
      <w:proofErr w:type="spellStart"/>
      <w:r w:rsidR="0053711D">
        <w:rPr>
          <w:rFonts w:ascii="Georgia" w:hAnsi="Georgia"/>
          <w:lang w:val="en-US"/>
        </w:rPr>
        <w:t>centre</w:t>
      </w:r>
      <w:proofErr w:type="spellEnd"/>
      <w:r w:rsidR="0053711D">
        <w:rPr>
          <w:rFonts w:ascii="Georgia" w:hAnsi="Georgia"/>
          <w:lang w:val="en-US"/>
        </w:rPr>
        <w:t xml:space="preserve">. Professor Magnus Gulbrandsen is the </w:t>
      </w:r>
      <w:proofErr w:type="spellStart"/>
      <w:r w:rsidR="0053711D">
        <w:rPr>
          <w:rFonts w:ascii="Georgia" w:hAnsi="Georgia"/>
          <w:lang w:val="en-US"/>
        </w:rPr>
        <w:t>centre</w:t>
      </w:r>
      <w:proofErr w:type="spellEnd"/>
      <w:r w:rsidR="0053711D">
        <w:rPr>
          <w:rFonts w:ascii="Georgia" w:hAnsi="Georgia"/>
          <w:lang w:val="en-US"/>
        </w:rPr>
        <w:t xml:space="preserve"> director, with associate professor Taran Thune as vice-director. </w:t>
      </w:r>
    </w:p>
    <w:p w:rsidR="008902DB" w:rsidRDefault="008902DB" w:rsidP="00404230">
      <w:pPr>
        <w:rPr>
          <w:rFonts w:ascii="Georgia" w:hAnsi="Georgia"/>
          <w:lang w:val="en-US"/>
        </w:rPr>
      </w:pPr>
      <w:r>
        <w:rPr>
          <w:rFonts w:ascii="Georgia" w:hAnsi="Georgia"/>
          <w:lang w:val="en-US"/>
        </w:rPr>
        <w:t xml:space="preserve">The other two new projects are TEMPEST, </w:t>
      </w:r>
      <w:r w:rsidRPr="008902DB">
        <w:rPr>
          <w:rFonts w:ascii="Georgia" w:hAnsi="Georgia"/>
          <w:lang w:val="en-US"/>
        </w:rPr>
        <w:t>a new inter-</w:t>
      </w:r>
      <w:proofErr w:type="spellStart"/>
      <w:r w:rsidRPr="008902DB">
        <w:rPr>
          <w:rFonts w:ascii="Georgia" w:hAnsi="Georgia"/>
          <w:lang w:val="en-US"/>
        </w:rPr>
        <w:t>diciplinary</w:t>
      </w:r>
      <w:proofErr w:type="spellEnd"/>
      <w:r w:rsidRPr="008902DB">
        <w:rPr>
          <w:rFonts w:ascii="Georgia" w:hAnsi="Georgia"/>
          <w:lang w:val="en-US"/>
        </w:rPr>
        <w:t xml:space="preserve"> project coordinated by the Institu</w:t>
      </w:r>
      <w:r>
        <w:rPr>
          <w:rFonts w:ascii="Georgia" w:hAnsi="Georgia"/>
          <w:lang w:val="en-US"/>
        </w:rPr>
        <w:t xml:space="preserve">te of Transport Economics (TØI). Jan Fagerberg is the senior researcher at TIK, and the employment of a PhD on this project </w:t>
      </w:r>
      <w:proofErr w:type="gramStart"/>
      <w:r>
        <w:rPr>
          <w:rFonts w:ascii="Georgia" w:hAnsi="Georgia"/>
          <w:lang w:val="en-US"/>
        </w:rPr>
        <w:t>will be completed</w:t>
      </w:r>
      <w:proofErr w:type="gramEnd"/>
      <w:r>
        <w:rPr>
          <w:rFonts w:ascii="Georgia" w:hAnsi="Georgia"/>
          <w:lang w:val="en-US"/>
        </w:rPr>
        <w:t xml:space="preserve"> in the beginning of 2017. The other is Helge </w:t>
      </w:r>
      <w:proofErr w:type="spellStart"/>
      <w:r>
        <w:rPr>
          <w:rFonts w:ascii="Georgia" w:hAnsi="Georgia"/>
          <w:lang w:val="en-US"/>
        </w:rPr>
        <w:t>Ryggvik’s</w:t>
      </w:r>
      <w:proofErr w:type="spellEnd"/>
      <w:r>
        <w:rPr>
          <w:rFonts w:ascii="Georgia" w:hAnsi="Georgia"/>
          <w:lang w:val="en-US"/>
        </w:rPr>
        <w:t xml:space="preserve"> project on </w:t>
      </w:r>
      <w:proofErr w:type="spellStart"/>
      <w:r w:rsidRPr="008902DB">
        <w:rPr>
          <w:rFonts w:ascii="Georgia" w:hAnsi="Georgia"/>
          <w:lang w:val="en-US"/>
        </w:rPr>
        <w:t>Jernbaneverket</w:t>
      </w:r>
      <w:proofErr w:type="spellEnd"/>
      <w:r w:rsidRPr="008902DB">
        <w:rPr>
          <w:rFonts w:ascii="Georgia" w:hAnsi="Georgia"/>
          <w:lang w:val="en-US"/>
        </w:rPr>
        <w:t xml:space="preserve"> - History of the Norwegian government’s agency for railway services</w:t>
      </w:r>
      <w:r>
        <w:rPr>
          <w:rFonts w:ascii="Georgia" w:hAnsi="Georgia"/>
          <w:lang w:val="en-US"/>
        </w:rPr>
        <w:t xml:space="preserve"> 1996-2016. This project had an intensive period of six months of research and writing, concluding with the publishing of a new book,</w:t>
      </w:r>
      <w:r w:rsidRPr="008902DB">
        <w:rPr>
          <w:lang w:val="en-US"/>
        </w:rPr>
        <w:t xml:space="preserve"> </w:t>
      </w:r>
      <w:proofErr w:type="spellStart"/>
      <w:r w:rsidRPr="008902DB">
        <w:rPr>
          <w:rFonts w:ascii="Georgia" w:hAnsi="Georgia"/>
          <w:i/>
          <w:lang w:val="en-US"/>
        </w:rPr>
        <w:t>Sporskiftet</w:t>
      </w:r>
      <w:proofErr w:type="spellEnd"/>
      <w:r w:rsidRPr="008902DB">
        <w:rPr>
          <w:rFonts w:ascii="Georgia" w:hAnsi="Georgia"/>
          <w:i/>
          <w:lang w:val="en-US"/>
        </w:rPr>
        <w:t xml:space="preserve">. </w:t>
      </w:r>
      <w:proofErr w:type="spellStart"/>
      <w:r w:rsidRPr="008902DB">
        <w:rPr>
          <w:rFonts w:ascii="Georgia" w:hAnsi="Georgia"/>
          <w:i/>
          <w:lang w:val="en-US"/>
        </w:rPr>
        <w:t>Jernbaneverket</w:t>
      </w:r>
      <w:proofErr w:type="spellEnd"/>
      <w:r w:rsidRPr="008902DB">
        <w:rPr>
          <w:rFonts w:ascii="Georgia" w:hAnsi="Georgia"/>
          <w:i/>
          <w:lang w:val="en-US"/>
        </w:rPr>
        <w:t xml:space="preserve"> 1996-2016</w:t>
      </w:r>
      <w:r>
        <w:rPr>
          <w:rFonts w:ascii="Georgia" w:hAnsi="Georgia"/>
          <w:lang w:val="en-US"/>
        </w:rPr>
        <w:t xml:space="preserve">, right in time for Christmas. </w:t>
      </w:r>
    </w:p>
    <w:p w:rsidR="003D0524" w:rsidRPr="00810B78" w:rsidRDefault="00B72593" w:rsidP="008902DB">
      <w:pPr>
        <w:rPr>
          <w:rFonts w:ascii="Georgia" w:hAnsi="Georgia"/>
          <w:lang w:val="en-US"/>
        </w:rPr>
      </w:pPr>
      <w:r>
        <w:rPr>
          <w:rFonts w:ascii="Georgia" w:hAnsi="Georgia"/>
          <w:lang w:val="en-US"/>
        </w:rPr>
        <w:t xml:space="preserve">An additional four project applications </w:t>
      </w:r>
      <w:proofErr w:type="gramStart"/>
      <w:r>
        <w:rPr>
          <w:rFonts w:ascii="Georgia" w:hAnsi="Georgia"/>
          <w:lang w:val="en-US"/>
        </w:rPr>
        <w:t>were approved</w:t>
      </w:r>
      <w:proofErr w:type="gramEnd"/>
      <w:r>
        <w:rPr>
          <w:rFonts w:ascii="Georgia" w:hAnsi="Georgia"/>
          <w:lang w:val="en-US"/>
        </w:rPr>
        <w:t xml:space="preserve"> in 2016, where the </w:t>
      </w:r>
      <w:r w:rsidR="008902DB">
        <w:rPr>
          <w:rFonts w:ascii="Georgia" w:hAnsi="Georgia"/>
          <w:lang w:val="en-US"/>
        </w:rPr>
        <w:t>projects</w:t>
      </w:r>
      <w:r>
        <w:rPr>
          <w:rFonts w:ascii="Georgia" w:hAnsi="Georgia"/>
          <w:lang w:val="en-US"/>
        </w:rPr>
        <w:t xml:space="preserve"> will commence i</w:t>
      </w:r>
      <w:r w:rsidR="008902DB">
        <w:rPr>
          <w:rFonts w:ascii="Georgia" w:hAnsi="Georgia"/>
          <w:lang w:val="en-US"/>
        </w:rPr>
        <w:t>n 2017 and 2018</w:t>
      </w:r>
      <w:r>
        <w:rPr>
          <w:rFonts w:ascii="Georgia" w:hAnsi="Georgia"/>
          <w:lang w:val="en-US"/>
        </w:rPr>
        <w:t xml:space="preserve">. </w:t>
      </w:r>
      <w:bookmarkStart w:id="5" w:name="_Toc444073910"/>
    </w:p>
    <w:p w:rsidR="003D0524" w:rsidRPr="00810B78" w:rsidRDefault="003D0524" w:rsidP="00404230">
      <w:pPr>
        <w:pStyle w:val="Heading2"/>
        <w:rPr>
          <w:rFonts w:ascii="Georgia" w:hAnsi="Georgia"/>
          <w:color w:val="auto"/>
          <w:lang w:val="en-US"/>
        </w:rPr>
      </w:pPr>
    </w:p>
    <w:p w:rsidR="003D0524" w:rsidRPr="00810B78" w:rsidRDefault="003D0524">
      <w:pPr>
        <w:rPr>
          <w:rFonts w:ascii="Georgia" w:eastAsiaTheme="majorEastAsia" w:hAnsi="Georgia" w:cstheme="majorBidi"/>
          <w:b/>
          <w:bCs/>
          <w:sz w:val="26"/>
          <w:szCs w:val="26"/>
          <w:lang w:val="en-US"/>
        </w:rPr>
      </w:pPr>
      <w:r w:rsidRPr="00810B78">
        <w:rPr>
          <w:rFonts w:ascii="Georgia" w:hAnsi="Georgia"/>
          <w:lang w:val="en-US"/>
        </w:rPr>
        <w:br w:type="page"/>
      </w:r>
    </w:p>
    <w:p w:rsidR="00404230" w:rsidRPr="00810B78" w:rsidRDefault="00404230" w:rsidP="00404230">
      <w:pPr>
        <w:pStyle w:val="Heading2"/>
        <w:rPr>
          <w:rFonts w:ascii="Georgia" w:hAnsi="Georgia"/>
          <w:color w:val="auto"/>
          <w:lang w:val="en-US"/>
        </w:rPr>
      </w:pPr>
      <w:bookmarkStart w:id="6" w:name="_Toc484524706"/>
      <w:r w:rsidRPr="00810B78">
        <w:rPr>
          <w:rFonts w:ascii="Georgia" w:hAnsi="Georgia"/>
          <w:color w:val="auto"/>
          <w:lang w:val="en-US"/>
        </w:rPr>
        <w:lastRenderedPageBreak/>
        <w:t>Research projects at TIK in 201</w:t>
      </w:r>
      <w:bookmarkEnd w:id="5"/>
      <w:r w:rsidR="007D39B5">
        <w:rPr>
          <w:rFonts w:ascii="Georgia" w:hAnsi="Georgia"/>
          <w:color w:val="auto"/>
          <w:lang w:val="en-US"/>
        </w:rPr>
        <w:t>6</w:t>
      </w:r>
      <w:bookmarkEnd w:id="6"/>
    </w:p>
    <w:p w:rsidR="003D0524" w:rsidRPr="00810B78" w:rsidRDefault="003D0524" w:rsidP="00141167">
      <w:pPr>
        <w:rPr>
          <w:rFonts w:ascii="Georgia" w:hAnsi="Georgia"/>
          <w:lang w:val="en-US"/>
        </w:rPr>
      </w:pPr>
    </w:p>
    <w:tbl>
      <w:tblPr>
        <w:tblStyle w:val="TableGrid"/>
        <w:tblW w:w="0" w:type="auto"/>
        <w:tblLook w:val="04A0" w:firstRow="1" w:lastRow="0" w:firstColumn="1" w:lastColumn="0" w:noHBand="0" w:noVBand="1"/>
      </w:tblPr>
      <w:tblGrid>
        <w:gridCol w:w="3608"/>
        <w:gridCol w:w="1460"/>
        <w:gridCol w:w="1610"/>
        <w:gridCol w:w="2384"/>
      </w:tblGrid>
      <w:tr w:rsidR="00404230" w:rsidRPr="00810B78" w:rsidTr="00404230">
        <w:trPr>
          <w:trHeight w:val="285"/>
        </w:trPr>
        <w:tc>
          <w:tcPr>
            <w:tcW w:w="3652" w:type="dxa"/>
            <w:noWrap/>
            <w:hideMark/>
          </w:tcPr>
          <w:p w:rsidR="006E74CD" w:rsidRPr="007D39B5" w:rsidRDefault="006E74CD" w:rsidP="006E74CD">
            <w:pPr>
              <w:spacing w:after="200" w:line="276" w:lineRule="auto"/>
              <w:jc w:val="center"/>
              <w:rPr>
                <w:rFonts w:ascii="Georgia" w:hAnsi="Georgia"/>
                <w:b/>
                <w:lang w:val="en-US"/>
              </w:rPr>
            </w:pPr>
          </w:p>
          <w:p w:rsidR="00404230" w:rsidRPr="00810B78" w:rsidRDefault="00404230" w:rsidP="006E74CD">
            <w:pPr>
              <w:spacing w:after="200" w:line="276" w:lineRule="auto"/>
              <w:jc w:val="center"/>
              <w:rPr>
                <w:rFonts w:ascii="Georgia" w:hAnsi="Georgia"/>
                <w:b/>
              </w:rPr>
            </w:pPr>
            <w:r w:rsidRPr="00810B78">
              <w:rPr>
                <w:rFonts w:ascii="Georgia" w:hAnsi="Georgia"/>
                <w:b/>
              </w:rPr>
              <w:t>PROJECT</w:t>
            </w:r>
          </w:p>
        </w:tc>
        <w:tc>
          <w:tcPr>
            <w:tcW w:w="1370" w:type="dxa"/>
            <w:noWrap/>
            <w:hideMark/>
          </w:tcPr>
          <w:p w:rsidR="006E74CD" w:rsidRDefault="006E74CD" w:rsidP="006E74CD">
            <w:pPr>
              <w:spacing w:after="200" w:line="276" w:lineRule="auto"/>
              <w:jc w:val="center"/>
              <w:rPr>
                <w:rFonts w:ascii="Georgia" w:hAnsi="Georgia"/>
                <w:b/>
              </w:rPr>
            </w:pPr>
          </w:p>
          <w:p w:rsidR="00404230" w:rsidRPr="00810B78" w:rsidRDefault="00404230" w:rsidP="006E74CD">
            <w:pPr>
              <w:spacing w:after="200" w:line="276" w:lineRule="auto"/>
              <w:jc w:val="center"/>
              <w:rPr>
                <w:rFonts w:ascii="Georgia" w:hAnsi="Georgia"/>
                <w:b/>
              </w:rPr>
            </w:pPr>
            <w:r w:rsidRPr="00810B78">
              <w:rPr>
                <w:rFonts w:ascii="Georgia" w:hAnsi="Georgia"/>
                <w:b/>
              </w:rPr>
              <w:t>PROJECT LEADER</w:t>
            </w:r>
          </w:p>
        </w:tc>
        <w:tc>
          <w:tcPr>
            <w:tcW w:w="1629" w:type="dxa"/>
            <w:noWrap/>
            <w:hideMark/>
          </w:tcPr>
          <w:p w:rsidR="006E74CD" w:rsidRDefault="006E74CD" w:rsidP="006E74CD">
            <w:pPr>
              <w:spacing w:after="200" w:line="276" w:lineRule="auto"/>
              <w:jc w:val="center"/>
              <w:rPr>
                <w:rFonts w:ascii="Georgia" w:hAnsi="Georgia"/>
                <w:b/>
              </w:rPr>
            </w:pPr>
          </w:p>
          <w:p w:rsidR="00404230" w:rsidRPr="00810B78" w:rsidRDefault="00404230" w:rsidP="006E74CD">
            <w:pPr>
              <w:spacing w:after="200" w:line="276" w:lineRule="auto"/>
              <w:jc w:val="center"/>
              <w:rPr>
                <w:rFonts w:ascii="Georgia" w:hAnsi="Georgia"/>
                <w:b/>
              </w:rPr>
            </w:pPr>
            <w:r w:rsidRPr="00810B78">
              <w:rPr>
                <w:rFonts w:ascii="Georgia" w:hAnsi="Georgia"/>
                <w:b/>
              </w:rPr>
              <w:t>STARTING DATE</w:t>
            </w:r>
          </w:p>
        </w:tc>
        <w:tc>
          <w:tcPr>
            <w:tcW w:w="2413" w:type="dxa"/>
            <w:noWrap/>
            <w:hideMark/>
          </w:tcPr>
          <w:p w:rsidR="006E74CD" w:rsidRDefault="006E74CD" w:rsidP="006E74CD">
            <w:pPr>
              <w:spacing w:after="200" w:line="276" w:lineRule="auto"/>
              <w:jc w:val="center"/>
              <w:rPr>
                <w:rFonts w:ascii="Georgia" w:hAnsi="Georgia"/>
                <w:b/>
              </w:rPr>
            </w:pPr>
          </w:p>
          <w:p w:rsidR="00404230" w:rsidRPr="00810B78" w:rsidRDefault="00404230" w:rsidP="006E74CD">
            <w:pPr>
              <w:spacing w:after="200" w:line="276" w:lineRule="auto"/>
              <w:jc w:val="center"/>
              <w:rPr>
                <w:rFonts w:ascii="Georgia" w:hAnsi="Georgia"/>
                <w:b/>
              </w:rPr>
            </w:pPr>
            <w:r w:rsidRPr="00810B78">
              <w:rPr>
                <w:rFonts w:ascii="Georgia" w:hAnsi="Georgia"/>
                <w:b/>
              </w:rPr>
              <w:t>FUNDING</w:t>
            </w:r>
          </w:p>
        </w:tc>
      </w:tr>
      <w:tr w:rsidR="006151A6" w:rsidRPr="00810B78" w:rsidTr="00404230">
        <w:trPr>
          <w:trHeight w:val="285"/>
        </w:trPr>
        <w:tc>
          <w:tcPr>
            <w:tcW w:w="3652" w:type="dxa"/>
            <w:noWrap/>
          </w:tcPr>
          <w:p w:rsidR="006151A6" w:rsidRDefault="006151A6" w:rsidP="006E74CD">
            <w:pPr>
              <w:jc w:val="center"/>
              <w:rPr>
                <w:rFonts w:ascii="Georgia" w:hAnsi="Georgia"/>
                <w:lang w:val="en-US"/>
              </w:rPr>
            </w:pPr>
            <w:r>
              <w:rPr>
                <w:rFonts w:ascii="Georgia" w:hAnsi="Georgia"/>
                <w:lang w:val="en-US"/>
              </w:rPr>
              <w:t>OSIRIS</w:t>
            </w:r>
          </w:p>
        </w:tc>
        <w:tc>
          <w:tcPr>
            <w:tcW w:w="1370" w:type="dxa"/>
            <w:noWrap/>
          </w:tcPr>
          <w:p w:rsidR="006151A6" w:rsidRDefault="006151A6" w:rsidP="006E74CD">
            <w:pPr>
              <w:jc w:val="center"/>
              <w:rPr>
                <w:rFonts w:ascii="Georgia" w:hAnsi="Georgia"/>
              </w:rPr>
            </w:pPr>
            <w:r>
              <w:rPr>
                <w:rFonts w:ascii="Georgia" w:hAnsi="Georgia"/>
              </w:rPr>
              <w:t>Magnus Gulbrandsen</w:t>
            </w:r>
          </w:p>
        </w:tc>
        <w:tc>
          <w:tcPr>
            <w:tcW w:w="1629" w:type="dxa"/>
            <w:noWrap/>
          </w:tcPr>
          <w:p w:rsidR="006151A6" w:rsidRDefault="006151A6" w:rsidP="006E74CD">
            <w:pPr>
              <w:jc w:val="center"/>
              <w:rPr>
                <w:rFonts w:ascii="Georgia" w:hAnsi="Georgia"/>
              </w:rPr>
            </w:pPr>
            <w:r>
              <w:rPr>
                <w:rFonts w:ascii="Georgia" w:hAnsi="Georgia"/>
              </w:rPr>
              <w:t>1-mai-2016</w:t>
            </w:r>
          </w:p>
        </w:tc>
        <w:tc>
          <w:tcPr>
            <w:tcW w:w="2413" w:type="dxa"/>
            <w:noWrap/>
          </w:tcPr>
          <w:p w:rsidR="006151A6" w:rsidRDefault="006151A6" w:rsidP="006E74CD">
            <w:pPr>
              <w:jc w:val="center"/>
              <w:rPr>
                <w:rFonts w:ascii="Georgia" w:hAnsi="Georgia"/>
              </w:rPr>
            </w:pPr>
            <w:r>
              <w:rPr>
                <w:rFonts w:ascii="Georgia" w:hAnsi="Georgia"/>
              </w:rPr>
              <w:t>RCN - FORINNPOL</w:t>
            </w:r>
          </w:p>
        </w:tc>
      </w:tr>
      <w:tr w:rsidR="006151A6" w:rsidRPr="00250553" w:rsidTr="00404230">
        <w:trPr>
          <w:trHeight w:val="285"/>
        </w:trPr>
        <w:tc>
          <w:tcPr>
            <w:tcW w:w="3652" w:type="dxa"/>
            <w:noWrap/>
          </w:tcPr>
          <w:p w:rsidR="006151A6" w:rsidRDefault="006151A6" w:rsidP="006E74CD">
            <w:pPr>
              <w:jc w:val="center"/>
              <w:rPr>
                <w:rFonts w:ascii="Georgia" w:hAnsi="Georgia"/>
                <w:lang w:val="en-US"/>
              </w:rPr>
            </w:pPr>
            <w:r>
              <w:rPr>
                <w:rFonts w:ascii="Georgia" w:hAnsi="Georgia"/>
                <w:lang w:val="en-US"/>
              </w:rPr>
              <w:t>TEMPEST</w:t>
            </w:r>
          </w:p>
        </w:tc>
        <w:tc>
          <w:tcPr>
            <w:tcW w:w="1370" w:type="dxa"/>
            <w:noWrap/>
          </w:tcPr>
          <w:p w:rsidR="006151A6" w:rsidRDefault="006151A6" w:rsidP="006E74CD">
            <w:pPr>
              <w:jc w:val="center"/>
              <w:rPr>
                <w:rFonts w:ascii="Georgia" w:hAnsi="Georgia"/>
              </w:rPr>
            </w:pPr>
            <w:r>
              <w:rPr>
                <w:rFonts w:ascii="Georgia" w:hAnsi="Georgia"/>
              </w:rPr>
              <w:t xml:space="preserve">Fulvio Castellacci </w:t>
            </w:r>
          </w:p>
        </w:tc>
        <w:tc>
          <w:tcPr>
            <w:tcW w:w="1629" w:type="dxa"/>
            <w:noWrap/>
          </w:tcPr>
          <w:p w:rsidR="006151A6" w:rsidRDefault="006151A6" w:rsidP="006E74CD">
            <w:pPr>
              <w:jc w:val="center"/>
              <w:rPr>
                <w:rFonts w:ascii="Georgia" w:hAnsi="Georgia"/>
              </w:rPr>
            </w:pPr>
          </w:p>
        </w:tc>
        <w:tc>
          <w:tcPr>
            <w:tcW w:w="2413" w:type="dxa"/>
            <w:noWrap/>
          </w:tcPr>
          <w:p w:rsidR="006151A6" w:rsidRPr="00250553" w:rsidRDefault="00250553" w:rsidP="006E74CD">
            <w:pPr>
              <w:jc w:val="center"/>
              <w:rPr>
                <w:rFonts w:ascii="Georgia" w:hAnsi="Georgia"/>
                <w:lang w:val="en-US"/>
              </w:rPr>
            </w:pPr>
            <w:r>
              <w:rPr>
                <w:rFonts w:ascii="Georgia" w:hAnsi="Georgia"/>
                <w:lang w:val="en-US"/>
              </w:rPr>
              <w:t>RCN - - via TØI</w:t>
            </w:r>
          </w:p>
        </w:tc>
      </w:tr>
      <w:tr w:rsidR="006151A6" w:rsidRPr="00250553" w:rsidTr="00404230">
        <w:trPr>
          <w:trHeight w:val="285"/>
        </w:trPr>
        <w:tc>
          <w:tcPr>
            <w:tcW w:w="3652" w:type="dxa"/>
            <w:noWrap/>
          </w:tcPr>
          <w:p w:rsidR="006151A6" w:rsidRPr="00810B78" w:rsidRDefault="006151A6" w:rsidP="006E74CD">
            <w:pPr>
              <w:jc w:val="center"/>
              <w:rPr>
                <w:rFonts w:ascii="Georgia" w:hAnsi="Georgia"/>
                <w:lang w:val="en-US"/>
              </w:rPr>
            </w:pPr>
            <w:proofErr w:type="spellStart"/>
            <w:r>
              <w:rPr>
                <w:rFonts w:ascii="Georgia" w:hAnsi="Georgia"/>
                <w:lang w:val="en-US"/>
              </w:rPr>
              <w:t>Jernbaneverket</w:t>
            </w:r>
            <w:proofErr w:type="spellEnd"/>
            <w:r>
              <w:rPr>
                <w:rFonts w:ascii="Georgia" w:hAnsi="Georgia"/>
                <w:lang w:val="en-US"/>
              </w:rPr>
              <w:t xml:space="preserve"> </w:t>
            </w:r>
          </w:p>
        </w:tc>
        <w:tc>
          <w:tcPr>
            <w:tcW w:w="1370" w:type="dxa"/>
            <w:noWrap/>
          </w:tcPr>
          <w:p w:rsidR="006151A6" w:rsidRPr="00250553" w:rsidRDefault="006151A6" w:rsidP="006E74CD">
            <w:pPr>
              <w:jc w:val="center"/>
              <w:rPr>
                <w:rFonts w:ascii="Georgia" w:hAnsi="Georgia"/>
                <w:lang w:val="en-US"/>
              </w:rPr>
            </w:pPr>
            <w:r w:rsidRPr="00250553">
              <w:rPr>
                <w:rFonts w:ascii="Georgia" w:hAnsi="Georgia"/>
                <w:lang w:val="en-US"/>
              </w:rPr>
              <w:t xml:space="preserve">Helge Ryggvik </w:t>
            </w:r>
          </w:p>
        </w:tc>
        <w:tc>
          <w:tcPr>
            <w:tcW w:w="1629" w:type="dxa"/>
            <w:noWrap/>
          </w:tcPr>
          <w:p w:rsidR="006151A6" w:rsidRPr="00250553" w:rsidRDefault="006151A6" w:rsidP="006E74CD">
            <w:pPr>
              <w:jc w:val="center"/>
              <w:rPr>
                <w:rFonts w:ascii="Georgia" w:hAnsi="Georgia"/>
                <w:lang w:val="en-US"/>
              </w:rPr>
            </w:pPr>
            <w:r w:rsidRPr="00250553">
              <w:rPr>
                <w:rFonts w:ascii="Georgia" w:hAnsi="Georgia"/>
                <w:lang w:val="en-US"/>
              </w:rPr>
              <w:t>1-apr-2016</w:t>
            </w:r>
          </w:p>
        </w:tc>
        <w:tc>
          <w:tcPr>
            <w:tcW w:w="2413" w:type="dxa"/>
            <w:noWrap/>
          </w:tcPr>
          <w:p w:rsidR="006151A6" w:rsidRPr="00250553" w:rsidRDefault="006151A6" w:rsidP="006E74CD">
            <w:pPr>
              <w:jc w:val="center"/>
              <w:rPr>
                <w:rFonts w:ascii="Georgia" w:hAnsi="Georgia"/>
                <w:lang w:val="en-US"/>
              </w:rPr>
            </w:pPr>
            <w:proofErr w:type="spellStart"/>
            <w:r w:rsidRPr="00250553">
              <w:rPr>
                <w:rFonts w:ascii="Georgia" w:hAnsi="Georgia"/>
                <w:lang w:val="en-US"/>
              </w:rPr>
              <w:t>Jernbaneverket</w:t>
            </w:r>
            <w:proofErr w:type="spellEnd"/>
            <w:r w:rsidRPr="00250553">
              <w:rPr>
                <w:rFonts w:ascii="Georgia" w:hAnsi="Georgia"/>
                <w:lang w:val="en-US"/>
              </w:rPr>
              <w:t xml:space="preserve"> </w:t>
            </w:r>
          </w:p>
        </w:tc>
      </w:tr>
      <w:tr w:rsidR="00404230" w:rsidRPr="00810B78" w:rsidTr="00404230">
        <w:trPr>
          <w:trHeight w:val="285"/>
        </w:trPr>
        <w:tc>
          <w:tcPr>
            <w:tcW w:w="3652" w:type="dxa"/>
            <w:noWrap/>
            <w:hideMark/>
          </w:tcPr>
          <w:p w:rsidR="00404230" w:rsidRPr="00810B78" w:rsidRDefault="00404230" w:rsidP="006E74CD">
            <w:pPr>
              <w:spacing w:after="200" w:line="276" w:lineRule="auto"/>
              <w:jc w:val="center"/>
              <w:rPr>
                <w:rFonts w:ascii="Georgia" w:hAnsi="Georgia"/>
                <w:lang w:val="en-US"/>
              </w:rPr>
            </w:pPr>
            <w:proofErr w:type="spellStart"/>
            <w:r w:rsidRPr="00810B78">
              <w:rPr>
                <w:rFonts w:ascii="Georgia" w:hAnsi="Georgia"/>
                <w:lang w:val="en-US"/>
              </w:rPr>
              <w:t>HappyICT</w:t>
            </w:r>
            <w:proofErr w:type="spellEnd"/>
            <w:r w:rsidRPr="00810B78">
              <w:rPr>
                <w:rFonts w:ascii="Georgia" w:hAnsi="Georgia"/>
                <w:lang w:val="en-US"/>
              </w:rPr>
              <w:t xml:space="preserve"> - Responsible Innovation and Happiness: A New Approach to the Effects of ICTs</w:t>
            </w:r>
          </w:p>
        </w:tc>
        <w:tc>
          <w:tcPr>
            <w:tcW w:w="1370"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Fulvio Castellacci</w:t>
            </w:r>
          </w:p>
        </w:tc>
        <w:tc>
          <w:tcPr>
            <w:tcW w:w="1629"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01-des-2015</w:t>
            </w:r>
          </w:p>
        </w:tc>
        <w:tc>
          <w:tcPr>
            <w:tcW w:w="2413"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RCN - SAMANSVAR</w:t>
            </w:r>
          </w:p>
        </w:tc>
      </w:tr>
      <w:tr w:rsidR="00404230" w:rsidRPr="00810B78" w:rsidTr="00404230">
        <w:trPr>
          <w:trHeight w:val="285"/>
        </w:trPr>
        <w:tc>
          <w:tcPr>
            <w:tcW w:w="3652" w:type="dxa"/>
            <w:noWrap/>
            <w:hideMark/>
          </w:tcPr>
          <w:p w:rsidR="00404230" w:rsidRPr="00810B78" w:rsidRDefault="00404230" w:rsidP="006E74CD">
            <w:pPr>
              <w:spacing w:after="200" w:line="276" w:lineRule="auto"/>
              <w:jc w:val="center"/>
              <w:rPr>
                <w:rFonts w:ascii="Georgia" w:hAnsi="Georgia"/>
                <w:lang w:val="en-US"/>
              </w:rPr>
            </w:pPr>
            <w:r w:rsidRPr="00810B78">
              <w:rPr>
                <w:rFonts w:ascii="Georgia" w:hAnsi="Georgia"/>
                <w:lang w:val="en-US"/>
              </w:rPr>
              <w:t>Innovation dynamics within a multinational company: A survey-based study of Telenor</w:t>
            </w:r>
          </w:p>
        </w:tc>
        <w:tc>
          <w:tcPr>
            <w:tcW w:w="1370"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Fulvio Castellacci</w:t>
            </w:r>
          </w:p>
        </w:tc>
        <w:tc>
          <w:tcPr>
            <w:tcW w:w="1629"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01-okt-2015</w:t>
            </w:r>
          </w:p>
        </w:tc>
        <w:tc>
          <w:tcPr>
            <w:tcW w:w="2413"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Telenor</w:t>
            </w:r>
          </w:p>
        </w:tc>
      </w:tr>
      <w:tr w:rsidR="00404230" w:rsidRPr="002B0F8C" w:rsidTr="00404230">
        <w:trPr>
          <w:trHeight w:val="285"/>
        </w:trPr>
        <w:tc>
          <w:tcPr>
            <w:tcW w:w="3652" w:type="dxa"/>
            <w:noWrap/>
            <w:hideMark/>
          </w:tcPr>
          <w:p w:rsidR="00404230" w:rsidRPr="00810B78" w:rsidRDefault="00404230" w:rsidP="006E74CD">
            <w:pPr>
              <w:spacing w:after="200" w:line="276" w:lineRule="auto"/>
              <w:jc w:val="center"/>
              <w:rPr>
                <w:rFonts w:ascii="Georgia" w:hAnsi="Georgia"/>
                <w:lang w:val="en-US"/>
              </w:rPr>
            </w:pPr>
            <w:r w:rsidRPr="00810B78">
              <w:rPr>
                <w:rFonts w:ascii="Georgia" w:hAnsi="Georgia"/>
                <w:lang w:val="en-US"/>
              </w:rPr>
              <w:t xml:space="preserve">ERC </w:t>
            </w:r>
            <w:proofErr w:type="spellStart"/>
            <w:r w:rsidRPr="00810B78">
              <w:rPr>
                <w:rFonts w:ascii="Georgia" w:hAnsi="Georgia"/>
                <w:lang w:val="en-US"/>
              </w:rPr>
              <w:t>StG</w:t>
            </w:r>
            <w:proofErr w:type="spellEnd"/>
            <w:r w:rsidRPr="00810B78">
              <w:rPr>
                <w:rFonts w:ascii="Georgia" w:hAnsi="Georgia"/>
                <w:lang w:val="en-US"/>
              </w:rPr>
              <w:t xml:space="preserve"> Little Tools Enacting the Good Economy: </w:t>
            </w:r>
            <w:proofErr w:type="spellStart"/>
            <w:r w:rsidRPr="00810B78">
              <w:rPr>
                <w:rFonts w:ascii="Georgia" w:hAnsi="Georgia"/>
                <w:lang w:val="en-US"/>
              </w:rPr>
              <w:t>Biocapitalization</w:t>
            </w:r>
            <w:proofErr w:type="spellEnd"/>
            <w:r w:rsidRPr="00810B78">
              <w:rPr>
                <w:rFonts w:ascii="Georgia" w:hAnsi="Georgia"/>
                <w:lang w:val="en-US"/>
              </w:rPr>
              <w:t xml:space="preserve"> and the little tools of valuation</w:t>
            </w:r>
          </w:p>
        </w:tc>
        <w:tc>
          <w:tcPr>
            <w:tcW w:w="1370"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Kristin Asdal</w:t>
            </w:r>
          </w:p>
        </w:tc>
        <w:tc>
          <w:tcPr>
            <w:tcW w:w="1629"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01-aug-2015</w:t>
            </w:r>
          </w:p>
        </w:tc>
        <w:tc>
          <w:tcPr>
            <w:tcW w:w="2413" w:type="dxa"/>
            <w:noWrap/>
            <w:hideMark/>
          </w:tcPr>
          <w:p w:rsidR="00404230" w:rsidRPr="00810B78" w:rsidRDefault="00404230" w:rsidP="006E74CD">
            <w:pPr>
              <w:spacing w:after="200" w:line="276" w:lineRule="auto"/>
              <w:jc w:val="center"/>
              <w:rPr>
                <w:rFonts w:ascii="Georgia" w:hAnsi="Georgia"/>
                <w:lang w:val="en-US"/>
              </w:rPr>
            </w:pPr>
            <w:r w:rsidRPr="00810B78">
              <w:rPr>
                <w:rFonts w:ascii="Georgia" w:hAnsi="Georgia"/>
                <w:lang w:val="en-US"/>
              </w:rPr>
              <w:t>EU Horizon 2020 - European Research Council Starting Grant</w:t>
            </w:r>
          </w:p>
        </w:tc>
      </w:tr>
      <w:tr w:rsidR="00404230" w:rsidRPr="00810B78" w:rsidTr="00404230">
        <w:trPr>
          <w:trHeight w:val="285"/>
        </w:trPr>
        <w:tc>
          <w:tcPr>
            <w:tcW w:w="3652" w:type="dxa"/>
            <w:noWrap/>
            <w:hideMark/>
          </w:tcPr>
          <w:p w:rsidR="00404230" w:rsidRPr="00810B78" w:rsidRDefault="00404230" w:rsidP="006E74CD">
            <w:pPr>
              <w:spacing w:after="200" w:line="276" w:lineRule="auto"/>
              <w:jc w:val="center"/>
              <w:rPr>
                <w:rFonts w:ascii="Georgia" w:hAnsi="Georgia"/>
                <w:lang w:val="en-US"/>
              </w:rPr>
            </w:pPr>
            <w:proofErr w:type="spellStart"/>
            <w:r w:rsidRPr="00810B78">
              <w:rPr>
                <w:rFonts w:ascii="Georgia" w:hAnsi="Georgia"/>
                <w:lang w:val="en-US"/>
              </w:rPr>
              <w:t>InGrid</w:t>
            </w:r>
            <w:proofErr w:type="spellEnd"/>
            <w:r w:rsidRPr="00810B78">
              <w:rPr>
                <w:rFonts w:ascii="Georgia" w:hAnsi="Georgia"/>
                <w:lang w:val="en-US"/>
              </w:rPr>
              <w:t xml:space="preserve"> - Integration of Power Transmission Grids - Prospects and Challenges at National and European Levels in advancing the energy transition</w:t>
            </w:r>
          </w:p>
        </w:tc>
        <w:tc>
          <w:tcPr>
            <w:tcW w:w="1370"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Allan Dahl Andersen</w:t>
            </w:r>
          </w:p>
        </w:tc>
        <w:tc>
          <w:tcPr>
            <w:tcW w:w="1629"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01-aug-2015</w:t>
            </w:r>
          </w:p>
        </w:tc>
        <w:tc>
          <w:tcPr>
            <w:tcW w:w="2413"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RCN - ENERGIX</w:t>
            </w:r>
          </w:p>
        </w:tc>
      </w:tr>
      <w:tr w:rsidR="00404230" w:rsidRPr="00810B78" w:rsidTr="00404230">
        <w:trPr>
          <w:trHeight w:val="285"/>
        </w:trPr>
        <w:tc>
          <w:tcPr>
            <w:tcW w:w="3652" w:type="dxa"/>
            <w:noWrap/>
            <w:hideMark/>
          </w:tcPr>
          <w:p w:rsidR="00404230" w:rsidRPr="00810B78" w:rsidRDefault="00404230" w:rsidP="006E74CD">
            <w:pPr>
              <w:spacing w:after="200" w:line="276" w:lineRule="auto"/>
              <w:jc w:val="center"/>
              <w:rPr>
                <w:rFonts w:ascii="Georgia" w:hAnsi="Georgia"/>
                <w:lang w:val="en-US"/>
              </w:rPr>
            </w:pPr>
            <w:proofErr w:type="spellStart"/>
            <w:r w:rsidRPr="00810B78">
              <w:rPr>
                <w:rFonts w:ascii="Georgia" w:hAnsi="Georgia"/>
                <w:lang w:val="en-US"/>
              </w:rPr>
              <w:t>SusValueWaste</w:t>
            </w:r>
            <w:proofErr w:type="spellEnd"/>
            <w:r w:rsidRPr="00810B78">
              <w:rPr>
                <w:rFonts w:ascii="Georgia" w:hAnsi="Georgia"/>
                <w:lang w:val="en-US"/>
              </w:rPr>
              <w:t xml:space="preserve"> - Sustainable path creation for innovative value chains for organic waste products</w:t>
            </w:r>
          </w:p>
        </w:tc>
        <w:tc>
          <w:tcPr>
            <w:tcW w:w="1370"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Fulvio Castellacci</w:t>
            </w:r>
          </w:p>
        </w:tc>
        <w:tc>
          <w:tcPr>
            <w:tcW w:w="1629"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01-jun-2015</w:t>
            </w:r>
          </w:p>
        </w:tc>
        <w:tc>
          <w:tcPr>
            <w:tcW w:w="2413"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RCN - BIONÆR - via NIFU</w:t>
            </w:r>
          </w:p>
        </w:tc>
      </w:tr>
      <w:tr w:rsidR="00404230" w:rsidRPr="002B0F8C" w:rsidTr="00404230">
        <w:trPr>
          <w:trHeight w:val="285"/>
        </w:trPr>
        <w:tc>
          <w:tcPr>
            <w:tcW w:w="3652" w:type="dxa"/>
            <w:noWrap/>
            <w:hideMark/>
          </w:tcPr>
          <w:p w:rsidR="00404230" w:rsidRPr="00810B78" w:rsidRDefault="00404230" w:rsidP="006E74CD">
            <w:pPr>
              <w:spacing w:after="200" w:line="276" w:lineRule="auto"/>
              <w:jc w:val="center"/>
              <w:rPr>
                <w:rFonts w:ascii="Georgia" w:hAnsi="Georgia"/>
                <w:lang w:val="en-US"/>
              </w:rPr>
            </w:pPr>
            <w:r w:rsidRPr="00810B78">
              <w:rPr>
                <w:rFonts w:ascii="Georgia" w:hAnsi="Georgia"/>
                <w:lang w:val="en-US"/>
              </w:rPr>
              <w:t>I3U Investigating the Impact of the Innovation Union</w:t>
            </w:r>
          </w:p>
        </w:tc>
        <w:tc>
          <w:tcPr>
            <w:tcW w:w="1370"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Fulvio Castellacci</w:t>
            </w:r>
          </w:p>
        </w:tc>
        <w:tc>
          <w:tcPr>
            <w:tcW w:w="1629"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01-feb-2015</w:t>
            </w:r>
          </w:p>
        </w:tc>
        <w:tc>
          <w:tcPr>
            <w:tcW w:w="2413" w:type="dxa"/>
            <w:noWrap/>
            <w:hideMark/>
          </w:tcPr>
          <w:p w:rsidR="00404230" w:rsidRPr="009D4E86" w:rsidRDefault="00404230" w:rsidP="006E74CD">
            <w:pPr>
              <w:spacing w:after="200" w:line="276" w:lineRule="auto"/>
              <w:jc w:val="center"/>
              <w:rPr>
                <w:rFonts w:ascii="Georgia" w:hAnsi="Georgia"/>
                <w:lang w:val="nn-NO"/>
              </w:rPr>
            </w:pPr>
            <w:r w:rsidRPr="009D4E86">
              <w:rPr>
                <w:rFonts w:ascii="Georgia" w:hAnsi="Georgia"/>
                <w:lang w:val="nn-NO"/>
              </w:rPr>
              <w:t xml:space="preserve">EU Horizon 2020 - via </w:t>
            </w:r>
            <w:proofErr w:type="spellStart"/>
            <w:r w:rsidRPr="009D4E86">
              <w:rPr>
                <w:rFonts w:ascii="Georgia" w:hAnsi="Georgia"/>
                <w:lang w:val="nn-NO"/>
              </w:rPr>
              <w:t>Uni</w:t>
            </w:r>
            <w:proofErr w:type="spellEnd"/>
            <w:r w:rsidRPr="009D4E86">
              <w:rPr>
                <w:rFonts w:ascii="Georgia" w:hAnsi="Georgia"/>
                <w:lang w:val="nn-NO"/>
              </w:rPr>
              <w:t>. Maastricht</w:t>
            </w:r>
          </w:p>
        </w:tc>
      </w:tr>
      <w:tr w:rsidR="00404230" w:rsidRPr="00810B78" w:rsidTr="00404230">
        <w:trPr>
          <w:trHeight w:val="285"/>
        </w:trPr>
        <w:tc>
          <w:tcPr>
            <w:tcW w:w="3652" w:type="dxa"/>
            <w:noWrap/>
            <w:hideMark/>
          </w:tcPr>
          <w:p w:rsidR="00404230" w:rsidRPr="00810B78" w:rsidRDefault="00404230" w:rsidP="006E74CD">
            <w:pPr>
              <w:spacing w:after="200" w:line="276" w:lineRule="auto"/>
              <w:jc w:val="center"/>
              <w:rPr>
                <w:rFonts w:ascii="Georgia" w:hAnsi="Georgia"/>
                <w:lang w:val="en-US"/>
              </w:rPr>
            </w:pPr>
            <w:r w:rsidRPr="00810B78">
              <w:rPr>
                <w:rFonts w:ascii="Georgia" w:hAnsi="Georgia"/>
                <w:lang w:val="en-US"/>
              </w:rPr>
              <w:t>SIVAC - Supplier Industry and Value Creation</w:t>
            </w:r>
          </w:p>
        </w:tc>
        <w:tc>
          <w:tcPr>
            <w:tcW w:w="1370"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Taran Thune</w:t>
            </w:r>
          </w:p>
        </w:tc>
        <w:tc>
          <w:tcPr>
            <w:tcW w:w="1629"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01-sep-2014</w:t>
            </w:r>
          </w:p>
        </w:tc>
        <w:tc>
          <w:tcPr>
            <w:tcW w:w="2413"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RCN - PETROSAM 2</w:t>
            </w:r>
          </w:p>
        </w:tc>
      </w:tr>
      <w:tr w:rsidR="00404230" w:rsidRPr="00810B78" w:rsidTr="00404230">
        <w:trPr>
          <w:trHeight w:val="285"/>
        </w:trPr>
        <w:tc>
          <w:tcPr>
            <w:tcW w:w="3652" w:type="dxa"/>
            <w:noWrap/>
            <w:hideMark/>
          </w:tcPr>
          <w:p w:rsidR="00404230" w:rsidRPr="00810B78" w:rsidRDefault="00404230" w:rsidP="006E74CD">
            <w:pPr>
              <w:spacing w:after="200" w:line="276" w:lineRule="auto"/>
              <w:jc w:val="center"/>
              <w:rPr>
                <w:rFonts w:ascii="Georgia" w:hAnsi="Georgia"/>
                <w:lang w:val="en-US"/>
              </w:rPr>
            </w:pPr>
            <w:r w:rsidRPr="00810B78">
              <w:rPr>
                <w:rFonts w:ascii="Georgia" w:hAnsi="Georgia"/>
                <w:lang w:val="en-US"/>
              </w:rPr>
              <w:t>Robust regulatory regimes? Defenses against major accidents</w:t>
            </w:r>
          </w:p>
        </w:tc>
        <w:tc>
          <w:tcPr>
            <w:tcW w:w="1370"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Helge Ryggvik</w:t>
            </w:r>
          </w:p>
        </w:tc>
        <w:tc>
          <w:tcPr>
            <w:tcW w:w="1629"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01-jun-2014</w:t>
            </w:r>
          </w:p>
        </w:tc>
        <w:tc>
          <w:tcPr>
            <w:tcW w:w="2413"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RCN - PETROMAKS 2 via IRIS</w:t>
            </w:r>
          </w:p>
        </w:tc>
      </w:tr>
      <w:tr w:rsidR="00404230" w:rsidRPr="00810B78" w:rsidTr="00404230">
        <w:trPr>
          <w:trHeight w:val="285"/>
        </w:trPr>
        <w:tc>
          <w:tcPr>
            <w:tcW w:w="3652" w:type="dxa"/>
            <w:noWrap/>
            <w:hideMark/>
          </w:tcPr>
          <w:p w:rsidR="00404230" w:rsidRPr="00810B78" w:rsidRDefault="00404230" w:rsidP="006E74CD">
            <w:pPr>
              <w:spacing w:after="200" w:line="276" w:lineRule="auto"/>
              <w:jc w:val="center"/>
              <w:rPr>
                <w:rFonts w:ascii="Georgia" w:hAnsi="Georgia"/>
                <w:lang w:val="en-US"/>
              </w:rPr>
            </w:pPr>
            <w:r w:rsidRPr="00810B78">
              <w:rPr>
                <w:rFonts w:ascii="Georgia" w:hAnsi="Georgia"/>
                <w:lang w:val="en-US"/>
              </w:rPr>
              <w:t xml:space="preserve">ETIS - Europeanisation of Energy-Technological Innovation Systems: drivers, consequences </w:t>
            </w:r>
            <w:r w:rsidRPr="00810B78">
              <w:rPr>
                <w:rFonts w:ascii="Georgia" w:hAnsi="Georgia"/>
                <w:lang w:val="en-US"/>
              </w:rPr>
              <w:lastRenderedPageBreak/>
              <w:t>and strategic challenges for Norway</w:t>
            </w:r>
          </w:p>
        </w:tc>
        <w:tc>
          <w:tcPr>
            <w:tcW w:w="1370"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lastRenderedPageBreak/>
              <w:t>Olav Wicken</w:t>
            </w:r>
          </w:p>
        </w:tc>
        <w:tc>
          <w:tcPr>
            <w:tcW w:w="1629"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01-jan-2014</w:t>
            </w:r>
          </w:p>
        </w:tc>
        <w:tc>
          <w:tcPr>
            <w:tcW w:w="2413"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NFR - ENERGIX via FNI</w:t>
            </w:r>
          </w:p>
        </w:tc>
      </w:tr>
      <w:tr w:rsidR="00404230" w:rsidRPr="00810B78" w:rsidTr="00404230">
        <w:trPr>
          <w:trHeight w:val="285"/>
        </w:trPr>
        <w:tc>
          <w:tcPr>
            <w:tcW w:w="3652" w:type="dxa"/>
            <w:noWrap/>
            <w:hideMark/>
          </w:tcPr>
          <w:p w:rsidR="00404230" w:rsidRPr="00810B78" w:rsidRDefault="00404230" w:rsidP="006E74CD">
            <w:pPr>
              <w:spacing w:after="200" w:line="276" w:lineRule="auto"/>
              <w:jc w:val="center"/>
              <w:rPr>
                <w:rFonts w:ascii="Georgia" w:hAnsi="Georgia"/>
                <w:lang w:val="en-US"/>
              </w:rPr>
            </w:pPr>
            <w:r w:rsidRPr="00810B78">
              <w:rPr>
                <w:rFonts w:ascii="Georgia" w:hAnsi="Georgia"/>
                <w:lang w:val="en-US"/>
              </w:rPr>
              <w:t xml:space="preserve">The IPCC AR5 In Europe: Usability, framing and Communications </w:t>
            </w:r>
            <w:proofErr w:type="spellStart"/>
            <w:r w:rsidRPr="00810B78">
              <w:rPr>
                <w:rFonts w:ascii="Georgia" w:hAnsi="Georgia"/>
                <w:lang w:val="en-US"/>
              </w:rPr>
              <w:t>og</w:t>
            </w:r>
            <w:proofErr w:type="spellEnd"/>
            <w:r w:rsidRPr="00810B78">
              <w:rPr>
                <w:rFonts w:ascii="Georgia" w:hAnsi="Georgia"/>
                <w:lang w:val="en-US"/>
              </w:rPr>
              <w:t xml:space="preserve"> Scientific climate information</w:t>
            </w:r>
          </w:p>
        </w:tc>
        <w:tc>
          <w:tcPr>
            <w:tcW w:w="1370"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Göran Sundqvist</w:t>
            </w:r>
          </w:p>
        </w:tc>
        <w:tc>
          <w:tcPr>
            <w:tcW w:w="1629"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01-jan-2014</w:t>
            </w:r>
          </w:p>
        </w:tc>
        <w:tc>
          <w:tcPr>
            <w:tcW w:w="2413"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RCN - NORKLIMA - via CICERO</w:t>
            </w:r>
          </w:p>
        </w:tc>
      </w:tr>
      <w:tr w:rsidR="00404230" w:rsidRPr="00810B78" w:rsidTr="00404230">
        <w:trPr>
          <w:trHeight w:val="285"/>
        </w:trPr>
        <w:tc>
          <w:tcPr>
            <w:tcW w:w="3652" w:type="dxa"/>
            <w:noWrap/>
            <w:hideMark/>
          </w:tcPr>
          <w:p w:rsidR="00404230" w:rsidRPr="00810B78" w:rsidRDefault="00404230" w:rsidP="006E74CD">
            <w:pPr>
              <w:spacing w:after="200" w:line="276" w:lineRule="auto"/>
              <w:jc w:val="center"/>
              <w:rPr>
                <w:rFonts w:ascii="Georgia" w:hAnsi="Georgia"/>
                <w:lang w:val="en-US"/>
              </w:rPr>
            </w:pPr>
            <w:r w:rsidRPr="00810B78">
              <w:rPr>
                <w:rFonts w:ascii="Georgia" w:hAnsi="Georgia"/>
                <w:lang w:val="en-US"/>
              </w:rPr>
              <w:t>The developmental State reloaded: Brazilian industrial policy in the 21st century</w:t>
            </w:r>
          </w:p>
        </w:tc>
        <w:tc>
          <w:tcPr>
            <w:tcW w:w="1370"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Helge Ryggvik</w:t>
            </w:r>
          </w:p>
        </w:tc>
        <w:tc>
          <w:tcPr>
            <w:tcW w:w="1629"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01-sep-2013</w:t>
            </w:r>
          </w:p>
        </w:tc>
        <w:tc>
          <w:tcPr>
            <w:tcW w:w="2413"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RCN - LATINAMERIKA - via NIBR</w:t>
            </w:r>
          </w:p>
        </w:tc>
      </w:tr>
      <w:tr w:rsidR="00404230" w:rsidRPr="00810B78" w:rsidTr="00404230">
        <w:trPr>
          <w:trHeight w:val="285"/>
        </w:trPr>
        <w:tc>
          <w:tcPr>
            <w:tcW w:w="3652" w:type="dxa"/>
            <w:noWrap/>
            <w:hideMark/>
          </w:tcPr>
          <w:p w:rsidR="00404230" w:rsidRPr="00810B78" w:rsidRDefault="00404230" w:rsidP="006E74CD">
            <w:pPr>
              <w:spacing w:after="200" w:line="276" w:lineRule="auto"/>
              <w:jc w:val="center"/>
              <w:rPr>
                <w:rFonts w:ascii="Georgia" w:hAnsi="Georgia"/>
                <w:lang w:val="en-US"/>
              </w:rPr>
            </w:pPr>
            <w:r w:rsidRPr="00810B78">
              <w:rPr>
                <w:rFonts w:ascii="Georgia" w:hAnsi="Georgia"/>
                <w:lang w:val="en-US"/>
              </w:rPr>
              <w:t xml:space="preserve">ELSA - The </w:t>
            </w:r>
            <w:proofErr w:type="spellStart"/>
            <w:r w:rsidRPr="00810B78">
              <w:rPr>
                <w:rFonts w:ascii="Georgia" w:hAnsi="Georgia"/>
                <w:lang w:val="en-US"/>
              </w:rPr>
              <w:t>Aua</w:t>
            </w:r>
            <w:proofErr w:type="spellEnd"/>
            <w:r w:rsidRPr="00810B78">
              <w:rPr>
                <w:rFonts w:ascii="Georgia" w:hAnsi="Georgia"/>
                <w:lang w:val="en-US"/>
              </w:rPr>
              <w:t>-Genome Project</w:t>
            </w:r>
          </w:p>
        </w:tc>
        <w:tc>
          <w:tcPr>
            <w:tcW w:w="1370"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Kristin Asdal</w:t>
            </w:r>
          </w:p>
        </w:tc>
        <w:tc>
          <w:tcPr>
            <w:tcW w:w="1629"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01-sep-2013</w:t>
            </w:r>
          </w:p>
        </w:tc>
        <w:tc>
          <w:tcPr>
            <w:tcW w:w="2413"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RCN - BIOTEK2021 - via SIFO</w:t>
            </w:r>
          </w:p>
        </w:tc>
      </w:tr>
      <w:tr w:rsidR="00404230" w:rsidRPr="00810B78" w:rsidTr="00404230">
        <w:trPr>
          <w:trHeight w:val="285"/>
        </w:trPr>
        <w:tc>
          <w:tcPr>
            <w:tcW w:w="3652" w:type="dxa"/>
            <w:noWrap/>
            <w:hideMark/>
          </w:tcPr>
          <w:p w:rsidR="00404230" w:rsidRPr="00810B78" w:rsidRDefault="00404230" w:rsidP="006E74CD">
            <w:pPr>
              <w:spacing w:after="200" w:line="276" w:lineRule="auto"/>
              <w:jc w:val="center"/>
              <w:rPr>
                <w:rFonts w:ascii="Georgia" w:hAnsi="Georgia"/>
                <w:lang w:val="en-US"/>
              </w:rPr>
            </w:pPr>
            <w:proofErr w:type="spellStart"/>
            <w:r w:rsidRPr="00810B78">
              <w:rPr>
                <w:rFonts w:ascii="Georgia" w:hAnsi="Georgia"/>
                <w:lang w:val="en-US"/>
              </w:rPr>
              <w:t>CenSES</w:t>
            </w:r>
            <w:proofErr w:type="spellEnd"/>
            <w:r w:rsidRPr="00810B78">
              <w:rPr>
                <w:rFonts w:ascii="Georgia" w:hAnsi="Georgia"/>
                <w:lang w:val="en-US"/>
              </w:rPr>
              <w:t xml:space="preserve"> - Centre for </w:t>
            </w:r>
            <w:proofErr w:type="spellStart"/>
            <w:r w:rsidRPr="00810B78">
              <w:rPr>
                <w:rFonts w:ascii="Georgia" w:hAnsi="Georgia"/>
                <w:lang w:val="en-US"/>
              </w:rPr>
              <w:t>Sustaniable</w:t>
            </w:r>
            <w:proofErr w:type="spellEnd"/>
            <w:r w:rsidRPr="00810B78">
              <w:rPr>
                <w:rFonts w:ascii="Georgia" w:hAnsi="Georgia"/>
                <w:lang w:val="en-US"/>
              </w:rPr>
              <w:t xml:space="preserve"> Energy Studies</w:t>
            </w:r>
          </w:p>
        </w:tc>
        <w:tc>
          <w:tcPr>
            <w:tcW w:w="1370"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Olav Wicken</w:t>
            </w:r>
          </w:p>
        </w:tc>
        <w:tc>
          <w:tcPr>
            <w:tcW w:w="1629"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01-feb-2012</w:t>
            </w:r>
          </w:p>
        </w:tc>
        <w:tc>
          <w:tcPr>
            <w:tcW w:w="2413"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RCN - FME - via NTNU</w:t>
            </w:r>
          </w:p>
        </w:tc>
      </w:tr>
      <w:tr w:rsidR="00404230" w:rsidRPr="00810B78" w:rsidTr="00404230">
        <w:trPr>
          <w:trHeight w:val="285"/>
        </w:trPr>
        <w:tc>
          <w:tcPr>
            <w:tcW w:w="3652" w:type="dxa"/>
            <w:noWrap/>
            <w:hideMark/>
          </w:tcPr>
          <w:p w:rsidR="00404230" w:rsidRPr="00810B78" w:rsidRDefault="00404230" w:rsidP="006E74CD">
            <w:pPr>
              <w:spacing w:after="200" w:line="276" w:lineRule="auto"/>
              <w:jc w:val="center"/>
              <w:rPr>
                <w:rFonts w:ascii="Georgia" w:hAnsi="Georgia"/>
                <w:lang w:val="en-US"/>
              </w:rPr>
            </w:pPr>
            <w:r w:rsidRPr="00810B78">
              <w:rPr>
                <w:rFonts w:ascii="Georgia" w:hAnsi="Georgia"/>
                <w:lang w:val="en-US"/>
              </w:rPr>
              <w:t>RFID in Society - preparing for the Internet of things. Researching opportunities and obstacles in RFID innovation</w:t>
            </w:r>
          </w:p>
        </w:tc>
        <w:tc>
          <w:tcPr>
            <w:tcW w:w="1370"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Kristin Asdal</w:t>
            </w:r>
          </w:p>
        </w:tc>
        <w:tc>
          <w:tcPr>
            <w:tcW w:w="1629"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01-jun-2011</w:t>
            </w:r>
          </w:p>
        </w:tc>
        <w:tc>
          <w:tcPr>
            <w:tcW w:w="2413" w:type="dxa"/>
            <w:noWrap/>
            <w:hideMark/>
          </w:tcPr>
          <w:p w:rsidR="00404230" w:rsidRPr="00810B78" w:rsidRDefault="00404230" w:rsidP="006E74CD">
            <w:pPr>
              <w:spacing w:after="200" w:line="276" w:lineRule="auto"/>
              <w:jc w:val="center"/>
              <w:rPr>
                <w:rFonts w:ascii="Georgia" w:hAnsi="Georgia"/>
              </w:rPr>
            </w:pPr>
            <w:r w:rsidRPr="00810B78">
              <w:rPr>
                <w:rFonts w:ascii="Georgia" w:hAnsi="Georgia"/>
              </w:rPr>
              <w:t>RCN - VERDIKT - via SIFO</w:t>
            </w:r>
          </w:p>
        </w:tc>
      </w:tr>
    </w:tbl>
    <w:p w:rsidR="00D2700A" w:rsidRPr="00810B78" w:rsidRDefault="00D90DBC" w:rsidP="00D2700A">
      <w:pPr>
        <w:rPr>
          <w:rFonts w:ascii="Georgia" w:hAnsi="Georgia"/>
          <w:lang w:val="en-US"/>
        </w:rPr>
      </w:pPr>
      <w:r>
        <w:rPr>
          <w:rFonts w:ascii="Georgia" w:hAnsi="Georgia"/>
          <w:lang w:val="en-US"/>
        </w:rPr>
        <w:t xml:space="preserve">In addition, three PhDs with external funding are included in the total number of </w:t>
      </w:r>
      <w:r w:rsidR="00E36A67">
        <w:rPr>
          <w:rFonts w:ascii="Georgia" w:hAnsi="Georgia"/>
          <w:lang w:val="en-US"/>
        </w:rPr>
        <w:t xml:space="preserve">external </w:t>
      </w:r>
      <w:r>
        <w:rPr>
          <w:rFonts w:ascii="Georgia" w:hAnsi="Georgia"/>
          <w:lang w:val="en-US"/>
        </w:rPr>
        <w:t>projects in 2016.</w:t>
      </w:r>
    </w:p>
    <w:p w:rsidR="00141167" w:rsidRPr="00810B78" w:rsidRDefault="00141167" w:rsidP="00D2700A">
      <w:pPr>
        <w:rPr>
          <w:rFonts w:ascii="Georgia" w:hAnsi="Georgia"/>
          <w:lang w:val="en-US"/>
        </w:rPr>
      </w:pPr>
    </w:p>
    <w:p w:rsidR="00141167" w:rsidRPr="00810B78" w:rsidRDefault="00141167" w:rsidP="00D2700A">
      <w:pPr>
        <w:rPr>
          <w:rFonts w:ascii="Georgia" w:hAnsi="Georgia"/>
          <w:lang w:val="en-US"/>
        </w:rPr>
      </w:pPr>
    </w:p>
    <w:p w:rsidR="00141167" w:rsidRPr="00810B78" w:rsidRDefault="00141167" w:rsidP="00D2700A">
      <w:pPr>
        <w:rPr>
          <w:rFonts w:ascii="Georgia" w:hAnsi="Georgia"/>
          <w:lang w:val="en-US"/>
        </w:rPr>
      </w:pPr>
    </w:p>
    <w:p w:rsidR="00141167" w:rsidRPr="00810B78" w:rsidRDefault="00141167" w:rsidP="00D2700A">
      <w:pPr>
        <w:rPr>
          <w:rFonts w:ascii="Georgia" w:hAnsi="Georgia"/>
          <w:lang w:val="en-US"/>
        </w:rPr>
      </w:pPr>
    </w:p>
    <w:p w:rsidR="003D0524" w:rsidRPr="00810B78" w:rsidRDefault="003D0524">
      <w:pPr>
        <w:rPr>
          <w:rFonts w:ascii="Georgia" w:hAnsi="Georgia"/>
          <w:lang w:val="en-US"/>
        </w:rPr>
      </w:pPr>
      <w:r w:rsidRPr="00810B78">
        <w:rPr>
          <w:rFonts w:ascii="Georgia" w:hAnsi="Georgia"/>
          <w:lang w:val="en-US"/>
        </w:rPr>
        <w:br w:type="page"/>
      </w:r>
    </w:p>
    <w:p w:rsidR="00947FEF" w:rsidRPr="00810B78" w:rsidRDefault="00947FEF" w:rsidP="00947FEF">
      <w:pPr>
        <w:pStyle w:val="Heading1"/>
        <w:rPr>
          <w:rFonts w:ascii="Georgia" w:hAnsi="Georgia"/>
          <w:color w:val="auto"/>
          <w:lang w:val="en-US"/>
        </w:rPr>
      </w:pPr>
      <w:bookmarkStart w:id="7" w:name="_Toc484524707"/>
      <w:r w:rsidRPr="00810B78">
        <w:rPr>
          <w:rFonts w:ascii="Georgia" w:hAnsi="Georgia"/>
          <w:color w:val="auto"/>
          <w:lang w:val="en-US"/>
        </w:rPr>
        <w:lastRenderedPageBreak/>
        <w:t>Education</w:t>
      </w:r>
      <w:r w:rsidR="00563416">
        <w:rPr>
          <w:rFonts w:ascii="Georgia" w:hAnsi="Georgia"/>
          <w:color w:val="auto"/>
          <w:lang w:val="en-US"/>
        </w:rPr>
        <w:t xml:space="preserve"> </w:t>
      </w:r>
      <w:bookmarkEnd w:id="7"/>
    </w:p>
    <w:p w:rsidR="00141167" w:rsidRPr="00810B78" w:rsidRDefault="00947FEF" w:rsidP="00810B78">
      <w:pPr>
        <w:pStyle w:val="Heading2"/>
        <w:rPr>
          <w:rFonts w:ascii="Georgia" w:hAnsi="Georgia"/>
          <w:color w:val="auto"/>
          <w:lang w:val="en-US"/>
        </w:rPr>
      </w:pPr>
      <w:bookmarkStart w:id="8" w:name="_Toc484524708"/>
      <w:r w:rsidRPr="00810B78">
        <w:rPr>
          <w:rFonts w:ascii="Georgia" w:hAnsi="Georgia"/>
          <w:color w:val="auto"/>
          <w:lang w:val="en-US"/>
        </w:rPr>
        <w:t>Master programs</w:t>
      </w:r>
      <w:bookmarkEnd w:id="8"/>
    </w:p>
    <w:p w:rsidR="00947FEF" w:rsidRPr="00810B78" w:rsidRDefault="00947FEF" w:rsidP="00947FEF">
      <w:pPr>
        <w:rPr>
          <w:rFonts w:ascii="Georgia" w:eastAsia="SimSun" w:hAnsi="Georgia" w:cs="Times New Roman"/>
          <w:lang w:val="en-US"/>
        </w:rPr>
      </w:pPr>
      <w:r w:rsidRPr="00810B78">
        <w:rPr>
          <w:rFonts w:ascii="Georgia" w:eastAsia="SimSun" w:hAnsi="Georgia" w:cs="Times New Roman"/>
          <w:lang w:val="en-US"/>
        </w:rPr>
        <w:t xml:space="preserve">TIK offers two programs at the master level: </w:t>
      </w:r>
    </w:p>
    <w:p w:rsidR="00947FEF" w:rsidRPr="00810B78" w:rsidRDefault="00947FEF" w:rsidP="00947FEF">
      <w:pPr>
        <w:numPr>
          <w:ilvl w:val="0"/>
          <w:numId w:val="11"/>
        </w:numPr>
        <w:contextualSpacing/>
        <w:rPr>
          <w:rFonts w:ascii="Georgia" w:eastAsia="SimSun" w:hAnsi="Georgia" w:cs="Times New Roman"/>
          <w:lang w:val="en-US"/>
        </w:rPr>
      </w:pPr>
      <w:r w:rsidRPr="00810B78">
        <w:rPr>
          <w:rFonts w:ascii="Georgia" w:eastAsia="SimSun" w:hAnsi="Georgia" w:cs="Times New Roman"/>
          <w:lang w:val="en-US"/>
        </w:rPr>
        <w:t>TIK - Technology, Innovation and Knowledge (2 years)</w:t>
      </w:r>
    </w:p>
    <w:p w:rsidR="00947FEF" w:rsidRPr="00810B78" w:rsidRDefault="00947FEF" w:rsidP="00947FEF">
      <w:pPr>
        <w:numPr>
          <w:ilvl w:val="0"/>
          <w:numId w:val="11"/>
        </w:numPr>
        <w:contextualSpacing/>
        <w:rPr>
          <w:rFonts w:ascii="Georgia" w:eastAsia="SimSun" w:hAnsi="Georgia" w:cs="Times New Roman"/>
          <w:lang w:val="en-US"/>
        </w:rPr>
      </w:pPr>
      <w:r w:rsidRPr="00810B78">
        <w:rPr>
          <w:rFonts w:ascii="Georgia" w:eastAsia="SimSun" w:hAnsi="Georgia" w:cs="Times New Roman"/>
          <w:lang w:val="en-US"/>
        </w:rPr>
        <w:t>ESST - Society, Science and Technology in Europe (1,5 years)</w:t>
      </w:r>
    </w:p>
    <w:p w:rsidR="00947FEF" w:rsidRPr="00810B78" w:rsidRDefault="00947FEF" w:rsidP="00947FEF">
      <w:pPr>
        <w:ind w:left="720"/>
        <w:contextualSpacing/>
        <w:rPr>
          <w:rFonts w:ascii="Georgia" w:eastAsia="SimSun" w:hAnsi="Georgia" w:cs="Times New Roman"/>
          <w:lang w:val="en-US"/>
        </w:rPr>
      </w:pPr>
    </w:p>
    <w:p w:rsidR="009F7E6D" w:rsidRDefault="009F7E6D" w:rsidP="009F7E6D">
      <w:pPr>
        <w:pStyle w:val="Heading3"/>
        <w:rPr>
          <w:rFonts w:ascii="Georgia" w:hAnsi="Georgia"/>
          <w:color w:val="auto"/>
          <w:lang w:val="en-US"/>
        </w:rPr>
      </w:pPr>
      <w:bookmarkStart w:id="9" w:name="_Toc471735001"/>
      <w:r>
        <w:rPr>
          <w:rFonts w:ascii="Georgia" w:hAnsi="Georgia"/>
          <w:color w:val="auto"/>
          <w:lang w:val="en-US"/>
        </w:rPr>
        <w:t>Rising number of applicants</w:t>
      </w:r>
      <w:bookmarkEnd w:id="9"/>
    </w:p>
    <w:p w:rsidR="009F7E6D" w:rsidRDefault="009F7E6D" w:rsidP="009F7E6D">
      <w:pPr>
        <w:rPr>
          <w:rFonts w:ascii="Georgia" w:eastAsia="SimSun" w:hAnsi="Georgia" w:cs="Times New Roman"/>
          <w:lang w:val="en-US"/>
        </w:rPr>
      </w:pPr>
      <w:proofErr w:type="gramStart"/>
      <w:r>
        <w:rPr>
          <w:rFonts w:ascii="Georgia" w:eastAsia="SimSun" w:hAnsi="Georgia" w:cs="Times New Roman"/>
          <w:lang w:val="en-US"/>
        </w:rPr>
        <w:t>30</w:t>
      </w:r>
      <w:proofErr w:type="gramEnd"/>
      <w:r>
        <w:rPr>
          <w:rFonts w:ascii="Georgia" w:eastAsia="SimSun" w:hAnsi="Georgia" w:cs="Times New Roman"/>
          <w:lang w:val="en-US"/>
        </w:rPr>
        <w:t xml:space="preserve"> master students are admitted in total every year, usually 20 TIK students and 10 ESST students. We have experienced a rise in applicants for the past few years, mostly to the TIK program.</w:t>
      </w:r>
    </w:p>
    <w:p w:rsidR="009F7E6D" w:rsidRDefault="009F7E6D" w:rsidP="009F7E6D">
      <w:pPr>
        <w:rPr>
          <w:rFonts w:ascii="Georgia" w:eastAsia="SimSun" w:hAnsi="Georgia" w:cs="Times New Roman"/>
          <w:lang w:val="en-US"/>
        </w:rPr>
      </w:pPr>
      <w:r w:rsidRPr="00997E7A">
        <w:rPr>
          <w:noProof/>
          <w:sz w:val="24"/>
          <w:szCs w:val="24"/>
          <w:lang w:val="nn-NO" w:eastAsia="nn-NO"/>
        </w:rPr>
        <w:drawing>
          <wp:inline distT="0" distB="0" distL="0" distR="0" wp14:anchorId="050826CE" wp14:editId="24C55812">
            <wp:extent cx="5760720" cy="3212486"/>
            <wp:effectExtent l="0" t="0" r="11430" b="6985"/>
            <wp:docPr id="7"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7E6D" w:rsidRDefault="009F7E6D" w:rsidP="009F7E6D">
      <w:pPr>
        <w:pStyle w:val="Heading3"/>
        <w:rPr>
          <w:rFonts w:ascii="Georgia" w:hAnsi="Georgia"/>
          <w:color w:val="auto"/>
          <w:lang w:val="en-US"/>
        </w:rPr>
      </w:pPr>
    </w:p>
    <w:p w:rsidR="009F7E6D" w:rsidRDefault="009F7E6D" w:rsidP="009F7E6D">
      <w:pPr>
        <w:pStyle w:val="Heading3"/>
        <w:rPr>
          <w:rFonts w:ascii="Georgia" w:hAnsi="Georgia"/>
          <w:color w:val="auto"/>
          <w:lang w:val="en-US"/>
        </w:rPr>
      </w:pPr>
      <w:bookmarkStart w:id="10" w:name="_Toc471735002"/>
      <w:r>
        <w:rPr>
          <w:rFonts w:ascii="Georgia" w:hAnsi="Georgia"/>
          <w:color w:val="auto"/>
          <w:lang w:val="en-US"/>
        </w:rPr>
        <w:t>Priority and quality of applicants</w:t>
      </w:r>
      <w:bookmarkEnd w:id="10"/>
    </w:p>
    <w:p w:rsidR="009F7E6D" w:rsidRDefault="009F7E6D" w:rsidP="009F7E6D">
      <w:pPr>
        <w:rPr>
          <w:rFonts w:ascii="Georgia" w:eastAsia="SimSun" w:hAnsi="Georgia" w:cs="Times New Roman"/>
          <w:lang w:val="en-US"/>
        </w:rPr>
      </w:pPr>
      <w:r>
        <w:rPr>
          <w:rFonts w:ascii="Georgia" w:eastAsia="SimSun" w:hAnsi="Georgia" w:cs="Times New Roman"/>
          <w:lang w:val="en-US"/>
        </w:rPr>
        <w:t xml:space="preserve">Students can apply to a maximum of three UiO programs any given year, and they must make a priority list.  In 2015, around 100 of the applicants had TIK/ESST as their number one priority. In </w:t>
      </w:r>
      <w:proofErr w:type="gramStart"/>
      <w:r>
        <w:rPr>
          <w:rFonts w:ascii="Georgia" w:eastAsia="SimSun" w:hAnsi="Georgia" w:cs="Times New Roman"/>
          <w:lang w:val="en-US"/>
        </w:rPr>
        <w:t>2016</w:t>
      </w:r>
      <w:proofErr w:type="gramEnd"/>
      <w:r>
        <w:rPr>
          <w:rFonts w:ascii="Georgia" w:eastAsia="SimSun" w:hAnsi="Georgia" w:cs="Times New Roman"/>
          <w:lang w:val="en-US"/>
        </w:rPr>
        <w:t xml:space="preserve"> this had risen to 130, and so far in 2017 there are 139 1</w:t>
      </w:r>
      <w:r w:rsidRPr="00697D7C">
        <w:rPr>
          <w:rFonts w:ascii="Georgia" w:eastAsia="SimSun" w:hAnsi="Georgia" w:cs="Times New Roman"/>
          <w:vertAlign w:val="superscript"/>
          <w:lang w:val="en-US"/>
        </w:rPr>
        <w:t>st</w:t>
      </w:r>
      <w:r>
        <w:rPr>
          <w:rFonts w:ascii="Georgia" w:eastAsia="SimSun" w:hAnsi="Georgia" w:cs="Times New Roman"/>
          <w:lang w:val="en-US"/>
        </w:rPr>
        <w:t xml:space="preserve"> priority applicants. </w:t>
      </w:r>
      <w:proofErr w:type="gramStart"/>
      <w:r>
        <w:rPr>
          <w:rFonts w:ascii="Georgia" w:eastAsia="SimSun" w:hAnsi="Georgia" w:cs="Times New Roman"/>
          <w:lang w:val="en-US"/>
        </w:rPr>
        <w:t>Also</w:t>
      </w:r>
      <w:proofErr w:type="gramEnd"/>
      <w:r>
        <w:rPr>
          <w:rFonts w:ascii="Georgia" w:eastAsia="SimSun" w:hAnsi="Georgia" w:cs="Times New Roman"/>
          <w:lang w:val="en-US"/>
        </w:rPr>
        <w:t xml:space="preserve">, the grade point average (GPA) of applicants has been rising gradually since 2013. The GPA of admitted students in 2016 varied between B- and A. </w:t>
      </w:r>
    </w:p>
    <w:p w:rsidR="00947FEF" w:rsidRDefault="009F7E6D" w:rsidP="009F7E6D">
      <w:pPr>
        <w:rPr>
          <w:rFonts w:ascii="Georgia" w:eastAsia="SimSun" w:hAnsi="Georgia" w:cs="Times New Roman"/>
          <w:lang w:val="en-US"/>
        </w:rPr>
      </w:pPr>
      <w:r>
        <w:rPr>
          <w:rFonts w:ascii="Georgia" w:eastAsia="SimSun" w:hAnsi="Georgia" w:cs="Times New Roman"/>
          <w:lang w:val="en-US"/>
        </w:rPr>
        <w:t xml:space="preserve">Both of these developments are positive, and </w:t>
      </w:r>
      <w:proofErr w:type="gramStart"/>
      <w:r>
        <w:rPr>
          <w:rFonts w:ascii="Georgia" w:eastAsia="SimSun" w:hAnsi="Georgia" w:cs="Times New Roman"/>
          <w:lang w:val="en-US"/>
        </w:rPr>
        <w:t>are expected</w:t>
      </w:r>
      <w:proofErr w:type="gramEnd"/>
      <w:r>
        <w:rPr>
          <w:rFonts w:ascii="Georgia" w:eastAsia="SimSun" w:hAnsi="Georgia" w:cs="Times New Roman"/>
          <w:lang w:val="en-US"/>
        </w:rPr>
        <w:t xml:space="preserve"> to increase the quality of students that will enroll in TIK’s Master </w:t>
      </w:r>
      <w:proofErr w:type="spellStart"/>
      <w:r>
        <w:rPr>
          <w:rFonts w:ascii="Georgia" w:eastAsia="SimSun" w:hAnsi="Georgia" w:cs="Times New Roman"/>
          <w:lang w:val="en-US"/>
        </w:rPr>
        <w:t>programmes</w:t>
      </w:r>
      <w:proofErr w:type="spellEnd"/>
      <w:r>
        <w:rPr>
          <w:rFonts w:ascii="Georgia" w:eastAsia="SimSun" w:hAnsi="Georgia" w:cs="Times New Roman"/>
          <w:lang w:val="en-US"/>
        </w:rPr>
        <w:t xml:space="preserve"> in the coming years</w:t>
      </w:r>
      <w:r w:rsidR="002B0F8C">
        <w:rPr>
          <w:rFonts w:ascii="Georgia" w:eastAsia="SimSun" w:hAnsi="Georgia" w:cs="Times New Roman"/>
          <w:lang w:val="en-US"/>
        </w:rPr>
        <w:t>.</w:t>
      </w:r>
    </w:p>
    <w:p w:rsidR="002B0F8C" w:rsidRDefault="002B0F8C" w:rsidP="009F7E6D">
      <w:pPr>
        <w:rPr>
          <w:rFonts w:ascii="Georgia" w:eastAsia="SimSun" w:hAnsi="Georgia" w:cs="Times New Roman"/>
          <w:lang w:val="en-US"/>
        </w:rPr>
      </w:pPr>
    </w:p>
    <w:p w:rsidR="006E74CD" w:rsidRPr="00810B78" w:rsidRDefault="006E74CD" w:rsidP="00947FEF">
      <w:pPr>
        <w:rPr>
          <w:rFonts w:ascii="Georgia" w:eastAsia="SimSun" w:hAnsi="Georgia" w:cs="Times New Roman"/>
          <w:lang w:val="en-US"/>
        </w:rPr>
      </w:pPr>
    </w:p>
    <w:p w:rsidR="009F7E6D" w:rsidRDefault="009F7E6D" w:rsidP="009F7E6D">
      <w:pPr>
        <w:pStyle w:val="Heading3"/>
        <w:rPr>
          <w:rFonts w:ascii="Georgia" w:hAnsi="Georgia"/>
          <w:color w:val="auto"/>
          <w:lang w:val="en-US"/>
        </w:rPr>
      </w:pPr>
      <w:bookmarkStart w:id="11" w:name="_Toc471735003"/>
      <w:r>
        <w:rPr>
          <w:rFonts w:ascii="Georgia" w:hAnsi="Georgia"/>
          <w:color w:val="auto"/>
          <w:lang w:val="en-US"/>
        </w:rPr>
        <w:lastRenderedPageBreak/>
        <w:t>Student satisfaction</w:t>
      </w:r>
      <w:bookmarkEnd w:id="11"/>
    </w:p>
    <w:p w:rsidR="009F7E6D" w:rsidRDefault="009F7E6D" w:rsidP="009F7E6D">
      <w:pPr>
        <w:rPr>
          <w:rFonts w:ascii="Georgia" w:eastAsia="SimSun" w:hAnsi="Georgia" w:cs="Times New Roman"/>
          <w:lang w:val="en-US"/>
        </w:rPr>
      </w:pPr>
      <w:r>
        <w:rPr>
          <w:rFonts w:ascii="Georgia" w:eastAsia="SimSun" w:hAnsi="Georgia" w:cs="Times New Roman"/>
          <w:lang w:val="en-US"/>
        </w:rPr>
        <w:t xml:space="preserve">Studiebarometeret.no - a web portal made by NOKUT - for 2016 shows that TIK students are generally happy with their </w:t>
      </w:r>
      <w:proofErr w:type="spellStart"/>
      <w:r>
        <w:rPr>
          <w:rFonts w:ascii="Georgia" w:eastAsia="SimSun" w:hAnsi="Georgia" w:cs="Times New Roman"/>
          <w:lang w:val="en-US"/>
        </w:rPr>
        <w:t>programme</w:t>
      </w:r>
      <w:proofErr w:type="spellEnd"/>
      <w:r>
        <w:rPr>
          <w:rFonts w:ascii="Georgia" w:eastAsia="SimSun" w:hAnsi="Georgia" w:cs="Times New Roman"/>
          <w:lang w:val="en-US"/>
        </w:rPr>
        <w:t xml:space="preserve">.  Students are particularly happy with the types of exams they </w:t>
      </w:r>
      <w:proofErr w:type="gramStart"/>
      <w:r>
        <w:rPr>
          <w:rFonts w:ascii="Georgia" w:eastAsia="SimSun" w:hAnsi="Georgia" w:cs="Times New Roman"/>
          <w:lang w:val="en-US"/>
        </w:rPr>
        <w:t>have,</w:t>
      </w:r>
      <w:proofErr w:type="gramEnd"/>
      <w:r>
        <w:rPr>
          <w:rFonts w:ascii="Georgia" w:eastAsia="SimSun" w:hAnsi="Georgia" w:cs="Times New Roman"/>
          <w:lang w:val="en-US"/>
        </w:rPr>
        <w:t xml:space="preserve"> the academic environment and contact between students and staff. The ESST </w:t>
      </w:r>
      <w:proofErr w:type="spellStart"/>
      <w:r>
        <w:rPr>
          <w:rFonts w:ascii="Georgia" w:eastAsia="SimSun" w:hAnsi="Georgia" w:cs="Times New Roman"/>
          <w:lang w:val="en-US"/>
        </w:rPr>
        <w:t>programme</w:t>
      </w:r>
      <w:proofErr w:type="spellEnd"/>
      <w:r>
        <w:rPr>
          <w:rFonts w:ascii="Georgia" w:eastAsia="SimSun" w:hAnsi="Georgia" w:cs="Times New Roman"/>
          <w:lang w:val="en-US"/>
        </w:rPr>
        <w:t xml:space="preserve"> received slightly less </w:t>
      </w:r>
      <w:proofErr w:type="spellStart"/>
      <w:r>
        <w:rPr>
          <w:rFonts w:ascii="Georgia" w:eastAsia="SimSun" w:hAnsi="Georgia" w:cs="Times New Roman"/>
          <w:lang w:val="en-US"/>
        </w:rPr>
        <w:t>favourable</w:t>
      </w:r>
      <w:proofErr w:type="spellEnd"/>
      <w:r>
        <w:rPr>
          <w:rFonts w:ascii="Georgia" w:eastAsia="SimSun" w:hAnsi="Georgia" w:cs="Times New Roman"/>
          <w:lang w:val="en-US"/>
        </w:rPr>
        <w:t xml:space="preserve"> reviews (source: Studiebarometeret.no).</w:t>
      </w:r>
    </w:p>
    <w:p w:rsidR="009F7E6D" w:rsidRDefault="009F7E6D" w:rsidP="009F7E6D">
      <w:pPr>
        <w:pStyle w:val="Heading3"/>
        <w:rPr>
          <w:rFonts w:ascii="Georgia" w:hAnsi="Georgia"/>
          <w:color w:val="auto"/>
          <w:lang w:val="en-US"/>
        </w:rPr>
      </w:pPr>
    </w:p>
    <w:p w:rsidR="002B0F8C" w:rsidRPr="004C759A" w:rsidRDefault="002B0F8C" w:rsidP="002B0F8C">
      <w:pPr>
        <w:rPr>
          <w:rFonts w:ascii="Georgia" w:eastAsia="SimSun" w:hAnsi="Georgia" w:cs="Times New Roman"/>
          <w:b/>
          <w:lang w:val="en-US"/>
        </w:rPr>
      </w:pPr>
      <w:bookmarkStart w:id="12" w:name="_Toc471735005"/>
      <w:r w:rsidRPr="004C759A">
        <w:rPr>
          <w:rFonts w:ascii="Georgia" w:hAnsi="Georgia"/>
          <w:b/>
          <w:noProof/>
          <w:lang w:val="nn-NO" w:eastAsia="nn-NO"/>
        </w:rPr>
        <w:drawing>
          <wp:anchor distT="0" distB="0" distL="114300" distR="114300" simplePos="0" relativeHeight="251672576" behindDoc="1" locked="0" layoutInCell="1" allowOverlap="1" wp14:anchorId="65F1EC44" wp14:editId="0D01C772">
            <wp:simplePos x="0" y="0"/>
            <wp:positionH relativeFrom="margin">
              <wp:posOffset>3900805</wp:posOffset>
            </wp:positionH>
            <wp:positionV relativeFrom="paragraph">
              <wp:posOffset>11430</wp:posOffset>
            </wp:positionV>
            <wp:extent cx="1924050" cy="2142490"/>
            <wp:effectExtent l="57150" t="0" r="57150" b="105410"/>
            <wp:wrapTight wrapText="bothSides">
              <wp:wrapPolygon edited="0">
                <wp:start x="-428" y="0"/>
                <wp:lineTo x="-642" y="0"/>
                <wp:lineTo x="-642" y="22279"/>
                <wp:lineTo x="-428" y="22471"/>
                <wp:lineTo x="21814" y="22471"/>
                <wp:lineTo x="22028" y="21510"/>
                <wp:lineTo x="22028" y="3073"/>
                <wp:lineTo x="21814" y="192"/>
                <wp:lineTo x="21814" y="0"/>
                <wp:lineTo x="-42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novatøeren 10 issues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4050" cy="2142490"/>
                    </a:xfrm>
                    <a:prstGeom prst="rect">
                      <a:avLst/>
                    </a:prstGeom>
                    <a:effectLst>
                      <a:outerShdw blurRad="50800" dist="50800" dir="5400000" algn="ctr" rotWithShape="0">
                        <a:schemeClr val="tx1">
                          <a:alpha val="50000"/>
                        </a:schemeClr>
                      </a:outerShdw>
                      <a:softEdge rad="0"/>
                    </a:effectLst>
                  </pic:spPr>
                </pic:pic>
              </a:graphicData>
            </a:graphic>
            <wp14:sizeRelH relativeFrom="page">
              <wp14:pctWidth>0</wp14:pctWidth>
            </wp14:sizeRelH>
            <wp14:sizeRelV relativeFrom="page">
              <wp14:pctHeight>0</wp14:pctHeight>
            </wp14:sizeRelV>
          </wp:anchor>
        </w:drawing>
      </w:r>
      <w:r w:rsidRPr="004C759A">
        <w:rPr>
          <w:rFonts w:ascii="Georgia" w:eastAsia="SimSun" w:hAnsi="Georgia" w:cs="Times New Roman"/>
          <w:b/>
          <w:lang w:val="en-US"/>
        </w:rPr>
        <w:t>Teknovatør</w:t>
      </w:r>
      <w:bookmarkStart w:id="13" w:name="_GoBack"/>
      <w:bookmarkEnd w:id="13"/>
      <w:r w:rsidRPr="004C759A">
        <w:rPr>
          <w:rFonts w:ascii="Georgia" w:eastAsia="SimSun" w:hAnsi="Georgia" w:cs="Times New Roman"/>
          <w:b/>
          <w:lang w:val="en-US"/>
        </w:rPr>
        <w:t>en</w:t>
      </w:r>
    </w:p>
    <w:p w:rsidR="002B0F8C" w:rsidRDefault="002B0F8C" w:rsidP="002B0F8C">
      <w:pPr>
        <w:rPr>
          <w:rFonts w:ascii="Georgia" w:eastAsia="SimSun" w:hAnsi="Georgia" w:cs="Times New Roman"/>
          <w:lang w:val="en-US"/>
        </w:rPr>
      </w:pPr>
      <w:r>
        <w:rPr>
          <w:rFonts w:ascii="Georgia" w:eastAsia="SimSun" w:hAnsi="Georgia" w:cs="Times New Roman"/>
          <w:lang w:val="en-US"/>
        </w:rPr>
        <w:t xml:space="preserve">Teknovatøren is the TIK and ESST students’ semi-scientific student magazine. It </w:t>
      </w:r>
      <w:proofErr w:type="gramStart"/>
      <w:r>
        <w:rPr>
          <w:rFonts w:ascii="Georgia" w:eastAsia="SimSun" w:hAnsi="Georgia" w:cs="Times New Roman"/>
          <w:lang w:val="en-US"/>
        </w:rPr>
        <w:t>is partly financed</w:t>
      </w:r>
      <w:proofErr w:type="gramEnd"/>
      <w:r>
        <w:rPr>
          <w:rFonts w:ascii="Georgia" w:eastAsia="SimSun" w:hAnsi="Georgia" w:cs="Times New Roman"/>
          <w:lang w:val="en-US"/>
        </w:rPr>
        <w:t xml:space="preserve"> by the TIK </w:t>
      </w:r>
      <w:proofErr w:type="spellStart"/>
      <w:r>
        <w:rPr>
          <w:rFonts w:ascii="Georgia" w:eastAsia="SimSun" w:hAnsi="Georgia" w:cs="Times New Roman"/>
          <w:lang w:val="en-US"/>
        </w:rPr>
        <w:t>centre</w:t>
      </w:r>
      <w:proofErr w:type="spellEnd"/>
      <w:r>
        <w:rPr>
          <w:rFonts w:ascii="Georgia" w:eastAsia="SimSun" w:hAnsi="Georgia" w:cs="Times New Roman"/>
          <w:lang w:val="en-US"/>
        </w:rPr>
        <w:t>. In 2016, Teknovatøren celebrated its 10</w:t>
      </w:r>
      <w:r w:rsidRPr="004C759A">
        <w:rPr>
          <w:rFonts w:ascii="Georgia" w:eastAsia="SimSun" w:hAnsi="Georgia" w:cs="Times New Roman"/>
          <w:vertAlign w:val="superscript"/>
          <w:lang w:val="en-US"/>
        </w:rPr>
        <w:t>th</w:t>
      </w:r>
      <w:r>
        <w:rPr>
          <w:rFonts w:ascii="Georgia" w:eastAsia="SimSun" w:hAnsi="Georgia" w:cs="Times New Roman"/>
          <w:lang w:val="en-US"/>
        </w:rPr>
        <w:t xml:space="preserve"> issue.</w:t>
      </w:r>
    </w:p>
    <w:p w:rsidR="002B0F8C" w:rsidRDefault="002B0F8C" w:rsidP="002B0F8C">
      <w:pPr>
        <w:rPr>
          <w:rFonts w:ascii="Georgia" w:eastAsia="SimSun" w:hAnsi="Georgia" w:cs="Times New Roman"/>
          <w:lang w:val="en-US"/>
        </w:rPr>
      </w:pPr>
      <w:r>
        <w:rPr>
          <w:rFonts w:ascii="Georgia" w:eastAsia="SimSun" w:hAnsi="Georgia" w:cs="Times New Roman"/>
          <w:lang w:val="en-US"/>
        </w:rPr>
        <w:t>Editions in 2016:</w:t>
      </w:r>
    </w:p>
    <w:p w:rsidR="002B0F8C" w:rsidRPr="004C759A" w:rsidRDefault="002B0F8C" w:rsidP="002B0F8C">
      <w:pPr>
        <w:pStyle w:val="ListParagraph"/>
        <w:numPr>
          <w:ilvl w:val="0"/>
          <w:numId w:val="13"/>
        </w:numPr>
        <w:rPr>
          <w:rFonts w:ascii="Georgia" w:eastAsia="SimSun" w:hAnsi="Georgia" w:cs="Times New Roman"/>
          <w:lang w:val="en-US"/>
        </w:rPr>
      </w:pPr>
      <w:r w:rsidRPr="004C759A">
        <w:rPr>
          <w:rFonts w:ascii="Georgia" w:eastAsia="SimSun" w:hAnsi="Georgia" w:cs="Times New Roman"/>
          <w:lang w:val="en-US"/>
        </w:rPr>
        <w:t>#10 Human performance</w:t>
      </w:r>
    </w:p>
    <w:p w:rsidR="002B0F8C" w:rsidRDefault="002B0F8C" w:rsidP="002B0F8C">
      <w:pPr>
        <w:pStyle w:val="ListParagraph"/>
        <w:numPr>
          <w:ilvl w:val="0"/>
          <w:numId w:val="13"/>
        </w:numPr>
        <w:rPr>
          <w:rFonts w:ascii="Georgia" w:eastAsia="SimSun" w:hAnsi="Georgia" w:cs="Times New Roman"/>
          <w:lang w:val="en-US"/>
        </w:rPr>
      </w:pPr>
      <w:r w:rsidRPr="004C759A">
        <w:rPr>
          <w:rFonts w:ascii="Georgia" w:eastAsia="SimSun" w:hAnsi="Georgia" w:cs="Times New Roman"/>
          <w:lang w:val="en-US"/>
        </w:rPr>
        <w:t>#11Crossing Borders</w:t>
      </w:r>
    </w:p>
    <w:p w:rsidR="002B0F8C" w:rsidRDefault="002B0F8C" w:rsidP="009F7E6D">
      <w:pPr>
        <w:pStyle w:val="Heading3"/>
        <w:rPr>
          <w:rFonts w:ascii="Georgia" w:hAnsi="Georgia"/>
          <w:color w:val="auto"/>
          <w:lang w:val="en-US"/>
        </w:rPr>
      </w:pPr>
    </w:p>
    <w:p w:rsidR="002B0F8C" w:rsidRDefault="002B0F8C" w:rsidP="009F7E6D">
      <w:pPr>
        <w:pStyle w:val="Heading3"/>
        <w:rPr>
          <w:rFonts w:ascii="Georgia" w:hAnsi="Georgia"/>
          <w:color w:val="auto"/>
          <w:lang w:val="en-US"/>
        </w:rPr>
      </w:pPr>
    </w:p>
    <w:p w:rsidR="009F7E6D" w:rsidRDefault="009F7E6D" w:rsidP="009F7E6D">
      <w:pPr>
        <w:pStyle w:val="Heading3"/>
        <w:rPr>
          <w:rFonts w:ascii="Georgia" w:hAnsi="Georgia"/>
          <w:color w:val="auto"/>
          <w:lang w:val="en-US"/>
        </w:rPr>
      </w:pPr>
      <w:r>
        <w:rPr>
          <w:rFonts w:ascii="Georgia" w:hAnsi="Georgia"/>
          <w:color w:val="auto"/>
          <w:lang w:val="en-US"/>
        </w:rPr>
        <w:t>Other news in 2016</w:t>
      </w:r>
      <w:bookmarkEnd w:id="12"/>
    </w:p>
    <w:p w:rsidR="009F7E6D" w:rsidRDefault="009F7E6D" w:rsidP="009F7E6D">
      <w:pPr>
        <w:numPr>
          <w:ilvl w:val="0"/>
          <w:numId w:val="10"/>
        </w:numPr>
        <w:spacing w:after="0"/>
        <w:contextualSpacing/>
        <w:rPr>
          <w:rFonts w:ascii="Georgia" w:eastAsia="SimSun" w:hAnsi="Georgia" w:cs="Times New Roman"/>
          <w:lang w:val="en-US"/>
        </w:rPr>
      </w:pPr>
      <w:r>
        <w:rPr>
          <w:rFonts w:ascii="Georgia" w:eastAsia="SimSun" w:hAnsi="Georgia" w:cs="Times New Roman"/>
          <w:lang w:val="en-US"/>
        </w:rPr>
        <w:t>Fulvio Castellacci substitutes as master coordinator in 2016.</w:t>
      </w:r>
    </w:p>
    <w:p w:rsidR="009F7E6D" w:rsidRDefault="009F7E6D" w:rsidP="009F7E6D">
      <w:pPr>
        <w:numPr>
          <w:ilvl w:val="0"/>
          <w:numId w:val="10"/>
        </w:numPr>
        <w:spacing w:after="0"/>
        <w:contextualSpacing/>
        <w:rPr>
          <w:rFonts w:ascii="Georgia" w:eastAsia="SimSun" w:hAnsi="Georgia" w:cs="Times New Roman"/>
          <w:lang w:val="en-US"/>
        </w:rPr>
      </w:pPr>
      <w:r>
        <w:rPr>
          <w:rFonts w:ascii="Georgia" w:eastAsia="SimSun" w:hAnsi="Georgia" w:cs="Times New Roman"/>
          <w:lang w:val="en-US"/>
        </w:rPr>
        <w:t xml:space="preserve">The first semester course </w:t>
      </w:r>
      <w:proofErr w:type="gramStart"/>
      <w:r>
        <w:rPr>
          <w:rFonts w:ascii="Georgia" w:eastAsia="SimSun" w:hAnsi="Georgia" w:cs="Times New Roman"/>
          <w:lang w:val="en-US"/>
        </w:rPr>
        <w:t>has been updated and partly reorganized</w:t>
      </w:r>
      <w:proofErr w:type="gramEnd"/>
      <w:r>
        <w:rPr>
          <w:rFonts w:ascii="Georgia" w:eastAsia="SimSun" w:hAnsi="Georgia" w:cs="Times New Roman"/>
          <w:lang w:val="en-US"/>
        </w:rPr>
        <w:t xml:space="preserve">. A new module on methods </w:t>
      </w:r>
      <w:proofErr w:type="gramStart"/>
      <w:r>
        <w:rPr>
          <w:rFonts w:ascii="Georgia" w:eastAsia="SimSun" w:hAnsi="Georgia" w:cs="Times New Roman"/>
          <w:lang w:val="en-US"/>
        </w:rPr>
        <w:t>was taught</w:t>
      </w:r>
      <w:proofErr w:type="gramEnd"/>
      <w:r>
        <w:rPr>
          <w:rFonts w:ascii="Georgia" w:eastAsia="SimSun" w:hAnsi="Georgia" w:cs="Times New Roman"/>
          <w:lang w:val="en-US"/>
        </w:rPr>
        <w:t xml:space="preserve"> in the autumn 2016 as part of the new fall semester course.</w:t>
      </w:r>
    </w:p>
    <w:p w:rsidR="009F7E6D" w:rsidRDefault="009F7E6D" w:rsidP="009F7E6D">
      <w:pPr>
        <w:numPr>
          <w:ilvl w:val="0"/>
          <w:numId w:val="10"/>
        </w:numPr>
        <w:spacing w:after="0"/>
        <w:contextualSpacing/>
        <w:rPr>
          <w:rFonts w:ascii="Georgia" w:eastAsia="SimSun" w:hAnsi="Georgia" w:cs="Times New Roman"/>
          <w:lang w:val="en-US"/>
        </w:rPr>
      </w:pPr>
      <w:r>
        <w:rPr>
          <w:rFonts w:ascii="Georgia" w:eastAsia="SimSun" w:hAnsi="Georgia" w:cs="Times New Roman"/>
          <w:lang w:val="en-US"/>
        </w:rPr>
        <w:t xml:space="preserve">Grades (A-F) </w:t>
      </w:r>
      <w:proofErr w:type="gramStart"/>
      <w:r>
        <w:rPr>
          <w:rFonts w:ascii="Georgia" w:eastAsia="SimSun" w:hAnsi="Georgia" w:cs="Times New Roman"/>
          <w:lang w:val="en-US"/>
        </w:rPr>
        <w:t>were introduced</w:t>
      </w:r>
      <w:proofErr w:type="gramEnd"/>
      <w:r>
        <w:rPr>
          <w:rFonts w:ascii="Georgia" w:eastAsia="SimSun" w:hAnsi="Georgia" w:cs="Times New Roman"/>
          <w:lang w:val="en-US"/>
        </w:rPr>
        <w:t xml:space="preserve"> to the courses TIK4011, TIK4021 and TIK4001, going into effect from the autumn semester 2017.</w:t>
      </w:r>
    </w:p>
    <w:p w:rsidR="009F7E6D" w:rsidRDefault="009F7E6D" w:rsidP="009F7E6D">
      <w:pPr>
        <w:numPr>
          <w:ilvl w:val="0"/>
          <w:numId w:val="10"/>
        </w:numPr>
        <w:spacing w:after="0"/>
        <w:contextualSpacing/>
        <w:rPr>
          <w:rFonts w:ascii="Georgia" w:eastAsia="SimSun" w:hAnsi="Georgia" w:cs="Times New Roman"/>
          <w:lang w:val="en-US"/>
        </w:rPr>
      </w:pPr>
      <w:r>
        <w:rPr>
          <w:rFonts w:ascii="Georgia" w:eastAsia="SimSun" w:hAnsi="Georgia" w:cs="Times New Roman"/>
          <w:lang w:val="en-US"/>
        </w:rPr>
        <w:t>Theses submitted 6 ESST, 12 TIK.</w:t>
      </w:r>
    </w:p>
    <w:p w:rsidR="002B0F8C" w:rsidRDefault="002B0F8C" w:rsidP="002B0F8C">
      <w:pPr>
        <w:numPr>
          <w:ilvl w:val="0"/>
          <w:numId w:val="10"/>
        </w:numPr>
        <w:spacing w:after="0"/>
        <w:contextualSpacing/>
        <w:rPr>
          <w:rFonts w:ascii="Georgia" w:eastAsia="SimSun" w:hAnsi="Georgia" w:cs="Times New Roman"/>
          <w:lang w:val="en-US"/>
        </w:rPr>
      </w:pPr>
      <w:r>
        <w:rPr>
          <w:rFonts w:ascii="Georgia" w:eastAsia="SimSun" w:hAnsi="Georgia" w:cs="Times New Roman"/>
          <w:lang w:val="en-US"/>
        </w:rPr>
        <w:t>Winners of the “</w:t>
      </w:r>
      <w:proofErr w:type="gramStart"/>
      <w:r>
        <w:rPr>
          <w:rFonts w:ascii="Georgia" w:eastAsia="SimSun" w:hAnsi="Georgia" w:cs="Times New Roman"/>
          <w:lang w:val="en-US"/>
        </w:rPr>
        <w:t>students</w:t>
      </w:r>
      <w:proofErr w:type="gramEnd"/>
      <w:r>
        <w:rPr>
          <w:rFonts w:ascii="Georgia" w:eastAsia="SimSun" w:hAnsi="Georgia" w:cs="Times New Roman"/>
          <w:lang w:val="en-US"/>
        </w:rPr>
        <w:t xml:space="preserve"> vs employees” football match: </w:t>
      </w:r>
      <w:proofErr w:type="spellStart"/>
      <w:r>
        <w:rPr>
          <w:rFonts w:ascii="Georgia" w:eastAsia="SimSun" w:hAnsi="Georgia" w:cs="Times New Roman"/>
          <w:lang w:val="en-US"/>
        </w:rPr>
        <w:t>Staffletico</w:t>
      </w:r>
      <w:proofErr w:type="spellEnd"/>
      <w:r>
        <w:rPr>
          <w:rFonts w:ascii="Georgia" w:eastAsia="SimSun" w:hAnsi="Georgia" w:cs="Times New Roman"/>
          <w:lang w:val="en-US"/>
        </w:rPr>
        <w:t>!</w:t>
      </w:r>
    </w:p>
    <w:p w:rsidR="002B0F8C" w:rsidRPr="002B0F8C" w:rsidRDefault="002B0F8C" w:rsidP="002B0F8C">
      <w:pPr>
        <w:spacing w:after="0"/>
        <w:ind w:left="720"/>
        <w:contextualSpacing/>
        <w:rPr>
          <w:rFonts w:ascii="Georgia" w:eastAsia="SimSun" w:hAnsi="Georgia" w:cs="Times New Roman"/>
          <w:lang w:val="en-US"/>
        </w:rPr>
      </w:pPr>
    </w:p>
    <w:p w:rsidR="009F7E6D" w:rsidRDefault="009F7E6D" w:rsidP="002B0F8C">
      <w:pPr>
        <w:pStyle w:val="Heading3"/>
        <w:jc w:val="center"/>
        <w:rPr>
          <w:rFonts w:ascii="Georgia" w:hAnsi="Georgia"/>
          <w:color w:val="auto"/>
          <w:lang w:val="en-US"/>
        </w:rPr>
      </w:pPr>
      <w:r w:rsidRPr="00C91302">
        <w:rPr>
          <w:rFonts w:ascii="Georgia" w:hAnsi="Georgia"/>
          <w:noProof/>
          <w:color w:val="auto"/>
          <w:lang w:val="nn-NO" w:eastAsia="nn-NO"/>
        </w:rPr>
        <w:drawing>
          <wp:inline distT="0" distB="0" distL="0" distR="0" wp14:anchorId="6F041828" wp14:editId="0B1F9DB6">
            <wp:extent cx="3766820" cy="2892894"/>
            <wp:effectExtent l="0" t="0" r="5080" b="3175"/>
            <wp:docPr id="8" name="Picture 8" descr="\\kant\sv-tik-felles\Web\Bilder\Interne TIK-bilder\2016\Staffletico v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t\sv-tik-felles\Web\Bilder\Interne TIK-bilder\2016\Staffletico vinn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2270" cy="2920119"/>
                    </a:xfrm>
                    <a:prstGeom prst="rect">
                      <a:avLst/>
                    </a:prstGeom>
                    <a:noFill/>
                    <a:ln>
                      <a:noFill/>
                    </a:ln>
                  </pic:spPr>
                </pic:pic>
              </a:graphicData>
            </a:graphic>
          </wp:inline>
        </w:drawing>
      </w:r>
    </w:p>
    <w:p w:rsidR="00404230" w:rsidRPr="00810B78" w:rsidRDefault="00404230" w:rsidP="00404230">
      <w:pPr>
        <w:pStyle w:val="Heading2"/>
        <w:rPr>
          <w:rFonts w:ascii="Georgia" w:eastAsiaTheme="minorEastAsia" w:hAnsi="Georgia" w:cstheme="minorBidi"/>
          <w:b w:val="0"/>
          <w:bCs w:val="0"/>
          <w:color w:val="auto"/>
          <w:sz w:val="22"/>
          <w:szCs w:val="22"/>
          <w:lang w:val="en-US"/>
        </w:rPr>
      </w:pPr>
      <w:bookmarkStart w:id="14" w:name="_Toc444073913"/>
    </w:p>
    <w:p w:rsidR="00141167" w:rsidRPr="00810B78" w:rsidRDefault="00141167" w:rsidP="00141167">
      <w:pPr>
        <w:rPr>
          <w:rFonts w:ascii="Georgia" w:hAnsi="Georgia"/>
          <w:lang w:val="en-US"/>
        </w:rPr>
      </w:pPr>
    </w:p>
    <w:p w:rsidR="00404230" w:rsidRPr="00810B78" w:rsidRDefault="00404230" w:rsidP="00404230">
      <w:pPr>
        <w:pStyle w:val="Heading2"/>
        <w:rPr>
          <w:rFonts w:ascii="Georgia" w:hAnsi="Georgia"/>
          <w:color w:val="auto"/>
          <w:lang w:val="en-US"/>
        </w:rPr>
      </w:pPr>
      <w:bookmarkStart w:id="15" w:name="_Toc484524715"/>
      <w:r w:rsidRPr="00810B78">
        <w:rPr>
          <w:rFonts w:ascii="Georgia" w:hAnsi="Georgia"/>
          <w:color w:val="auto"/>
          <w:lang w:val="en-US"/>
        </w:rPr>
        <w:lastRenderedPageBreak/>
        <w:t>PhD – doctoral degree</w:t>
      </w:r>
      <w:bookmarkEnd w:id="14"/>
      <w:bookmarkEnd w:id="15"/>
    </w:p>
    <w:p w:rsidR="00404230" w:rsidRPr="00810B78" w:rsidRDefault="00404230" w:rsidP="00404230">
      <w:pPr>
        <w:rPr>
          <w:rFonts w:ascii="Georgia" w:hAnsi="Georgia"/>
          <w:lang w:val="en-US"/>
        </w:rPr>
      </w:pPr>
    </w:p>
    <w:p w:rsidR="00404230" w:rsidRDefault="00404230" w:rsidP="00404230">
      <w:pPr>
        <w:rPr>
          <w:rFonts w:ascii="Georgia" w:hAnsi="Georgia"/>
          <w:lang w:val="en-US"/>
        </w:rPr>
      </w:pPr>
      <w:r w:rsidRPr="00810B78">
        <w:rPr>
          <w:rFonts w:ascii="Georgia" w:hAnsi="Georgia"/>
          <w:lang w:val="en-US"/>
        </w:rPr>
        <w:t xml:space="preserve">The TIK departmental doctoral study plan in Technology, Innovation and Culture is one of seven study plans within the doctoral program that </w:t>
      </w:r>
      <w:proofErr w:type="gramStart"/>
      <w:r w:rsidRPr="00810B78">
        <w:rPr>
          <w:rFonts w:ascii="Georgia" w:hAnsi="Georgia"/>
          <w:lang w:val="en-US"/>
        </w:rPr>
        <w:t>is offered</w:t>
      </w:r>
      <w:proofErr w:type="gramEnd"/>
      <w:r w:rsidRPr="00810B78">
        <w:rPr>
          <w:rFonts w:ascii="Georgia" w:hAnsi="Georgia"/>
          <w:lang w:val="en-US"/>
        </w:rPr>
        <w:t xml:space="preserve"> by the Faculty of Social Sciences at UiO. The TIK program aims to provide both research training and a broad base of advanced knowledge in theoretical and methodological approaches within STS and innovation studies.</w:t>
      </w:r>
    </w:p>
    <w:p w:rsidR="0037142D" w:rsidRDefault="0037142D" w:rsidP="00404230">
      <w:pPr>
        <w:rPr>
          <w:rFonts w:ascii="Georgia" w:hAnsi="Georgia"/>
          <w:lang w:val="en-US"/>
        </w:rPr>
      </w:pPr>
      <w:r>
        <w:rPr>
          <w:rFonts w:ascii="Georgia" w:hAnsi="Georgia"/>
          <w:lang w:val="en-US"/>
        </w:rPr>
        <w:t xml:space="preserve">An </w:t>
      </w:r>
      <w:proofErr w:type="gramStart"/>
      <w:r>
        <w:rPr>
          <w:rFonts w:ascii="Georgia" w:hAnsi="Georgia"/>
          <w:lang w:val="en-US"/>
        </w:rPr>
        <w:t>evaluation of the entire PhD program at the Faculty of Social Sciences was conducted by an external panel</w:t>
      </w:r>
      <w:proofErr w:type="gramEnd"/>
      <w:r>
        <w:rPr>
          <w:rFonts w:ascii="Georgia" w:hAnsi="Georgia"/>
          <w:lang w:val="en-US"/>
        </w:rPr>
        <w:t xml:space="preserve"> in the Autumn of 2016. The evaluation committee’s primary task was to evaluate the scientific quality of the program and all seven tracks, including TIK, in light of international standards and the efficiency of the program. </w:t>
      </w:r>
    </w:p>
    <w:p w:rsidR="0037142D" w:rsidRDefault="0037142D" w:rsidP="00404230">
      <w:pPr>
        <w:rPr>
          <w:rFonts w:ascii="Georgia" w:hAnsi="Georgia"/>
          <w:lang w:val="en-US"/>
        </w:rPr>
      </w:pPr>
      <w:r>
        <w:rPr>
          <w:rFonts w:ascii="Georgia" w:hAnsi="Georgia"/>
          <w:lang w:val="en-US"/>
        </w:rPr>
        <w:t xml:space="preserve">The general evaluation from the committee was positive, though some recommendations for furthering quality in the program and in the different tracks </w:t>
      </w:r>
      <w:proofErr w:type="gramStart"/>
      <w:r>
        <w:rPr>
          <w:rFonts w:ascii="Georgia" w:hAnsi="Georgia"/>
          <w:lang w:val="en-US"/>
        </w:rPr>
        <w:t>were given</w:t>
      </w:r>
      <w:proofErr w:type="gramEnd"/>
      <w:r>
        <w:rPr>
          <w:rFonts w:ascii="Georgia" w:hAnsi="Georgia"/>
          <w:lang w:val="en-US"/>
        </w:rPr>
        <w:t>. Follow-up of recommendations and further quality assessment will continue during 2017.</w:t>
      </w:r>
    </w:p>
    <w:p w:rsidR="001A5B3F" w:rsidRDefault="001A5B3F" w:rsidP="001A5B3F">
      <w:pPr>
        <w:jc w:val="center"/>
        <w:rPr>
          <w:rFonts w:ascii="Georgia" w:hAnsi="Georgia"/>
          <w:lang w:val="en-US"/>
        </w:rPr>
      </w:pPr>
      <w:r>
        <w:rPr>
          <w:rFonts w:ascii="Georgia" w:hAnsi="Georgia"/>
          <w:lang w:val="en-US"/>
        </w:rPr>
        <w:t>********</w:t>
      </w:r>
    </w:p>
    <w:p w:rsidR="001A5B3F" w:rsidRDefault="001A5B3F" w:rsidP="001A5B3F">
      <w:pPr>
        <w:jc w:val="center"/>
        <w:rPr>
          <w:rFonts w:ascii="Georgia" w:hAnsi="Georgia"/>
          <w:lang w:val="en-US"/>
        </w:rPr>
      </w:pPr>
      <w:r>
        <w:rPr>
          <w:rFonts w:ascii="Georgia" w:hAnsi="Georgia"/>
          <w:lang w:val="en-US"/>
        </w:rPr>
        <w:t>TIK would also like to express our condolences to the family of former PhD candidate Kjetil Olaussen, who sadly passed away in 2016.</w:t>
      </w:r>
    </w:p>
    <w:p w:rsidR="001A5B3F" w:rsidRPr="00810B78" w:rsidRDefault="001A5B3F" w:rsidP="001A5B3F">
      <w:pPr>
        <w:jc w:val="center"/>
        <w:rPr>
          <w:rFonts w:ascii="Georgia" w:hAnsi="Georgia"/>
          <w:lang w:val="en-US"/>
        </w:rPr>
      </w:pPr>
      <w:r>
        <w:rPr>
          <w:rFonts w:ascii="Georgia" w:hAnsi="Georgia"/>
          <w:lang w:val="en-US"/>
        </w:rPr>
        <w:t>********</w:t>
      </w:r>
    </w:p>
    <w:p w:rsidR="00404230" w:rsidRPr="00810B78" w:rsidRDefault="00404230" w:rsidP="00404230">
      <w:pPr>
        <w:pStyle w:val="Heading3"/>
        <w:rPr>
          <w:rFonts w:ascii="Georgia" w:hAnsi="Georgia"/>
          <w:color w:val="auto"/>
          <w:lang w:val="en-US"/>
        </w:rPr>
      </w:pPr>
      <w:bookmarkStart w:id="16" w:name="_Toc444073914"/>
      <w:bookmarkStart w:id="17" w:name="_Toc484524716"/>
      <w:r w:rsidRPr="00810B78">
        <w:rPr>
          <w:rFonts w:ascii="Georgia" w:hAnsi="Georgia"/>
          <w:color w:val="auto"/>
          <w:lang w:val="en-US"/>
        </w:rPr>
        <w:t>Disputations</w:t>
      </w:r>
      <w:bookmarkEnd w:id="16"/>
      <w:bookmarkEnd w:id="17"/>
    </w:p>
    <w:p w:rsidR="00404230" w:rsidRPr="00810B78" w:rsidRDefault="0056068E" w:rsidP="00404230">
      <w:pPr>
        <w:rPr>
          <w:rFonts w:ascii="Georgia" w:hAnsi="Georgia"/>
          <w:lang w:val="en-US"/>
        </w:rPr>
      </w:pPr>
      <w:r>
        <w:rPr>
          <w:rFonts w:ascii="Georgia" w:hAnsi="Georgia"/>
          <w:lang w:val="en-US"/>
        </w:rPr>
        <w:t>Two</w:t>
      </w:r>
      <w:r w:rsidR="005C541A">
        <w:rPr>
          <w:rFonts w:ascii="Georgia" w:hAnsi="Georgia"/>
          <w:lang w:val="en-US"/>
        </w:rPr>
        <w:t xml:space="preserve"> candidate</w:t>
      </w:r>
      <w:r>
        <w:rPr>
          <w:rFonts w:ascii="Georgia" w:hAnsi="Georgia"/>
          <w:lang w:val="en-US"/>
        </w:rPr>
        <w:t>s successfully defended their</w:t>
      </w:r>
      <w:r w:rsidR="005C541A">
        <w:rPr>
          <w:rFonts w:ascii="Georgia" w:hAnsi="Georgia"/>
          <w:lang w:val="en-US"/>
        </w:rPr>
        <w:t xml:space="preserve"> thesi</w:t>
      </w:r>
      <w:r w:rsidR="00404230" w:rsidRPr="00810B78">
        <w:rPr>
          <w:rFonts w:ascii="Georgia" w:hAnsi="Georgia"/>
          <w:lang w:val="en-US"/>
        </w:rPr>
        <w:t>s for the degree of PhD</w:t>
      </w:r>
      <w:r>
        <w:rPr>
          <w:rFonts w:ascii="Georgia" w:hAnsi="Georgia"/>
          <w:lang w:val="en-US"/>
        </w:rPr>
        <w:t xml:space="preserve">, and one candidate successfully defended her thesis for the </w:t>
      </w:r>
      <w:proofErr w:type="spellStart"/>
      <w:r>
        <w:rPr>
          <w:rFonts w:ascii="Georgia" w:hAnsi="Georgia"/>
          <w:lang w:val="en-US"/>
        </w:rPr>
        <w:t>Dr.Philos</w:t>
      </w:r>
      <w:proofErr w:type="spellEnd"/>
      <w:r w:rsidR="0037142D">
        <w:rPr>
          <w:rFonts w:ascii="Georgia" w:hAnsi="Georgia"/>
          <w:lang w:val="en-US"/>
        </w:rPr>
        <w:t xml:space="preserve"> in 2016</w:t>
      </w:r>
      <w:r w:rsidR="00404230" w:rsidRPr="00810B78">
        <w:rPr>
          <w:rFonts w:ascii="Georgia" w:hAnsi="Georgia"/>
          <w:lang w:val="en-US"/>
        </w:rPr>
        <w:t xml:space="preserve">: </w:t>
      </w:r>
    </w:p>
    <w:tbl>
      <w:tblPr>
        <w:tblStyle w:val="TableGrid"/>
        <w:tblW w:w="9452" w:type="dxa"/>
        <w:tblLook w:val="04A0" w:firstRow="1" w:lastRow="0" w:firstColumn="1" w:lastColumn="0" w:noHBand="0" w:noVBand="1"/>
      </w:tblPr>
      <w:tblGrid>
        <w:gridCol w:w="1734"/>
        <w:gridCol w:w="1227"/>
        <w:gridCol w:w="2857"/>
        <w:gridCol w:w="1962"/>
        <w:gridCol w:w="1672"/>
      </w:tblGrid>
      <w:tr w:rsidR="00404230" w:rsidRPr="00810B78" w:rsidTr="005C541A">
        <w:tc>
          <w:tcPr>
            <w:tcW w:w="1749" w:type="dxa"/>
          </w:tcPr>
          <w:p w:rsidR="00404230" w:rsidRPr="00810B78" w:rsidRDefault="00404230" w:rsidP="00404230">
            <w:pPr>
              <w:pStyle w:val="ListParagraph"/>
              <w:ind w:left="0"/>
              <w:rPr>
                <w:rFonts w:ascii="Georgia" w:hAnsi="Georgia"/>
              </w:rPr>
            </w:pPr>
            <w:proofErr w:type="spellStart"/>
            <w:r w:rsidRPr="00810B78">
              <w:rPr>
                <w:rFonts w:ascii="Georgia" w:hAnsi="Georgia"/>
              </w:rPr>
              <w:t>Candidate</w:t>
            </w:r>
            <w:proofErr w:type="spellEnd"/>
          </w:p>
        </w:tc>
        <w:tc>
          <w:tcPr>
            <w:tcW w:w="1133" w:type="dxa"/>
          </w:tcPr>
          <w:p w:rsidR="00404230" w:rsidRPr="00810B78" w:rsidRDefault="00404230" w:rsidP="00404230">
            <w:pPr>
              <w:pStyle w:val="ListParagraph"/>
              <w:ind w:left="0"/>
              <w:rPr>
                <w:rFonts w:ascii="Georgia" w:hAnsi="Georgia"/>
              </w:rPr>
            </w:pPr>
            <w:r w:rsidRPr="00810B78">
              <w:rPr>
                <w:rFonts w:ascii="Georgia" w:hAnsi="Georgia"/>
              </w:rPr>
              <w:t>Date</w:t>
            </w:r>
          </w:p>
        </w:tc>
        <w:tc>
          <w:tcPr>
            <w:tcW w:w="2902" w:type="dxa"/>
          </w:tcPr>
          <w:p w:rsidR="00404230" w:rsidRPr="00810B78" w:rsidRDefault="00404230" w:rsidP="00404230">
            <w:pPr>
              <w:pStyle w:val="ListParagraph"/>
              <w:ind w:left="0"/>
              <w:rPr>
                <w:rFonts w:ascii="Georgia" w:hAnsi="Georgia"/>
              </w:rPr>
            </w:pPr>
            <w:proofErr w:type="spellStart"/>
            <w:r w:rsidRPr="00810B78">
              <w:rPr>
                <w:rFonts w:ascii="Georgia" w:hAnsi="Georgia"/>
              </w:rPr>
              <w:t>Thesis</w:t>
            </w:r>
            <w:proofErr w:type="spellEnd"/>
            <w:r w:rsidRPr="00810B78">
              <w:rPr>
                <w:rFonts w:ascii="Georgia" w:hAnsi="Georgia"/>
              </w:rPr>
              <w:t xml:space="preserve"> </w:t>
            </w:r>
            <w:proofErr w:type="spellStart"/>
            <w:r w:rsidRPr="00810B78">
              <w:rPr>
                <w:rFonts w:ascii="Georgia" w:hAnsi="Georgia"/>
              </w:rPr>
              <w:t>title</w:t>
            </w:r>
            <w:proofErr w:type="spellEnd"/>
          </w:p>
        </w:tc>
        <w:tc>
          <w:tcPr>
            <w:tcW w:w="1983" w:type="dxa"/>
          </w:tcPr>
          <w:p w:rsidR="00404230" w:rsidRPr="00810B78" w:rsidRDefault="00404230" w:rsidP="00404230">
            <w:pPr>
              <w:pStyle w:val="ListParagraph"/>
              <w:ind w:left="0"/>
              <w:rPr>
                <w:rFonts w:ascii="Georgia" w:hAnsi="Georgia"/>
              </w:rPr>
            </w:pPr>
            <w:r w:rsidRPr="00810B78">
              <w:rPr>
                <w:rFonts w:ascii="Georgia" w:hAnsi="Georgia"/>
              </w:rPr>
              <w:t>Supervisors</w:t>
            </w:r>
          </w:p>
        </w:tc>
        <w:tc>
          <w:tcPr>
            <w:tcW w:w="1685" w:type="dxa"/>
          </w:tcPr>
          <w:p w:rsidR="00404230" w:rsidRPr="00810B78" w:rsidRDefault="00404230" w:rsidP="00404230">
            <w:pPr>
              <w:pStyle w:val="ListParagraph"/>
              <w:ind w:left="0"/>
              <w:rPr>
                <w:rFonts w:ascii="Georgia" w:hAnsi="Georgia"/>
              </w:rPr>
            </w:pPr>
            <w:r w:rsidRPr="00810B78">
              <w:rPr>
                <w:rFonts w:ascii="Georgia" w:hAnsi="Georgia"/>
              </w:rPr>
              <w:t>Committee</w:t>
            </w:r>
          </w:p>
        </w:tc>
      </w:tr>
      <w:tr w:rsidR="00404230" w:rsidRPr="002B0F8C" w:rsidTr="005C541A">
        <w:tc>
          <w:tcPr>
            <w:tcW w:w="1749" w:type="dxa"/>
          </w:tcPr>
          <w:p w:rsidR="00404230" w:rsidRPr="00810B78" w:rsidRDefault="005C541A" w:rsidP="00404230">
            <w:pPr>
              <w:pStyle w:val="ListParagraph"/>
              <w:ind w:left="0"/>
              <w:rPr>
                <w:rFonts w:ascii="Georgia" w:hAnsi="Georgia"/>
              </w:rPr>
            </w:pPr>
            <w:r>
              <w:rPr>
                <w:rFonts w:ascii="Georgia" w:hAnsi="Georgia"/>
              </w:rPr>
              <w:t>Hilde Reinertsen</w:t>
            </w:r>
          </w:p>
        </w:tc>
        <w:tc>
          <w:tcPr>
            <w:tcW w:w="1133" w:type="dxa"/>
          </w:tcPr>
          <w:p w:rsidR="00404230" w:rsidRPr="00810B78" w:rsidRDefault="005C541A" w:rsidP="00404230">
            <w:pPr>
              <w:pStyle w:val="ListParagraph"/>
              <w:ind w:left="0"/>
              <w:rPr>
                <w:rFonts w:ascii="Georgia" w:hAnsi="Georgia"/>
              </w:rPr>
            </w:pPr>
            <w:r>
              <w:rPr>
                <w:rFonts w:ascii="Georgia" w:hAnsi="Georgia"/>
              </w:rPr>
              <w:t>27.4.2016</w:t>
            </w:r>
          </w:p>
        </w:tc>
        <w:tc>
          <w:tcPr>
            <w:tcW w:w="2902" w:type="dxa"/>
          </w:tcPr>
          <w:p w:rsidR="00404230" w:rsidRPr="005C541A" w:rsidRDefault="005C541A" w:rsidP="00404230">
            <w:pPr>
              <w:pStyle w:val="ListParagraph"/>
              <w:ind w:left="0"/>
              <w:rPr>
                <w:rFonts w:ascii="Georgia" w:hAnsi="Georgia"/>
                <w:lang w:val="en-US"/>
              </w:rPr>
            </w:pPr>
            <w:r w:rsidRPr="005C541A">
              <w:rPr>
                <w:rFonts w:ascii="Georgia" w:hAnsi="Georgia"/>
                <w:lang w:val="en-US"/>
              </w:rPr>
              <w:t>Optics of Evaluation. Making Norwegian foreign aid an evaluable object, 1980-1992</w:t>
            </w:r>
          </w:p>
        </w:tc>
        <w:tc>
          <w:tcPr>
            <w:tcW w:w="1983" w:type="dxa"/>
          </w:tcPr>
          <w:p w:rsidR="00404230" w:rsidRPr="005C541A" w:rsidRDefault="00404230" w:rsidP="005C541A">
            <w:pPr>
              <w:pStyle w:val="ListParagraph"/>
              <w:ind w:left="0"/>
              <w:rPr>
                <w:rFonts w:ascii="Georgia" w:hAnsi="Georgia"/>
                <w:lang w:val="en-US"/>
              </w:rPr>
            </w:pPr>
            <w:r w:rsidRPr="005C541A">
              <w:rPr>
                <w:rFonts w:ascii="Georgia" w:hAnsi="Georgia"/>
                <w:lang w:val="en-US"/>
              </w:rPr>
              <w:t xml:space="preserve">Kristin Asdal, TIK, </w:t>
            </w:r>
            <w:r w:rsidR="005C541A" w:rsidRPr="005C541A">
              <w:rPr>
                <w:rFonts w:ascii="Georgia" w:hAnsi="Georgia"/>
                <w:lang w:val="en-US"/>
              </w:rPr>
              <w:t>and Gabrielle Hecht, University of Michigan</w:t>
            </w:r>
          </w:p>
        </w:tc>
        <w:tc>
          <w:tcPr>
            <w:tcW w:w="1685" w:type="dxa"/>
          </w:tcPr>
          <w:p w:rsidR="00404230" w:rsidRPr="00762C9C" w:rsidRDefault="005C541A" w:rsidP="00404230">
            <w:pPr>
              <w:pStyle w:val="ListParagraph"/>
              <w:ind w:left="0"/>
              <w:rPr>
                <w:rFonts w:ascii="Georgia" w:hAnsi="Georgia"/>
                <w:lang w:val="en-US"/>
              </w:rPr>
            </w:pPr>
            <w:proofErr w:type="spellStart"/>
            <w:r w:rsidRPr="00762C9C">
              <w:rPr>
                <w:rFonts w:ascii="Georgia" w:hAnsi="Georgia"/>
                <w:lang w:val="en-US"/>
              </w:rPr>
              <w:t>Bernike</w:t>
            </w:r>
            <w:proofErr w:type="spellEnd"/>
            <w:r w:rsidRPr="00762C9C">
              <w:rPr>
                <w:rFonts w:ascii="Georgia" w:hAnsi="Georgia"/>
                <w:lang w:val="en-US"/>
              </w:rPr>
              <w:t xml:space="preserve"> </w:t>
            </w:r>
            <w:proofErr w:type="spellStart"/>
            <w:r w:rsidRPr="00762C9C">
              <w:rPr>
                <w:rFonts w:ascii="Georgia" w:hAnsi="Georgia"/>
                <w:lang w:val="en-US"/>
              </w:rPr>
              <w:t>Pasveer</w:t>
            </w:r>
            <w:proofErr w:type="spellEnd"/>
            <w:r w:rsidRPr="00762C9C">
              <w:rPr>
                <w:rFonts w:ascii="Georgia" w:hAnsi="Georgia"/>
                <w:lang w:val="en-US"/>
              </w:rPr>
              <w:t xml:space="preserve">, Matthew Hull and </w:t>
            </w:r>
            <w:r w:rsidR="00404230" w:rsidRPr="00762C9C">
              <w:rPr>
                <w:rFonts w:ascii="Georgia" w:hAnsi="Georgia"/>
                <w:lang w:val="en-US"/>
              </w:rPr>
              <w:t xml:space="preserve"> Göran Sundqvist</w:t>
            </w:r>
          </w:p>
        </w:tc>
      </w:tr>
      <w:tr w:rsidR="0056068E" w:rsidRPr="0056068E" w:rsidTr="005C541A">
        <w:tc>
          <w:tcPr>
            <w:tcW w:w="1749" w:type="dxa"/>
          </w:tcPr>
          <w:p w:rsidR="0056068E" w:rsidRDefault="0056068E" w:rsidP="00404230">
            <w:pPr>
              <w:pStyle w:val="ListParagraph"/>
              <w:ind w:left="0"/>
              <w:rPr>
                <w:rFonts w:ascii="Georgia" w:hAnsi="Georgia"/>
              </w:rPr>
            </w:pPr>
            <w:r>
              <w:rPr>
                <w:rFonts w:ascii="Georgia" w:hAnsi="Georgia"/>
              </w:rPr>
              <w:t>Thi Bich Ha Pham</w:t>
            </w:r>
          </w:p>
        </w:tc>
        <w:tc>
          <w:tcPr>
            <w:tcW w:w="1133" w:type="dxa"/>
          </w:tcPr>
          <w:p w:rsidR="0056068E" w:rsidRDefault="0056068E" w:rsidP="00404230">
            <w:pPr>
              <w:pStyle w:val="ListParagraph"/>
              <w:ind w:left="0"/>
              <w:rPr>
                <w:rFonts w:ascii="Georgia" w:hAnsi="Georgia"/>
              </w:rPr>
            </w:pPr>
            <w:r>
              <w:rPr>
                <w:rFonts w:ascii="Georgia" w:hAnsi="Georgia"/>
              </w:rPr>
              <w:t>18.11.2016</w:t>
            </w:r>
          </w:p>
        </w:tc>
        <w:tc>
          <w:tcPr>
            <w:tcW w:w="2902" w:type="dxa"/>
          </w:tcPr>
          <w:p w:rsidR="0056068E" w:rsidRPr="005C541A" w:rsidRDefault="0056068E" w:rsidP="00404230">
            <w:pPr>
              <w:pStyle w:val="ListParagraph"/>
              <w:ind w:left="0"/>
              <w:rPr>
                <w:rFonts w:ascii="Georgia" w:hAnsi="Georgia"/>
                <w:lang w:val="en-US"/>
              </w:rPr>
            </w:pPr>
            <w:r w:rsidRPr="0056068E">
              <w:rPr>
                <w:rFonts w:ascii="Georgia" w:hAnsi="Georgia"/>
                <w:lang w:val="en-US"/>
              </w:rPr>
              <w:t>Building and Transforming Dominant Technology. The Portland cement industry</w:t>
            </w:r>
          </w:p>
        </w:tc>
        <w:tc>
          <w:tcPr>
            <w:tcW w:w="1983" w:type="dxa"/>
          </w:tcPr>
          <w:p w:rsidR="0056068E" w:rsidRPr="0056068E" w:rsidRDefault="0056068E" w:rsidP="005C541A">
            <w:pPr>
              <w:pStyle w:val="ListParagraph"/>
              <w:ind w:left="0"/>
              <w:rPr>
                <w:rFonts w:ascii="Georgia" w:hAnsi="Georgia"/>
                <w:lang w:val="en-US"/>
              </w:rPr>
            </w:pPr>
            <w:r w:rsidRPr="0056068E">
              <w:rPr>
                <w:rFonts w:ascii="Georgia" w:hAnsi="Georgia"/>
                <w:lang w:val="en-US"/>
              </w:rPr>
              <w:t>Olav Wicken, TIK, and Keith Smith, Imperial College</w:t>
            </w:r>
          </w:p>
        </w:tc>
        <w:tc>
          <w:tcPr>
            <w:tcW w:w="1685" w:type="dxa"/>
          </w:tcPr>
          <w:p w:rsidR="0056068E" w:rsidRPr="0056068E" w:rsidRDefault="0056068E" w:rsidP="00404230">
            <w:pPr>
              <w:pStyle w:val="ListParagraph"/>
              <w:ind w:left="0"/>
              <w:rPr>
                <w:rFonts w:ascii="Georgia" w:hAnsi="Georgia"/>
                <w:lang w:val="en-US"/>
              </w:rPr>
            </w:pPr>
            <w:r>
              <w:rPr>
                <w:rFonts w:ascii="Georgia" w:hAnsi="Georgia"/>
                <w:lang w:val="en-US"/>
              </w:rPr>
              <w:t xml:space="preserve">Maureen </w:t>
            </w:r>
            <w:proofErr w:type="spellStart"/>
            <w:r>
              <w:rPr>
                <w:rFonts w:ascii="Georgia" w:hAnsi="Georgia"/>
                <w:lang w:val="en-US"/>
              </w:rPr>
              <w:t>McKelvey</w:t>
            </w:r>
            <w:proofErr w:type="spellEnd"/>
            <w:r>
              <w:rPr>
                <w:rFonts w:ascii="Georgia" w:hAnsi="Georgia"/>
                <w:lang w:val="en-US"/>
              </w:rPr>
              <w:t xml:space="preserve">, Birgitte </w:t>
            </w:r>
            <w:proofErr w:type="spellStart"/>
            <w:r>
              <w:rPr>
                <w:rFonts w:ascii="Georgia" w:hAnsi="Georgia"/>
                <w:lang w:val="en-US"/>
              </w:rPr>
              <w:t>Gregersen</w:t>
            </w:r>
            <w:proofErr w:type="spellEnd"/>
            <w:r>
              <w:rPr>
                <w:rFonts w:ascii="Georgia" w:hAnsi="Georgia"/>
                <w:lang w:val="en-US"/>
              </w:rPr>
              <w:t xml:space="preserve"> and Erling Holden</w:t>
            </w:r>
          </w:p>
        </w:tc>
      </w:tr>
      <w:tr w:rsidR="0056068E" w:rsidRPr="002B0F8C" w:rsidTr="005C541A">
        <w:tc>
          <w:tcPr>
            <w:tcW w:w="1749" w:type="dxa"/>
          </w:tcPr>
          <w:p w:rsidR="0056068E" w:rsidRDefault="0056068E" w:rsidP="00404230">
            <w:pPr>
              <w:pStyle w:val="ListParagraph"/>
              <w:ind w:left="0"/>
              <w:rPr>
                <w:rFonts w:ascii="Georgia" w:hAnsi="Georgia"/>
              </w:rPr>
            </w:pPr>
            <w:r>
              <w:rPr>
                <w:rFonts w:ascii="Georgia" w:hAnsi="Georgia"/>
              </w:rPr>
              <w:t xml:space="preserve">Mari Ratinen, </w:t>
            </w:r>
            <w:proofErr w:type="spellStart"/>
            <w:r>
              <w:rPr>
                <w:rFonts w:ascii="Georgia" w:hAnsi="Georgia"/>
              </w:rPr>
              <w:t>Dr.Philos.</w:t>
            </w:r>
            <w:proofErr w:type="spellEnd"/>
          </w:p>
        </w:tc>
        <w:tc>
          <w:tcPr>
            <w:tcW w:w="1133" w:type="dxa"/>
          </w:tcPr>
          <w:p w:rsidR="0056068E" w:rsidRDefault="0056068E" w:rsidP="00404230">
            <w:pPr>
              <w:pStyle w:val="ListParagraph"/>
              <w:ind w:left="0"/>
              <w:rPr>
                <w:rFonts w:ascii="Georgia" w:hAnsi="Georgia"/>
              </w:rPr>
            </w:pPr>
            <w:r>
              <w:rPr>
                <w:rFonts w:ascii="Georgia" w:hAnsi="Georgia"/>
              </w:rPr>
              <w:t>2.12.206</w:t>
            </w:r>
          </w:p>
        </w:tc>
        <w:tc>
          <w:tcPr>
            <w:tcW w:w="2902" w:type="dxa"/>
          </w:tcPr>
          <w:p w:rsidR="0056068E" w:rsidRPr="0056068E" w:rsidRDefault="0056068E" w:rsidP="00404230">
            <w:pPr>
              <w:pStyle w:val="ListParagraph"/>
              <w:ind w:left="0"/>
              <w:rPr>
                <w:rFonts w:ascii="Georgia" w:hAnsi="Georgia"/>
                <w:lang w:val="en-US"/>
              </w:rPr>
            </w:pPr>
            <w:r w:rsidRPr="0056068E">
              <w:rPr>
                <w:rFonts w:ascii="Georgia" w:hAnsi="Georgia"/>
                <w:lang w:val="en-US"/>
              </w:rPr>
              <w:t>Social construction of niche development toward sustainability transitions. Examples from wind energy and photovoltaics</w:t>
            </w:r>
          </w:p>
        </w:tc>
        <w:tc>
          <w:tcPr>
            <w:tcW w:w="1983" w:type="dxa"/>
          </w:tcPr>
          <w:p w:rsidR="0056068E" w:rsidRPr="0056068E" w:rsidRDefault="0056068E" w:rsidP="005C541A">
            <w:pPr>
              <w:pStyle w:val="ListParagraph"/>
              <w:ind w:left="0"/>
              <w:rPr>
                <w:rFonts w:ascii="Georgia" w:hAnsi="Georgia"/>
                <w:lang w:val="en-US"/>
              </w:rPr>
            </w:pPr>
          </w:p>
        </w:tc>
        <w:tc>
          <w:tcPr>
            <w:tcW w:w="1685" w:type="dxa"/>
          </w:tcPr>
          <w:p w:rsidR="0056068E" w:rsidRDefault="0056068E" w:rsidP="00404230">
            <w:pPr>
              <w:pStyle w:val="ListParagraph"/>
              <w:ind w:left="0"/>
              <w:rPr>
                <w:rFonts w:ascii="Georgia" w:hAnsi="Georgia"/>
                <w:lang w:val="en-US"/>
              </w:rPr>
            </w:pPr>
            <w:r>
              <w:rPr>
                <w:rFonts w:ascii="Georgia" w:hAnsi="Georgia"/>
                <w:lang w:val="en-US"/>
              </w:rPr>
              <w:t xml:space="preserve">Andrew </w:t>
            </w:r>
            <w:proofErr w:type="spellStart"/>
            <w:r>
              <w:rPr>
                <w:rFonts w:ascii="Georgia" w:hAnsi="Georgia"/>
                <w:lang w:val="en-US"/>
              </w:rPr>
              <w:t>Stirling</w:t>
            </w:r>
            <w:proofErr w:type="spellEnd"/>
            <w:r>
              <w:rPr>
                <w:rFonts w:ascii="Georgia" w:hAnsi="Georgia"/>
                <w:lang w:val="en-US"/>
              </w:rPr>
              <w:t xml:space="preserve">, </w:t>
            </w:r>
            <w:proofErr w:type="spellStart"/>
            <w:r>
              <w:rPr>
                <w:rFonts w:ascii="Georgia" w:hAnsi="Georgia"/>
                <w:lang w:val="en-US"/>
              </w:rPr>
              <w:t>Mikko</w:t>
            </w:r>
            <w:proofErr w:type="spellEnd"/>
            <w:r>
              <w:rPr>
                <w:rFonts w:ascii="Georgia" w:hAnsi="Georgia"/>
                <w:lang w:val="en-US"/>
              </w:rPr>
              <w:t xml:space="preserve"> </w:t>
            </w:r>
            <w:proofErr w:type="spellStart"/>
            <w:r>
              <w:rPr>
                <w:rFonts w:ascii="Georgia" w:hAnsi="Georgia"/>
                <w:lang w:val="en-US"/>
              </w:rPr>
              <w:t>Jalas</w:t>
            </w:r>
            <w:proofErr w:type="spellEnd"/>
            <w:r>
              <w:rPr>
                <w:rFonts w:ascii="Georgia" w:hAnsi="Georgia"/>
                <w:lang w:val="en-US"/>
              </w:rPr>
              <w:t xml:space="preserve"> and Taran Thune</w:t>
            </w:r>
          </w:p>
        </w:tc>
      </w:tr>
    </w:tbl>
    <w:p w:rsidR="00404230" w:rsidRPr="0056068E" w:rsidRDefault="00404230" w:rsidP="00404230">
      <w:pPr>
        <w:rPr>
          <w:rFonts w:ascii="Georgia" w:hAnsi="Georgia"/>
          <w:lang w:val="en-US"/>
        </w:rPr>
      </w:pPr>
    </w:p>
    <w:p w:rsidR="001A5B3F" w:rsidRPr="001A5B3F" w:rsidRDefault="001A5B3F" w:rsidP="00997ECB">
      <w:pPr>
        <w:rPr>
          <w:lang w:val="en-US"/>
        </w:rPr>
      </w:pPr>
      <w:bookmarkStart w:id="18" w:name="_Toc444073915"/>
      <w:r w:rsidRPr="001A5B3F">
        <w:rPr>
          <w:lang w:val="en-US"/>
        </w:rPr>
        <w:t xml:space="preserve">Another two candidates, </w:t>
      </w:r>
      <w:r>
        <w:rPr>
          <w:lang w:val="en-US"/>
        </w:rPr>
        <w:t xml:space="preserve">Håkon Endresen Normann and Hilde Nykamp, submitted their thesis for evaluation in 2016. </w:t>
      </w:r>
    </w:p>
    <w:p w:rsidR="001A5B3F" w:rsidRPr="001A5B3F" w:rsidRDefault="001A5B3F" w:rsidP="001A5B3F">
      <w:pPr>
        <w:rPr>
          <w:lang w:val="en-US"/>
        </w:rPr>
      </w:pPr>
    </w:p>
    <w:p w:rsidR="00404230" w:rsidRPr="00810B78" w:rsidRDefault="00404230" w:rsidP="00404230">
      <w:pPr>
        <w:pStyle w:val="Heading3"/>
        <w:rPr>
          <w:rFonts w:ascii="Georgia" w:hAnsi="Georgia"/>
          <w:color w:val="auto"/>
          <w:lang w:val="en-US"/>
        </w:rPr>
      </w:pPr>
      <w:bookmarkStart w:id="19" w:name="_Toc484524717"/>
      <w:r w:rsidRPr="00810B78">
        <w:rPr>
          <w:rFonts w:ascii="Georgia" w:hAnsi="Georgia"/>
          <w:color w:val="auto"/>
          <w:lang w:val="en-US"/>
        </w:rPr>
        <w:lastRenderedPageBreak/>
        <w:t>Candidates</w:t>
      </w:r>
      <w:bookmarkEnd w:id="18"/>
      <w:bookmarkEnd w:id="19"/>
    </w:p>
    <w:p w:rsidR="00DF3D71" w:rsidRPr="00810B78" w:rsidRDefault="001A5B3F" w:rsidP="00404230">
      <w:pPr>
        <w:rPr>
          <w:rFonts w:ascii="Georgia" w:hAnsi="Georgia"/>
          <w:lang w:val="en-US"/>
        </w:rPr>
      </w:pPr>
      <w:r>
        <w:rPr>
          <w:rFonts w:ascii="Georgia" w:hAnsi="Georgia"/>
          <w:lang w:val="en-US"/>
        </w:rPr>
        <w:t xml:space="preserve">TIK welcomed three </w:t>
      </w:r>
      <w:r w:rsidR="00762C9C">
        <w:rPr>
          <w:rFonts w:ascii="Georgia" w:hAnsi="Georgia"/>
          <w:lang w:val="en-US"/>
        </w:rPr>
        <w:t>new PhDs in 2016</w:t>
      </w:r>
      <w:r>
        <w:rPr>
          <w:rFonts w:ascii="Georgia" w:hAnsi="Georgia"/>
          <w:lang w:val="en-US"/>
        </w:rPr>
        <w:t xml:space="preserve">, and had </w:t>
      </w:r>
      <w:proofErr w:type="gramStart"/>
      <w:r>
        <w:rPr>
          <w:rFonts w:ascii="Georgia" w:hAnsi="Georgia"/>
          <w:lang w:val="en-US"/>
        </w:rPr>
        <w:t>a total of 27</w:t>
      </w:r>
      <w:proofErr w:type="gramEnd"/>
      <w:r w:rsidR="00404230" w:rsidRPr="00810B78">
        <w:rPr>
          <w:rFonts w:ascii="Georgia" w:hAnsi="Georgia"/>
          <w:lang w:val="en-US"/>
        </w:rPr>
        <w:t xml:space="preserve"> candidates enlisted in the program as of December 31</w:t>
      </w:r>
      <w:r w:rsidR="00404230" w:rsidRPr="00810B78">
        <w:rPr>
          <w:rFonts w:ascii="Georgia" w:hAnsi="Georgia"/>
          <w:vertAlign w:val="superscript"/>
          <w:lang w:val="en-US"/>
        </w:rPr>
        <w:t>st</w:t>
      </w:r>
      <w:r w:rsidR="00404230" w:rsidRPr="00810B78">
        <w:rPr>
          <w:rFonts w:ascii="Georgia" w:hAnsi="Georgia"/>
          <w:lang w:val="en-US"/>
        </w:rPr>
        <w:t xml:space="preserve"> 201</w:t>
      </w:r>
      <w:r w:rsidR="0056068E">
        <w:rPr>
          <w:rFonts w:ascii="Georgia" w:hAnsi="Georgia"/>
          <w:lang w:val="en-US"/>
        </w:rPr>
        <w:t>6</w:t>
      </w:r>
      <w:r>
        <w:rPr>
          <w:rFonts w:ascii="Georgia" w:hAnsi="Georgia"/>
          <w:lang w:val="en-US"/>
        </w:rPr>
        <w:t>:</w:t>
      </w:r>
    </w:p>
    <w:tbl>
      <w:tblPr>
        <w:tblStyle w:val="TableGrid"/>
        <w:tblW w:w="9464" w:type="dxa"/>
        <w:tblLook w:val="04A0" w:firstRow="1" w:lastRow="0" w:firstColumn="1" w:lastColumn="0" w:noHBand="0" w:noVBand="1"/>
      </w:tblPr>
      <w:tblGrid>
        <w:gridCol w:w="2217"/>
        <w:gridCol w:w="2782"/>
        <w:gridCol w:w="2353"/>
        <w:gridCol w:w="2112"/>
      </w:tblGrid>
      <w:tr w:rsidR="00404230" w:rsidRPr="00810B78" w:rsidTr="00DD5448">
        <w:tc>
          <w:tcPr>
            <w:tcW w:w="2217" w:type="dxa"/>
          </w:tcPr>
          <w:p w:rsidR="00404230" w:rsidRPr="00810B78" w:rsidRDefault="00404230" w:rsidP="00404230">
            <w:pPr>
              <w:tabs>
                <w:tab w:val="right" w:pos="2854"/>
              </w:tabs>
              <w:rPr>
                <w:rFonts w:ascii="Georgia" w:hAnsi="Georgia"/>
                <w:lang w:val="da-DK"/>
              </w:rPr>
            </w:pPr>
            <w:r w:rsidRPr="00810B78">
              <w:rPr>
                <w:rFonts w:ascii="Georgia" w:hAnsi="Georgia"/>
                <w:lang w:val="da-DK"/>
              </w:rPr>
              <w:t>Candidate</w:t>
            </w:r>
            <w:r w:rsidRPr="00810B78">
              <w:rPr>
                <w:rFonts w:ascii="Georgia" w:hAnsi="Georgia"/>
                <w:lang w:val="da-DK"/>
              </w:rPr>
              <w:tab/>
            </w:r>
          </w:p>
        </w:tc>
        <w:tc>
          <w:tcPr>
            <w:tcW w:w="2782" w:type="dxa"/>
          </w:tcPr>
          <w:p w:rsidR="00404230" w:rsidRPr="00810B78" w:rsidRDefault="00404230" w:rsidP="00404230">
            <w:pPr>
              <w:rPr>
                <w:rFonts w:ascii="Georgia" w:hAnsi="Georgia"/>
                <w:lang w:val="da-DK"/>
              </w:rPr>
            </w:pPr>
            <w:proofErr w:type="spellStart"/>
            <w:r w:rsidRPr="00810B78">
              <w:rPr>
                <w:rFonts w:ascii="Georgia" w:hAnsi="Georgia"/>
                <w:lang w:val="da-DK"/>
              </w:rPr>
              <w:t>PhD</w:t>
            </w:r>
            <w:proofErr w:type="spellEnd"/>
            <w:r w:rsidRPr="00810B78">
              <w:rPr>
                <w:rFonts w:ascii="Georgia" w:hAnsi="Georgia"/>
                <w:lang w:val="da-DK"/>
              </w:rPr>
              <w:t xml:space="preserve"> </w:t>
            </w:r>
            <w:proofErr w:type="spellStart"/>
            <w:r w:rsidRPr="00810B78">
              <w:rPr>
                <w:rFonts w:ascii="Georgia" w:hAnsi="Georgia"/>
                <w:lang w:val="da-DK"/>
              </w:rPr>
              <w:t>project</w:t>
            </w:r>
            <w:proofErr w:type="spellEnd"/>
          </w:p>
        </w:tc>
        <w:tc>
          <w:tcPr>
            <w:tcW w:w="2353" w:type="dxa"/>
          </w:tcPr>
          <w:p w:rsidR="00404230" w:rsidRPr="00810B78" w:rsidRDefault="00404230" w:rsidP="00404230">
            <w:pPr>
              <w:rPr>
                <w:rFonts w:ascii="Georgia" w:hAnsi="Georgia"/>
                <w:lang w:val="da-DK"/>
              </w:rPr>
            </w:pPr>
            <w:r w:rsidRPr="00810B78">
              <w:rPr>
                <w:rFonts w:ascii="Georgia" w:hAnsi="Georgia"/>
                <w:lang w:val="da-DK"/>
              </w:rPr>
              <w:t>Supervisor(s)</w:t>
            </w:r>
          </w:p>
        </w:tc>
        <w:tc>
          <w:tcPr>
            <w:tcW w:w="2112" w:type="dxa"/>
          </w:tcPr>
          <w:p w:rsidR="00404230" w:rsidRPr="00810B78" w:rsidRDefault="00404230" w:rsidP="00404230">
            <w:pPr>
              <w:rPr>
                <w:rFonts w:ascii="Georgia" w:hAnsi="Georgia"/>
                <w:lang w:val="da-DK"/>
              </w:rPr>
            </w:pPr>
            <w:r w:rsidRPr="00810B78">
              <w:rPr>
                <w:rFonts w:ascii="Georgia" w:hAnsi="Georgia"/>
                <w:lang w:val="da-DK"/>
              </w:rPr>
              <w:t>Funding</w:t>
            </w:r>
          </w:p>
        </w:tc>
      </w:tr>
      <w:tr w:rsidR="00404230" w:rsidRPr="00810B78" w:rsidTr="00DD5448">
        <w:tc>
          <w:tcPr>
            <w:tcW w:w="2217" w:type="dxa"/>
          </w:tcPr>
          <w:p w:rsidR="00404230" w:rsidRPr="00810B78" w:rsidRDefault="00404230" w:rsidP="00404230">
            <w:pPr>
              <w:rPr>
                <w:rFonts w:ascii="Georgia" w:hAnsi="Georgia"/>
                <w:lang w:val="da-DK"/>
              </w:rPr>
            </w:pPr>
            <w:r w:rsidRPr="00810B78">
              <w:rPr>
                <w:rFonts w:ascii="Georgia" w:hAnsi="Georgia"/>
                <w:lang w:val="da-DK"/>
              </w:rPr>
              <w:t>Bianca Cavicchi</w:t>
            </w:r>
          </w:p>
        </w:tc>
        <w:tc>
          <w:tcPr>
            <w:tcW w:w="2782" w:type="dxa"/>
          </w:tcPr>
          <w:p w:rsidR="00404230" w:rsidRPr="00810B78" w:rsidRDefault="00404230" w:rsidP="00404230">
            <w:pPr>
              <w:rPr>
                <w:rFonts w:ascii="Georgia" w:hAnsi="Georgia"/>
                <w:lang w:val="en-US"/>
              </w:rPr>
            </w:pPr>
            <w:r w:rsidRPr="00810B78">
              <w:rPr>
                <w:rFonts w:ascii="Georgia" w:hAnsi="Georgia"/>
                <w:lang w:val="en-US"/>
              </w:rPr>
              <w:t>Governance of bioenergy innovation systems in the rural areas of Emilia Romagna and Oppland-</w:t>
            </w:r>
            <w:proofErr w:type="spellStart"/>
            <w:r w:rsidRPr="00810B78">
              <w:rPr>
                <w:rFonts w:ascii="Georgia" w:hAnsi="Georgia"/>
                <w:lang w:val="en-US"/>
              </w:rPr>
              <w:t>Hedmark</w:t>
            </w:r>
            <w:proofErr w:type="spellEnd"/>
            <w:r w:rsidRPr="00810B78">
              <w:rPr>
                <w:rFonts w:ascii="Georgia" w:hAnsi="Georgia"/>
                <w:lang w:val="en-US"/>
              </w:rPr>
              <w:t>.</w:t>
            </w:r>
          </w:p>
        </w:tc>
        <w:tc>
          <w:tcPr>
            <w:tcW w:w="2353" w:type="dxa"/>
          </w:tcPr>
          <w:p w:rsidR="00404230" w:rsidRPr="00810B78" w:rsidRDefault="00404230" w:rsidP="00404230">
            <w:pPr>
              <w:rPr>
                <w:rFonts w:ascii="Georgia" w:hAnsi="Georgia"/>
                <w:lang w:val="da-DK"/>
              </w:rPr>
            </w:pPr>
            <w:r w:rsidRPr="00810B78">
              <w:rPr>
                <w:rFonts w:ascii="Georgia" w:hAnsi="Georgia"/>
                <w:lang w:val="da-DK"/>
              </w:rPr>
              <w:t xml:space="preserve">Olav Wicken, John </w:t>
            </w:r>
            <w:proofErr w:type="spellStart"/>
            <w:r w:rsidRPr="00810B78">
              <w:rPr>
                <w:rFonts w:ascii="Georgia" w:hAnsi="Georgia"/>
                <w:lang w:val="da-DK"/>
              </w:rPr>
              <w:t>Bryden</w:t>
            </w:r>
            <w:proofErr w:type="spellEnd"/>
          </w:p>
        </w:tc>
        <w:tc>
          <w:tcPr>
            <w:tcW w:w="2112" w:type="dxa"/>
          </w:tcPr>
          <w:p w:rsidR="00404230" w:rsidRPr="00810B78" w:rsidRDefault="00404230" w:rsidP="00404230">
            <w:pPr>
              <w:rPr>
                <w:rFonts w:ascii="Georgia" w:hAnsi="Georgia"/>
                <w:lang w:val="da-DK"/>
              </w:rPr>
            </w:pPr>
            <w:r w:rsidRPr="00810B78">
              <w:rPr>
                <w:rFonts w:ascii="Georgia" w:hAnsi="Georgia"/>
                <w:lang w:val="da-DK"/>
              </w:rPr>
              <w:t>NILF</w:t>
            </w:r>
          </w:p>
        </w:tc>
      </w:tr>
      <w:tr w:rsidR="00404230" w:rsidRPr="00810B78" w:rsidTr="00DD5448">
        <w:tc>
          <w:tcPr>
            <w:tcW w:w="2217" w:type="dxa"/>
          </w:tcPr>
          <w:p w:rsidR="00404230" w:rsidRPr="00810B78" w:rsidRDefault="00404230" w:rsidP="00404230">
            <w:pPr>
              <w:rPr>
                <w:rFonts w:ascii="Georgia" w:hAnsi="Georgia"/>
                <w:lang w:val="da-DK"/>
              </w:rPr>
            </w:pPr>
            <w:r w:rsidRPr="00810B78">
              <w:rPr>
                <w:rFonts w:ascii="Georgia" w:hAnsi="Georgia"/>
                <w:lang w:val="da-DK"/>
              </w:rPr>
              <w:t>Simen Gangnæs Enger</w:t>
            </w:r>
          </w:p>
          <w:p w:rsidR="00404230" w:rsidRPr="00810B78" w:rsidRDefault="00404230" w:rsidP="00404230">
            <w:pPr>
              <w:rPr>
                <w:rFonts w:ascii="Georgia" w:hAnsi="Georgia"/>
                <w:lang w:val="da-DK"/>
              </w:rPr>
            </w:pPr>
          </w:p>
          <w:p w:rsidR="00404230" w:rsidRPr="00810B78" w:rsidRDefault="00404230" w:rsidP="00404230">
            <w:pPr>
              <w:rPr>
                <w:rFonts w:ascii="Georgia" w:hAnsi="Georgia"/>
                <w:lang w:val="da-DK"/>
              </w:rPr>
            </w:pPr>
          </w:p>
        </w:tc>
        <w:tc>
          <w:tcPr>
            <w:tcW w:w="2782" w:type="dxa"/>
          </w:tcPr>
          <w:p w:rsidR="00404230" w:rsidRPr="00810B78" w:rsidRDefault="00404230" w:rsidP="00404230">
            <w:pPr>
              <w:rPr>
                <w:rFonts w:ascii="Georgia" w:hAnsi="Georgia"/>
                <w:lang w:val="en-US"/>
              </w:rPr>
            </w:pPr>
            <w:r w:rsidRPr="00810B78">
              <w:rPr>
                <w:rFonts w:ascii="Georgia" w:hAnsi="Georgia"/>
                <w:lang w:val="en-US"/>
              </w:rPr>
              <w:t xml:space="preserve">Factors affecting </w:t>
            </w:r>
            <w:proofErr w:type="spellStart"/>
            <w:r w:rsidRPr="00810B78">
              <w:rPr>
                <w:rFonts w:ascii="Georgia" w:hAnsi="Georgia"/>
                <w:lang w:val="en-US"/>
              </w:rPr>
              <w:t>organisations'</w:t>
            </w:r>
            <w:proofErr w:type="spellEnd"/>
            <w:r w:rsidRPr="00810B78">
              <w:rPr>
                <w:rFonts w:ascii="Georgia" w:hAnsi="Georgia"/>
                <w:lang w:val="en-US"/>
              </w:rPr>
              <w:t xml:space="preserve"> ability to participate and ac</w:t>
            </w:r>
            <w:r w:rsidR="009216D9">
              <w:rPr>
                <w:rFonts w:ascii="Georgia" w:hAnsi="Georgia"/>
                <w:lang w:val="en-US"/>
              </w:rPr>
              <w:t xml:space="preserve">hieve </w:t>
            </w:r>
            <w:proofErr w:type="gramStart"/>
            <w:r w:rsidR="009216D9">
              <w:rPr>
                <w:rFonts w:ascii="Georgia" w:hAnsi="Georgia"/>
                <w:lang w:val="en-US"/>
              </w:rPr>
              <w:t>EU-funding</w:t>
            </w:r>
            <w:proofErr w:type="gramEnd"/>
            <w:r w:rsidR="009216D9">
              <w:rPr>
                <w:rFonts w:ascii="Georgia" w:hAnsi="Georgia"/>
                <w:lang w:val="en-US"/>
              </w:rPr>
              <w:t xml:space="preserve">: Evidence from </w:t>
            </w:r>
            <w:r w:rsidRPr="00810B78">
              <w:rPr>
                <w:rFonts w:ascii="Georgia" w:hAnsi="Georgia"/>
                <w:lang w:val="en-US"/>
              </w:rPr>
              <w:t>the Norwegian R&amp;D sector.</w:t>
            </w:r>
          </w:p>
        </w:tc>
        <w:tc>
          <w:tcPr>
            <w:tcW w:w="2353" w:type="dxa"/>
          </w:tcPr>
          <w:p w:rsidR="00404230" w:rsidRPr="00810B78" w:rsidRDefault="00404230" w:rsidP="00404230">
            <w:pPr>
              <w:rPr>
                <w:rFonts w:ascii="Georgia" w:hAnsi="Georgia"/>
                <w:lang w:val="en-US"/>
              </w:rPr>
            </w:pPr>
            <w:r w:rsidRPr="00810B78">
              <w:rPr>
                <w:rFonts w:ascii="Georgia" w:hAnsi="Georgia"/>
                <w:lang w:val="en-US"/>
              </w:rPr>
              <w:t xml:space="preserve">Fulvio Castellacci, Magnus Gulbrandsen, </w:t>
            </w:r>
            <w:proofErr w:type="spellStart"/>
            <w:r w:rsidRPr="00810B78">
              <w:rPr>
                <w:rFonts w:ascii="Georgia" w:hAnsi="Georgia"/>
                <w:lang w:val="en-US"/>
              </w:rPr>
              <w:t>samt</w:t>
            </w:r>
            <w:proofErr w:type="spellEnd"/>
            <w:r w:rsidRPr="00810B78">
              <w:rPr>
                <w:rFonts w:ascii="Georgia" w:hAnsi="Georgia"/>
                <w:lang w:val="en-US"/>
              </w:rPr>
              <w:t xml:space="preserve"> mentor i KD Geir </w:t>
            </w:r>
            <w:proofErr w:type="spellStart"/>
            <w:r w:rsidRPr="00810B78">
              <w:rPr>
                <w:rFonts w:ascii="Georgia" w:hAnsi="Georgia"/>
                <w:lang w:val="en-US"/>
              </w:rPr>
              <w:t>Arnulf</w:t>
            </w:r>
            <w:proofErr w:type="spellEnd"/>
          </w:p>
        </w:tc>
        <w:tc>
          <w:tcPr>
            <w:tcW w:w="2112" w:type="dxa"/>
          </w:tcPr>
          <w:p w:rsidR="00404230" w:rsidRPr="00810B78" w:rsidRDefault="00404230" w:rsidP="00404230">
            <w:pPr>
              <w:rPr>
                <w:rFonts w:ascii="Georgia" w:hAnsi="Georgia"/>
                <w:lang w:val="da-DK"/>
              </w:rPr>
            </w:pPr>
            <w:r w:rsidRPr="00810B78">
              <w:rPr>
                <w:rFonts w:ascii="Georgia" w:hAnsi="Georgia"/>
                <w:lang w:val="da-DK"/>
              </w:rPr>
              <w:t xml:space="preserve">NFR/KD - </w:t>
            </w:r>
            <w:proofErr w:type="spellStart"/>
            <w:r w:rsidRPr="00810B78">
              <w:rPr>
                <w:rFonts w:ascii="Georgia" w:hAnsi="Georgia"/>
                <w:lang w:val="da-DK"/>
              </w:rPr>
              <w:t>offentligPhD</w:t>
            </w:r>
            <w:proofErr w:type="spellEnd"/>
          </w:p>
        </w:tc>
      </w:tr>
      <w:tr w:rsidR="00404230" w:rsidRPr="00810B78" w:rsidTr="00DD5448">
        <w:tc>
          <w:tcPr>
            <w:tcW w:w="2217" w:type="dxa"/>
          </w:tcPr>
          <w:p w:rsidR="00404230" w:rsidRPr="00810B78" w:rsidRDefault="00404230" w:rsidP="00404230">
            <w:pPr>
              <w:rPr>
                <w:rFonts w:ascii="Georgia" w:hAnsi="Georgia"/>
                <w:lang w:val="da-DK"/>
              </w:rPr>
            </w:pPr>
            <w:r w:rsidRPr="00810B78">
              <w:rPr>
                <w:rFonts w:ascii="Georgia" w:hAnsi="Georgia"/>
                <w:lang w:val="da-DK"/>
              </w:rPr>
              <w:t xml:space="preserve">Morten </w:t>
            </w:r>
            <w:proofErr w:type="spellStart"/>
            <w:r w:rsidRPr="00810B78">
              <w:rPr>
                <w:rFonts w:ascii="Georgia" w:hAnsi="Georgia"/>
                <w:lang w:val="da-DK"/>
              </w:rPr>
              <w:t>Fosaas</w:t>
            </w:r>
            <w:proofErr w:type="spellEnd"/>
          </w:p>
        </w:tc>
        <w:tc>
          <w:tcPr>
            <w:tcW w:w="2782" w:type="dxa"/>
          </w:tcPr>
          <w:p w:rsidR="00404230" w:rsidRPr="00810B78" w:rsidRDefault="00404230" w:rsidP="00404230">
            <w:pPr>
              <w:rPr>
                <w:rFonts w:ascii="Georgia" w:hAnsi="Georgia"/>
                <w:lang w:val="en-US"/>
              </w:rPr>
            </w:pPr>
            <w:r w:rsidRPr="00810B78">
              <w:rPr>
                <w:rFonts w:ascii="Georgia" w:hAnsi="Georgia"/>
                <w:lang w:val="en-US"/>
              </w:rPr>
              <w:t>Innovation Systems and Innovation Policy: Perspectives and Challenges</w:t>
            </w:r>
          </w:p>
        </w:tc>
        <w:tc>
          <w:tcPr>
            <w:tcW w:w="2353" w:type="dxa"/>
          </w:tcPr>
          <w:p w:rsidR="00404230" w:rsidRPr="00810B78" w:rsidRDefault="00404230" w:rsidP="00404230">
            <w:pPr>
              <w:rPr>
                <w:rFonts w:ascii="Georgia" w:hAnsi="Georgia"/>
                <w:lang w:val="nn-NO"/>
              </w:rPr>
            </w:pPr>
            <w:r w:rsidRPr="00810B78">
              <w:rPr>
                <w:rFonts w:ascii="Georgia" w:hAnsi="Georgia"/>
                <w:lang w:val="nn-NO"/>
              </w:rPr>
              <w:t>Jan Fagerberg og Anna Bergek</w:t>
            </w:r>
          </w:p>
        </w:tc>
        <w:tc>
          <w:tcPr>
            <w:tcW w:w="2112" w:type="dxa"/>
          </w:tcPr>
          <w:p w:rsidR="00404230" w:rsidRPr="00810B78" w:rsidRDefault="00404230" w:rsidP="00404230">
            <w:pPr>
              <w:rPr>
                <w:rFonts w:ascii="Georgia" w:hAnsi="Georgia"/>
                <w:lang w:val="da-DK"/>
              </w:rPr>
            </w:pPr>
            <w:r w:rsidRPr="00810B78">
              <w:rPr>
                <w:rFonts w:ascii="Georgia" w:hAnsi="Georgia"/>
                <w:lang w:val="da-DK"/>
              </w:rPr>
              <w:t>TIK - basis</w:t>
            </w:r>
          </w:p>
        </w:tc>
      </w:tr>
      <w:tr w:rsidR="00404230" w:rsidRPr="00810B78" w:rsidTr="00DD5448">
        <w:tc>
          <w:tcPr>
            <w:tcW w:w="2217" w:type="dxa"/>
          </w:tcPr>
          <w:p w:rsidR="00404230" w:rsidRPr="00810B78" w:rsidRDefault="00404230" w:rsidP="00404230">
            <w:pPr>
              <w:rPr>
                <w:rFonts w:ascii="Georgia" w:hAnsi="Georgia"/>
                <w:lang w:val="da-DK"/>
              </w:rPr>
            </w:pPr>
            <w:r w:rsidRPr="00810B78">
              <w:rPr>
                <w:rFonts w:ascii="Georgia" w:hAnsi="Georgia"/>
                <w:lang w:val="da-DK"/>
              </w:rPr>
              <w:t xml:space="preserve">Jakoba Sraml </w:t>
            </w:r>
            <w:proofErr w:type="spellStart"/>
            <w:r w:rsidRPr="00810B78">
              <w:rPr>
                <w:rFonts w:ascii="Georgia" w:hAnsi="Georgia"/>
                <w:lang w:val="da-DK"/>
              </w:rPr>
              <w:t>González</w:t>
            </w:r>
            <w:proofErr w:type="spellEnd"/>
          </w:p>
        </w:tc>
        <w:tc>
          <w:tcPr>
            <w:tcW w:w="2782" w:type="dxa"/>
          </w:tcPr>
          <w:p w:rsidR="00404230" w:rsidRPr="00810B78" w:rsidRDefault="00404230" w:rsidP="00404230">
            <w:pPr>
              <w:rPr>
                <w:rFonts w:ascii="Georgia" w:hAnsi="Georgia"/>
                <w:lang w:val="en-US"/>
              </w:rPr>
            </w:pPr>
            <w:r w:rsidRPr="00810B78">
              <w:rPr>
                <w:rFonts w:ascii="Georgia" w:hAnsi="Georgia"/>
                <w:lang w:val="en-US"/>
              </w:rPr>
              <w:t>Creativity and the innovation process in small and medium firms during financial and economic</w:t>
            </w:r>
          </w:p>
          <w:p w:rsidR="00404230" w:rsidRPr="00810B78" w:rsidRDefault="00404230" w:rsidP="00404230">
            <w:pPr>
              <w:rPr>
                <w:rFonts w:ascii="Georgia" w:hAnsi="Georgia"/>
                <w:lang w:val="en-US"/>
              </w:rPr>
            </w:pPr>
            <w:r w:rsidRPr="00810B78">
              <w:rPr>
                <w:rFonts w:ascii="Georgia" w:hAnsi="Georgia"/>
                <w:lang w:val="en-US"/>
              </w:rPr>
              <w:t>turmoil: An ethnographic study</w:t>
            </w:r>
          </w:p>
        </w:tc>
        <w:tc>
          <w:tcPr>
            <w:tcW w:w="2353" w:type="dxa"/>
          </w:tcPr>
          <w:p w:rsidR="00404230" w:rsidRPr="00810B78" w:rsidRDefault="00404230" w:rsidP="00404230">
            <w:pPr>
              <w:rPr>
                <w:rFonts w:ascii="Georgia" w:hAnsi="Georgia"/>
                <w:lang w:val="da-DK"/>
              </w:rPr>
            </w:pPr>
            <w:r w:rsidRPr="00810B78">
              <w:rPr>
                <w:rFonts w:ascii="Georgia" w:hAnsi="Georgia"/>
                <w:lang w:val="da-DK"/>
              </w:rPr>
              <w:t>Magnus Gulbrandsen</w:t>
            </w:r>
          </w:p>
        </w:tc>
        <w:tc>
          <w:tcPr>
            <w:tcW w:w="2112" w:type="dxa"/>
          </w:tcPr>
          <w:p w:rsidR="00404230" w:rsidRPr="00810B78" w:rsidRDefault="00404230" w:rsidP="00404230">
            <w:pPr>
              <w:rPr>
                <w:rFonts w:ascii="Georgia" w:hAnsi="Georgia"/>
                <w:lang w:val="da-DK"/>
              </w:rPr>
            </w:pPr>
            <w:r w:rsidRPr="00810B78">
              <w:rPr>
                <w:rFonts w:ascii="Georgia" w:hAnsi="Georgia"/>
                <w:lang w:val="da-DK"/>
              </w:rPr>
              <w:t>TIK - basis</w:t>
            </w:r>
          </w:p>
        </w:tc>
      </w:tr>
      <w:tr w:rsidR="00404230" w:rsidRPr="00810B78" w:rsidTr="00DD5448">
        <w:tc>
          <w:tcPr>
            <w:tcW w:w="2217" w:type="dxa"/>
          </w:tcPr>
          <w:p w:rsidR="00404230" w:rsidRPr="00810B78" w:rsidRDefault="00404230" w:rsidP="00404230">
            <w:pPr>
              <w:rPr>
                <w:rFonts w:ascii="Georgia" w:hAnsi="Georgia"/>
                <w:lang w:val="en-US"/>
              </w:rPr>
            </w:pPr>
            <w:proofErr w:type="spellStart"/>
            <w:r w:rsidRPr="00810B78">
              <w:rPr>
                <w:rFonts w:ascii="Georgia" w:hAnsi="Georgia"/>
                <w:lang w:val="en-US"/>
              </w:rPr>
              <w:t>Sveinung</w:t>
            </w:r>
            <w:proofErr w:type="spellEnd"/>
            <w:r w:rsidRPr="00810B78">
              <w:rPr>
                <w:rFonts w:ascii="Georgia" w:hAnsi="Georgia"/>
                <w:lang w:val="en-US"/>
              </w:rPr>
              <w:t xml:space="preserve"> Grimsby</w:t>
            </w:r>
          </w:p>
          <w:p w:rsidR="00404230" w:rsidRPr="00810B78" w:rsidRDefault="00404230" w:rsidP="00404230">
            <w:pPr>
              <w:rPr>
                <w:rFonts w:ascii="Georgia" w:hAnsi="Georgia"/>
                <w:lang w:val="en-US"/>
              </w:rPr>
            </w:pPr>
          </w:p>
          <w:p w:rsidR="00404230" w:rsidRPr="00810B78" w:rsidRDefault="00404230" w:rsidP="00404230">
            <w:pPr>
              <w:rPr>
                <w:rFonts w:ascii="Georgia" w:hAnsi="Georgia"/>
                <w:lang w:val="en-US"/>
              </w:rPr>
            </w:pPr>
          </w:p>
        </w:tc>
        <w:tc>
          <w:tcPr>
            <w:tcW w:w="2782" w:type="dxa"/>
          </w:tcPr>
          <w:p w:rsidR="00404230" w:rsidRPr="00810B78" w:rsidRDefault="00404230" w:rsidP="00404230">
            <w:pPr>
              <w:rPr>
                <w:rFonts w:ascii="Georgia" w:hAnsi="Georgia"/>
                <w:lang w:val="en-US"/>
              </w:rPr>
            </w:pPr>
            <w:r w:rsidRPr="00810B78">
              <w:rPr>
                <w:rFonts w:ascii="Georgia" w:hAnsi="Georgia"/>
                <w:lang w:val="en-US"/>
              </w:rPr>
              <w:t>How does the Norwegian food industry act during innovation processes? A study on new</w:t>
            </w:r>
          </w:p>
          <w:p w:rsidR="00404230" w:rsidRPr="00810B78" w:rsidRDefault="00404230" w:rsidP="00404230">
            <w:pPr>
              <w:rPr>
                <w:rFonts w:ascii="Georgia" w:hAnsi="Georgia"/>
                <w:lang w:val="en-US"/>
              </w:rPr>
            </w:pPr>
            <w:proofErr w:type="gramStart"/>
            <w:r w:rsidRPr="00810B78">
              <w:rPr>
                <w:rFonts w:ascii="Georgia" w:hAnsi="Georgia"/>
                <w:lang w:val="en-US"/>
              </w:rPr>
              <w:t>product</w:t>
            </w:r>
            <w:proofErr w:type="gramEnd"/>
            <w:r w:rsidRPr="00810B78">
              <w:rPr>
                <w:rFonts w:ascii="Georgia" w:hAnsi="Georgia"/>
                <w:lang w:val="en-US"/>
              </w:rPr>
              <w:t xml:space="preserve"> failure rate and systematic differences between successful and unsuccessful innovation projects in the food industry.</w:t>
            </w:r>
          </w:p>
        </w:tc>
        <w:tc>
          <w:tcPr>
            <w:tcW w:w="2353" w:type="dxa"/>
          </w:tcPr>
          <w:p w:rsidR="00404230" w:rsidRPr="00810B78" w:rsidRDefault="00404230" w:rsidP="00404230">
            <w:pPr>
              <w:rPr>
                <w:rFonts w:ascii="Georgia" w:hAnsi="Georgia"/>
                <w:lang w:val="en-US"/>
              </w:rPr>
            </w:pPr>
            <w:r w:rsidRPr="00810B78">
              <w:rPr>
                <w:rFonts w:ascii="Georgia" w:hAnsi="Georgia"/>
                <w:lang w:val="en-US"/>
              </w:rPr>
              <w:t xml:space="preserve">Magnus Gulbrandsen </w:t>
            </w:r>
            <w:proofErr w:type="spellStart"/>
            <w:r w:rsidRPr="00810B78">
              <w:rPr>
                <w:rFonts w:ascii="Georgia" w:hAnsi="Georgia"/>
                <w:lang w:val="en-US"/>
              </w:rPr>
              <w:t>og</w:t>
            </w:r>
            <w:proofErr w:type="spellEnd"/>
            <w:r w:rsidRPr="00810B78">
              <w:rPr>
                <w:rFonts w:ascii="Georgia" w:hAnsi="Georgia"/>
                <w:lang w:val="en-US"/>
              </w:rPr>
              <w:t xml:space="preserve"> </w:t>
            </w:r>
            <w:proofErr w:type="spellStart"/>
            <w:r w:rsidRPr="00810B78">
              <w:rPr>
                <w:rFonts w:ascii="Georgia" w:hAnsi="Georgia"/>
                <w:lang w:val="en-US"/>
              </w:rPr>
              <w:t>Cathrine</w:t>
            </w:r>
            <w:proofErr w:type="spellEnd"/>
            <w:r w:rsidRPr="00810B78">
              <w:rPr>
                <w:rFonts w:ascii="Georgia" w:hAnsi="Georgia"/>
                <w:lang w:val="en-US"/>
              </w:rPr>
              <w:t xml:space="preserve"> </w:t>
            </w:r>
            <w:proofErr w:type="spellStart"/>
            <w:r w:rsidRPr="00810B78">
              <w:rPr>
                <w:rFonts w:ascii="Georgia" w:hAnsi="Georgia"/>
                <w:lang w:val="en-US"/>
              </w:rPr>
              <w:t>Finne</w:t>
            </w:r>
            <w:proofErr w:type="spellEnd"/>
            <w:r w:rsidRPr="00810B78">
              <w:rPr>
                <w:rFonts w:ascii="Georgia" w:hAnsi="Georgia"/>
                <w:lang w:val="en-US"/>
              </w:rPr>
              <w:t xml:space="preserve"> Kure</w:t>
            </w:r>
          </w:p>
          <w:p w:rsidR="00404230" w:rsidRPr="00810B78" w:rsidRDefault="00404230" w:rsidP="00404230">
            <w:pPr>
              <w:rPr>
                <w:rFonts w:ascii="Georgia" w:hAnsi="Georgia"/>
                <w:lang w:val="en-US"/>
              </w:rPr>
            </w:pPr>
          </w:p>
          <w:p w:rsidR="00404230" w:rsidRPr="00810B78" w:rsidRDefault="00404230" w:rsidP="00404230">
            <w:pPr>
              <w:rPr>
                <w:rFonts w:ascii="Georgia" w:hAnsi="Georgia"/>
                <w:lang w:val="en-US"/>
              </w:rPr>
            </w:pPr>
          </w:p>
          <w:p w:rsidR="00404230" w:rsidRPr="00810B78" w:rsidRDefault="00404230" w:rsidP="00404230">
            <w:pPr>
              <w:rPr>
                <w:rFonts w:ascii="Georgia" w:hAnsi="Georgia"/>
                <w:lang w:val="en-US"/>
              </w:rPr>
            </w:pPr>
          </w:p>
          <w:p w:rsidR="00404230" w:rsidRPr="00810B78" w:rsidRDefault="00404230" w:rsidP="00404230">
            <w:pPr>
              <w:rPr>
                <w:rFonts w:ascii="Georgia" w:hAnsi="Georgia"/>
                <w:lang w:val="en-US"/>
              </w:rPr>
            </w:pPr>
          </w:p>
          <w:p w:rsidR="00404230" w:rsidRPr="00810B78" w:rsidRDefault="00404230" w:rsidP="00404230">
            <w:pPr>
              <w:ind w:firstLine="708"/>
              <w:rPr>
                <w:rFonts w:ascii="Georgia" w:hAnsi="Georgia"/>
                <w:lang w:val="en-US"/>
              </w:rPr>
            </w:pPr>
          </w:p>
        </w:tc>
        <w:tc>
          <w:tcPr>
            <w:tcW w:w="2112" w:type="dxa"/>
          </w:tcPr>
          <w:p w:rsidR="00404230" w:rsidRPr="00810B78" w:rsidRDefault="00404230" w:rsidP="00404230">
            <w:pPr>
              <w:rPr>
                <w:rFonts w:ascii="Georgia" w:hAnsi="Georgia"/>
                <w:lang w:val="en-US"/>
              </w:rPr>
            </w:pPr>
            <w:proofErr w:type="spellStart"/>
            <w:r w:rsidRPr="00810B78">
              <w:rPr>
                <w:rFonts w:ascii="Georgia" w:hAnsi="Georgia"/>
                <w:lang w:val="en-US"/>
              </w:rPr>
              <w:t>Nofima</w:t>
            </w:r>
            <w:proofErr w:type="spellEnd"/>
            <w:r w:rsidRPr="00810B78">
              <w:rPr>
                <w:rFonts w:ascii="Georgia" w:hAnsi="Georgia"/>
                <w:lang w:val="en-US"/>
              </w:rPr>
              <w:t xml:space="preserve"> AS</w:t>
            </w:r>
          </w:p>
        </w:tc>
      </w:tr>
      <w:tr w:rsidR="00404230" w:rsidRPr="00810B78" w:rsidTr="00DD5448">
        <w:tc>
          <w:tcPr>
            <w:tcW w:w="2217" w:type="dxa"/>
          </w:tcPr>
          <w:p w:rsidR="00404230" w:rsidRPr="00810B78" w:rsidRDefault="00404230" w:rsidP="00404230">
            <w:pPr>
              <w:rPr>
                <w:rFonts w:ascii="Georgia" w:hAnsi="Georgia"/>
                <w:lang w:val="en-US"/>
              </w:rPr>
            </w:pPr>
            <w:r w:rsidRPr="00810B78">
              <w:rPr>
                <w:rFonts w:ascii="Georgia" w:hAnsi="Georgia"/>
                <w:lang w:val="en-US"/>
              </w:rPr>
              <w:t>Hanne-Stine Hallingby</w:t>
            </w:r>
          </w:p>
        </w:tc>
        <w:tc>
          <w:tcPr>
            <w:tcW w:w="2782" w:type="dxa"/>
          </w:tcPr>
          <w:p w:rsidR="00404230" w:rsidRPr="00810B78" w:rsidRDefault="00404230" w:rsidP="00404230">
            <w:pPr>
              <w:rPr>
                <w:rFonts w:ascii="Georgia" w:hAnsi="Georgia"/>
                <w:lang w:val="en-US"/>
              </w:rPr>
            </w:pPr>
            <w:r w:rsidRPr="00810B78">
              <w:rPr>
                <w:rFonts w:ascii="Georgia" w:hAnsi="Georgia"/>
                <w:lang w:val="en-US"/>
              </w:rPr>
              <w:t>Modularization and dynamics in the mobile ecosystem</w:t>
            </w:r>
          </w:p>
        </w:tc>
        <w:tc>
          <w:tcPr>
            <w:tcW w:w="2353" w:type="dxa"/>
          </w:tcPr>
          <w:p w:rsidR="00404230" w:rsidRPr="00810B78" w:rsidRDefault="00404230" w:rsidP="00404230">
            <w:pPr>
              <w:rPr>
                <w:rFonts w:ascii="Georgia" w:hAnsi="Georgia"/>
                <w:lang w:val="en-US"/>
              </w:rPr>
            </w:pPr>
            <w:r w:rsidRPr="00810B78">
              <w:rPr>
                <w:rFonts w:ascii="Georgia" w:hAnsi="Georgia"/>
                <w:lang w:val="en-US"/>
              </w:rPr>
              <w:t xml:space="preserve">Magnus Gulbrandsen </w:t>
            </w:r>
            <w:proofErr w:type="spellStart"/>
            <w:r w:rsidRPr="00810B78">
              <w:rPr>
                <w:rFonts w:ascii="Georgia" w:hAnsi="Georgia"/>
                <w:lang w:val="en-US"/>
              </w:rPr>
              <w:t>og</w:t>
            </w:r>
            <w:proofErr w:type="spellEnd"/>
            <w:r w:rsidRPr="00810B78">
              <w:rPr>
                <w:rFonts w:ascii="Georgia" w:hAnsi="Georgia"/>
                <w:lang w:val="en-US"/>
              </w:rPr>
              <w:t xml:space="preserve"> Patrick </w:t>
            </w:r>
            <w:proofErr w:type="spellStart"/>
            <w:r w:rsidRPr="00810B78">
              <w:rPr>
                <w:rFonts w:ascii="Georgia" w:hAnsi="Georgia"/>
                <w:lang w:val="en-US"/>
              </w:rPr>
              <w:t>Waldemar</w:t>
            </w:r>
            <w:proofErr w:type="spellEnd"/>
          </w:p>
        </w:tc>
        <w:tc>
          <w:tcPr>
            <w:tcW w:w="2112" w:type="dxa"/>
          </w:tcPr>
          <w:p w:rsidR="00404230" w:rsidRPr="00810B78" w:rsidRDefault="00404230" w:rsidP="00404230">
            <w:pPr>
              <w:rPr>
                <w:rFonts w:ascii="Georgia" w:hAnsi="Georgia"/>
                <w:lang w:val="en-US"/>
              </w:rPr>
            </w:pPr>
            <w:r w:rsidRPr="00810B78">
              <w:rPr>
                <w:rFonts w:ascii="Georgia" w:hAnsi="Georgia"/>
                <w:lang w:val="en-US"/>
              </w:rPr>
              <w:t xml:space="preserve">Telenor/NFR - </w:t>
            </w:r>
            <w:proofErr w:type="spellStart"/>
            <w:r w:rsidRPr="00810B78">
              <w:rPr>
                <w:rFonts w:ascii="Georgia" w:hAnsi="Georgia"/>
                <w:lang w:val="en-US"/>
              </w:rPr>
              <w:t>næringsPhD</w:t>
            </w:r>
            <w:proofErr w:type="spellEnd"/>
          </w:p>
        </w:tc>
      </w:tr>
      <w:tr w:rsidR="00404230" w:rsidRPr="00810B78" w:rsidTr="00DD5448">
        <w:tc>
          <w:tcPr>
            <w:tcW w:w="2217" w:type="dxa"/>
          </w:tcPr>
          <w:p w:rsidR="00404230" w:rsidRPr="00810B78" w:rsidRDefault="00404230" w:rsidP="00404230">
            <w:pPr>
              <w:rPr>
                <w:rFonts w:ascii="Georgia" w:hAnsi="Georgia"/>
                <w:lang w:val="en-US"/>
              </w:rPr>
            </w:pPr>
            <w:r w:rsidRPr="00810B78">
              <w:rPr>
                <w:rFonts w:ascii="Georgia" w:hAnsi="Georgia"/>
                <w:lang w:val="en-US"/>
              </w:rPr>
              <w:t xml:space="preserve">Erlend A.T. Hermansen </w:t>
            </w:r>
          </w:p>
        </w:tc>
        <w:tc>
          <w:tcPr>
            <w:tcW w:w="2782" w:type="dxa"/>
          </w:tcPr>
          <w:p w:rsidR="00404230" w:rsidRPr="00810B78" w:rsidRDefault="00404230" w:rsidP="00404230">
            <w:pPr>
              <w:rPr>
                <w:rFonts w:ascii="Georgia" w:hAnsi="Georgia"/>
                <w:lang w:val="en-US"/>
              </w:rPr>
            </w:pPr>
            <w:r w:rsidRPr="00810B78">
              <w:rPr>
                <w:rFonts w:ascii="Georgia" w:hAnsi="Georgia"/>
                <w:lang w:val="en-US"/>
              </w:rPr>
              <w:t>The climate science-policy nexus revisited</w:t>
            </w:r>
          </w:p>
        </w:tc>
        <w:tc>
          <w:tcPr>
            <w:tcW w:w="2353" w:type="dxa"/>
          </w:tcPr>
          <w:p w:rsidR="00404230" w:rsidRPr="00810B78" w:rsidRDefault="00404230" w:rsidP="00404230">
            <w:pPr>
              <w:rPr>
                <w:rFonts w:ascii="Georgia" w:hAnsi="Georgia"/>
                <w:lang w:val="en-US"/>
              </w:rPr>
            </w:pPr>
            <w:r w:rsidRPr="00810B78">
              <w:rPr>
                <w:rFonts w:ascii="Georgia" w:hAnsi="Georgia"/>
                <w:lang w:val="en-US"/>
              </w:rPr>
              <w:t xml:space="preserve">Göran Sundqvist </w:t>
            </w:r>
            <w:proofErr w:type="spellStart"/>
            <w:r w:rsidRPr="00810B78">
              <w:rPr>
                <w:rFonts w:ascii="Georgia" w:hAnsi="Georgia"/>
                <w:lang w:val="en-US"/>
              </w:rPr>
              <w:t>og</w:t>
            </w:r>
            <w:proofErr w:type="spellEnd"/>
            <w:r w:rsidRPr="00810B78">
              <w:rPr>
                <w:rFonts w:ascii="Georgia" w:hAnsi="Georgia"/>
                <w:lang w:val="en-US"/>
              </w:rPr>
              <w:t xml:space="preserve"> Hege Westskog</w:t>
            </w:r>
          </w:p>
        </w:tc>
        <w:tc>
          <w:tcPr>
            <w:tcW w:w="2112" w:type="dxa"/>
          </w:tcPr>
          <w:p w:rsidR="00404230" w:rsidRPr="00810B78" w:rsidRDefault="00404230" w:rsidP="00404230">
            <w:pPr>
              <w:rPr>
                <w:rFonts w:ascii="Georgia" w:hAnsi="Georgia"/>
                <w:lang w:val="en-US"/>
              </w:rPr>
            </w:pPr>
            <w:r w:rsidRPr="00810B78">
              <w:rPr>
                <w:rFonts w:ascii="Georgia" w:hAnsi="Georgia"/>
                <w:lang w:val="en-US"/>
              </w:rPr>
              <w:t>CICERO</w:t>
            </w:r>
          </w:p>
        </w:tc>
      </w:tr>
      <w:tr w:rsidR="00404230" w:rsidRPr="00810B78" w:rsidTr="00DD5448">
        <w:tc>
          <w:tcPr>
            <w:tcW w:w="2217" w:type="dxa"/>
          </w:tcPr>
          <w:p w:rsidR="00404230" w:rsidRPr="00810B78" w:rsidRDefault="00404230" w:rsidP="00404230">
            <w:pPr>
              <w:rPr>
                <w:rFonts w:ascii="Georgia" w:hAnsi="Georgia"/>
                <w:lang w:val="en-US"/>
              </w:rPr>
            </w:pPr>
            <w:r w:rsidRPr="00810B78">
              <w:rPr>
                <w:rFonts w:ascii="Georgia" w:hAnsi="Georgia"/>
                <w:lang w:val="en-US"/>
              </w:rPr>
              <w:t>Bård Hobæk</w:t>
            </w:r>
          </w:p>
          <w:p w:rsidR="00404230" w:rsidRPr="00810B78" w:rsidRDefault="00404230" w:rsidP="00404230">
            <w:pPr>
              <w:rPr>
                <w:rFonts w:ascii="Georgia" w:hAnsi="Georgia"/>
                <w:lang w:val="en-US"/>
              </w:rPr>
            </w:pPr>
          </w:p>
          <w:p w:rsidR="00404230" w:rsidRPr="00810B78" w:rsidRDefault="00404230" w:rsidP="00DD5448">
            <w:pPr>
              <w:rPr>
                <w:rFonts w:ascii="Georgia" w:hAnsi="Georgia"/>
                <w:lang w:val="en-US"/>
              </w:rPr>
            </w:pPr>
          </w:p>
        </w:tc>
        <w:tc>
          <w:tcPr>
            <w:tcW w:w="2782" w:type="dxa"/>
          </w:tcPr>
          <w:p w:rsidR="00404230" w:rsidRPr="00810B78" w:rsidRDefault="00404230" w:rsidP="00404230">
            <w:pPr>
              <w:rPr>
                <w:rFonts w:ascii="Georgia" w:hAnsi="Georgia"/>
                <w:lang w:val="en-US"/>
              </w:rPr>
            </w:pPr>
            <w:r w:rsidRPr="00810B78">
              <w:rPr>
                <w:rFonts w:ascii="Georgia" w:hAnsi="Georgia"/>
                <w:lang w:val="en-US"/>
              </w:rPr>
              <w:t xml:space="preserve">Salmon </w:t>
            </w:r>
            <w:proofErr w:type="spellStart"/>
            <w:r w:rsidRPr="00810B78">
              <w:rPr>
                <w:rFonts w:ascii="Georgia" w:hAnsi="Georgia"/>
                <w:lang w:val="en-US"/>
              </w:rPr>
              <w:t>Sustainabilities</w:t>
            </w:r>
            <w:proofErr w:type="spellEnd"/>
          </w:p>
        </w:tc>
        <w:tc>
          <w:tcPr>
            <w:tcW w:w="2353" w:type="dxa"/>
          </w:tcPr>
          <w:p w:rsidR="00404230" w:rsidRPr="00810B78" w:rsidRDefault="00404230" w:rsidP="00404230">
            <w:pPr>
              <w:rPr>
                <w:rFonts w:ascii="Georgia" w:hAnsi="Georgia"/>
                <w:lang w:val="en-US"/>
              </w:rPr>
            </w:pPr>
            <w:r w:rsidRPr="00810B78">
              <w:rPr>
                <w:rFonts w:ascii="Georgia" w:hAnsi="Georgia"/>
                <w:lang w:val="en-US"/>
              </w:rPr>
              <w:t>Kristin Asdal</w:t>
            </w:r>
          </w:p>
        </w:tc>
        <w:tc>
          <w:tcPr>
            <w:tcW w:w="2112" w:type="dxa"/>
          </w:tcPr>
          <w:p w:rsidR="00404230" w:rsidRPr="00810B78" w:rsidRDefault="00404230" w:rsidP="00404230">
            <w:pPr>
              <w:rPr>
                <w:rFonts w:ascii="Georgia" w:hAnsi="Georgia"/>
                <w:lang w:val="en-US"/>
              </w:rPr>
            </w:pPr>
            <w:r w:rsidRPr="00810B78">
              <w:rPr>
                <w:rFonts w:ascii="Georgia" w:hAnsi="Georgia"/>
                <w:lang w:val="en-US"/>
              </w:rPr>
              <w:t xml:space="preserve">TIK – </w:t>
            </w:r>
            <w:proofErr w:type="spellStart"/>
            <w:r w:rsidRPr="00810B78">
              <w:rPr>
                <w:rFonts w:ascii="Georgia" w:hAnsi="Georgia"/>
                <w:lang w:val="en-US"/>
              </w:rPr>
              <w:t>strategisk</w:t>
            </w:r>
            <w:proofErr w:type="spellEnd"/>
          </w:p>
        </w:tc>
      </w:tr>
      <w:tr w:rsidR="00404230" w:rsidRPr="00810B78" w:rsidTr="00DD5448">
        <w:tc>
          <w:tcPr>
            <w:tcW w:w="2217" w:type="dxa"/>
          </w:tcPr>
          <w:p w:rsidR="00404230" w:rsidRPr="00810B78" w:rsidRDefault="00404230" w:rsidP="00404230">
            <w:pPr>
              <w:rPr>
                <w:rFonts w:ascii="Georgia" w:hAnsi="Georgia"/>
                <w:lang w:val="en-US"/>
              </w:rPr>
            </w:pPr>
            <w:proofErr w:type="spellStart"/>
            <w:r w:rsidRPr="00810B78">
              <w:rPr>
                <w:rFonts w:ascii="Georgia" w:hAnsi="Georgia"/>
                <w:lang w:val="en-US"/>
              </w:rPr>
              <w:t>Ásdis</w:t>
            </w:r>
            <w:proofErr w:type="spellEnd"/>
            <w:r w:rsidRPr="00810B78">
              <w:rPr>
                <w:rFonts w:ascii="Georgia" w:hAnsi="Georgia"/>
                <w:lang w:val="en-US"/>
              </w:rPr>
              <w:t xml:space="preserve"> </w:t>
            </w:r>
            <w:proofErr w:type="spellStart"/>
            <w:r w:rsidRPr="00810B78">
              <w:rPr>
                <w:rFonts w:ascii="Georgia" w:hAnsi="Georgia"/>
                <w:lang w:val="en-US"/>
              </w:rPr>
              <w:t>Jónsdottir</w:t>
            </w:r>
            <w:proofErr w:type="spellEnd"/>
          </w:p>
        </w:tc>
        <w:tc>
          <w:tcPr>
            <w:tcW w:w="2782" w:type="dxa"/>
          </w:tcPr>
          <w:p w:rsidR="00404230" w:rsidRPr="00810B78" w:rsidRDefault="00404230" w:rsidP="00404230">
            <w:pPr>
              <w:rPr>
                <w:rFonts w:ascii="Georgia" w:hAnsi="Georgia"/>
                <w:lang w:val="en-US"/>
              </w:rPr>
            </w:pPr>
            <w:r w:rsidRPr="00810B78">
              <w:rPr>
                <w:rFonts w:ascii="Georgia" w:hAnsi="Georgia"/>
                <w:lang w:val="en-US"/>
              </w:rPr>
              <w:t xml:space="preserve">Climate </w:t>
            </w:r>
            <w:proofErr w:type="spellStart"/>
            <w:r w:rsidRPr="00810B78">
              <w:rPr>
                <w:rFonts w:ascii="Georgia" w:hAnsi="Georgia"/>
                <w:lang w:val="en-US"/>
              </w:rPr>
              <w:t>change</w:t>
            </w:r>
            <w:proofErr w:type="gramStart"/>
            <w:r w:rsidRPr="00810B78">
              <w:rPr>
                <w:rFonts w:ascii="Georgia" w:hAnsi="Georgia"/>
                <w:lang w:val="en-US"/>
              </w:rPr>
              <w:t>,ecology</w:t>
            </w:r>
            <w:proofErr w:type="spellEnd"/>
            <w:proofErr w:type="gramEnd"/>
            <w:r w:rsidRPr="00810B78">
              <w:rPr>
                <w:rFonts w:ascii="Georgia" w:hAnsi="Georgia"/>
                <w:lang w:val="en-US"/>
              </w:rPr>
              <w:t xml:space="preserve"> and knowledge in Iceland: An anthropological study.</w:t>
            </w:r>
          </w:p>
        </w:tc>
        <w:tc>
          <w:tcPr>
            <w:tcW w:w="2353" w:type="dxa"/>
          </w:tcPr>
          <w:p w:rsidR="00404230" w:rsidRPr="00810B78" w:rsidRDefault="00404230" w:rsidP="00404230">
            <w:pPr>
              <w:rPr>
                <w:rFonts w:ascii="Georgia" w:hAnsi="Georgia"/>
                <w:lang w:val="en-US"/>
              </w:rPr>
            </w:pPr>
            <w:r w:rsidRPr="00810B78">
              <w:rPr>
                <w:rFonts w:ascii="Georgia" w:hAnsi="Georgia"/>
                <w:lang w:val="en-US"/>
              </w:rPr>
              <w:t xml:space="preserve">Tian </w:t>
            </w:r>
            <w:proofErr w:type="spellStart"/>
            <w:r w:rsidRPr="00810B78">
              <w:rPr>
                <w:rFonts w:ascii="Georgia" w:hAnsi="Georgia"/>
                <w:lang w:val="en-US"/>
              </w:rPr>
              <w:t>Sørhaug</w:t>
            </w:r>
            <w:proofErr w:type="spellEnd"/>
            <w:r w:rsidRPr="00810B78">
              <w:rPr>
                <w:rFonts w:ascii="Georgia" w:hAnsi="Georgia"/>
                <w:lang w:val="en-US"/>
              </w:rPr>
              <w:t xml:space="preserve"> </w:t>
            </w:r>
            <w:proofErr w:type="spellStart"/>
            <w:r w:rsidRPr="00810B78">
              <w:rPr>
                <w:rFonts w:ascii="Georgia" w:hAnsi="Georgia"/>
                <w:lang w:val="en-US"/>
              </w:rPr>
              <w:t>og</w:t>
            </w:r>
            <w:proofErr w:type="spellEnd"/>
            <w:r w:rsidRPr="00810B78">
              <w:rPr>
                <w:rFonts w:ascii="Georgia" w:hAnsi="Georgia"/>
                <w:lang w:val="en-US"/>
              </w:rPr>
              <w:t xml:space="preserve"> </w:t>
            </w:r>
            <w:proofErr w:type="spellStart"/>
            <w:r w:rsidRPr="00810B78">
              <w:rPr>
                <w:rFonts w:ascii="Georgia" w:hAnsi="Georgia"/>
                <w:lang w:val="en-US"/>
              </w:rPr>
              <w:t>Gisli</w:t>
            </w:r>
            <w:proofErr w:type="spellEnd"/>
            <w:r w:rsidRPr="00810B78">
              <w:rPr>
                <w:rFonts w:ascii="Georgia" w:hAnsi="Georgia"/>
                <w:lang w:val="en-US"/>
              </w:rPr>
              <w:t xml:space="preserve"> </w:t>
            </w:r>
            <w:proofErr w:type="spellStart"/>
            <w:r w:rsidRPr="00810B78">
              <w:rPr>
                <w:rFonts w:ascii="Georgia" w:hAnsi="Georgia"/>
                <w:lang w:val="en-US"/>
              </w:rPr>
              <w:t>Palsson</w:t>
            </w:r>
            <w:proofErr w:type="spellEnd"/>
          </w:p>
        </w:tc>
        <w:tc>
          <w:tcPr>
            <w:tcW w:w="2112" w:type="dxa"/>
          </w:tcPr>
          <w:p w:rsidR="00404230" w:rsidRPr="00810B78" w:rsidRDefault="00404230" w:rsidP="00404230">
            <w:pPr>
              <w:rPr>
                <w:rFonts w:ascii="Georgia" w:hAnsi="Georgia"/>
                <w:lang w:val="en-US"/>
              </w:rPr>
            </w:pPr>
            <w:r w:rsidRPr="00810B78">
              <w:rPr>
                <w:rFonts w:ascii="Georgia" w:hAnsi="Georgia"/>
                <w:lang w:val="en-US"/>
              </w:rPr>
              <w:t>TIK - basis</w:t>
            </w:r>
          </w:p>
        </w:tc>
      </w:tr>
      <w:tr w:rsidR="00404230" w:rsidRPr="00810B78" w:rsidTr="00DD5448">
        <w:tc>
          <w:tcPr>
            <w:tcW w:w="2217" w:type="dxa"/>
          </w:tcPr>
          <w:p w:rsidR="00404230" w:rsidRPr="00810B78" w:rsidRDefault="00404230" w:rsidP="00404230">
            <w:pPr>
              <w:rPr>
                <w:rFonts w:ascii="Georgia" w:hAnsi="Georgia"/>
                <w:lang w:val="en-US"/>
              </w:rPr>
            </w:pPr>
            <w:r w:rsidRPr="00810B78">
              <w:rPr>
                <w:rFonts w:ascii="Georgia" w:hAnsi="Georgia"/>
                <w:lang w:val="en-US"/>
              </w:rPr>
              <w:t>Christine Mee Lie</w:t>
            </w:r>
          </w:p>
        </w:tc>
        <w:tc>
          <w:tcPr>
            <w:tcW w:w="2782" w:type="dxa"/>
          </w:tcPr>
          <w:p w:rsidR="00404230" w:rsidRPr="00810B78" w:rsidRDefault="00404230" w:rsidP="00404230">
            <w:pPr>
              <w:rPr>
                <w:rFonts w:ascii="Georgia" w:hAnsi="Georgia"/>
                <w:lang w:val="en-US"/>
              </w:rPr>
            </w:pPr>
            <w:r w:rsidRPr="00810B78">
              <w:rPr>
                <w:rFonts w:ascii="Georgia" w:hAnsi="Georgia"/>
                <w:lang w:val="en-US"/>
              </w:rPr>
              <w:t>R&amp;D Policy and green growth in East Asia</w:t>
            </w:r>
          </w:p>
        </w:tc>
        <w:tc>
          <w:tcPr>
            <w:tcW w:w="2353" w:type="dxa"/>
          </w:tcPr>
          <w:p w:rsidR="00404230" w:rsidRPr="00810B78" w:rsidRDefault="00404230" w:rsidP="00404230">
            <w:pPr>
              <w:rPr>
                <w:rFonts w:ascii="Georgia" w:hAnsi="Georgia"/>
                <w:lang w:val="en-US"/>
              </w:rPr>
            </w:pPr>
            <w:r w:rsidRPr="00810B78">
              <w:rPr>
                <w:rFonts w:ascii="Georgia" w:hAnsi="Georgia"/>
                <w:lang w:val="en-US"/>
              </w:rPr>
              <w:t>Jan Fagerberg</w:t>
            </w:r>
          </w:p>
        </w:tc>
        <w:tc>
          <w:tcPr>
            <w:tcW w:w="2112" w:type="dxa"/>
          </w:tcPr>
          <w:p w:rsidR="00404230" w:rsidRPr="00810B78" w:rsidRDefault="00404230" w:rsidP="00404230">
            <w:pPr>
              <w:rPr>
                <w:rFonts w:ascii="Georgia" w:hAnsi="Georgia"/>
                <w:lang w:val="en-US"/>
              </w:rPr>
            </w:pPr>
            <w:r w:rsidRPr="00810B78">
              <w:rPr>
                <w:rFonts w:ascii="Georgia" w:hAnsi="Georgia"/>
                <w:lang w:val="en-US"/>
              </w:rPr>
              <w:t>TIK - basis</w:t>
            </w:r>
          </w:p>
        </w:tc>
      </w:tr>
      <w:tr w:rsidR="00DF3D71" w:rsidRPr="00810B78" w:rsidTr="00DD5448">
        <w:tc>
          <w:tcPr>
            <w:tcW w:w="2217" w:type="dxa"/>
          </w:tcPr>
          <w:p w:rsidR="00DF3D71" w:rsidRDefault="00DF3D71" w:rsidP="00404230">
            <w:pPr>
              <w:rPr>
                <w:rFonts w:ascii="Georgia" w:hAnsi="Georgia"/>
                <w:lang w:val="en-US"/>
              </w:rPr>
            </w:pPr>
            <w:r>
              <w:rPr>
                <w:rFonts w:ascii="Georgia" w:hAnsi="Georgia"/>
                <w:lang w:val="en-US"/>
              </w:rPr>
              <w:t>Marie Byskov Lindberg</w:t>
            </w:r>
          </w:p>
          <w:p w:rsidR="00DF3D71" w:rsidRDefault="00DF3D71" w:rsidP="00404230">
            <w:pPr>
              <w:rPr>
                <w:rFonts w:ascii="Georgia" w:hAnsi="Georgia"/>
                <w:lang w:val="en-US"/>
              </w:rPr>
            </w:pPr>
          </w:p>
          <w:p w:rsidR="00DF3D71" w:rsidRPr="00810B78" w:rsidRDefault="00DF3D71" w:rsidP="00404230">
            <w:pPr>
              <w:rPr>
                <w:rFonts w:ascii="Georgia" w:hAnsi="Georgia"/>
                <w:lang w:val="en-US"/>
              </w:rPr>
            </w:pPr>
            <w:r>
              <w:rPr>
                <w:rFonts w:ascii="Georgia" w:hAnsi="Georgia"/>
                <w:lang w:val="en-US"/>
              </w:rPr>
              <w:t>New candidate in 2016</w:t>
            </w:r>
          </w:p>
        </w:tc>
        <w:tc>
          <w:tcPr>
            <w:tcW w:w="2782" w:type="dxa"/>
          </w:tcPr>
          <w:p w:rsidR="00DF3D71" w:rsidRPr="00810B78" w:rsidRDefault="0045729A" w:rsidP="00404230">
            <w:pPr>
              <w:rPr>
                <w:rFonts w:ascii="Georgia" w:hAnsi="Georgia"/>
                <w:lang w:val="en-US"/>
              </w:rPr>
            </w:pPr>
            <w:r>
              <w:rPr>
                <w:rFonts w:ascii="Georgia" w:hAnsi="Georgia"/>
                <w:lang w:val="en-US"/>
              </w:rPr>
              <w:t>The politics of power transmission</w:t>
            </w:r>
          </w:p>
        </w:tc>
        <w:tc>
          <w:tcPr>
            <w:tcW w:w="2353" w:type="dxa"/>
          </w:tcPr>
          <w:p w:rsidR="00DF3D71" w:rsidRPr="00810B78" w:rsidRDefault="00DF3D71" w:rsidP="00404230">
            <w:pPr>
              <w:rPr>
                <w:rFonts w:ascii="Georgia" w:hAnsi="Georgia"/>
                <w:lang w:val="en-US"/>
              </w:rPr>
            </w:pPr>
            <w:r>
              <w:rPr>
                <w:rFonts w:ascii="Georgia" w:hAnsi="Georgia"/>
                <w:lang w:val="en-US"/>
              </w:rPr>
              <w:t>Allan Dah Andersen</w:t>
            </w:r>
          </w:p>
        </w:tc>
        <w:tc>
          <w:tcPr>
            <w:tcW w:w="2112" w:type="dxa"/>
          </w:tcPr>
          <w:p w:rsidR="00DF3D71" w:rsidRPr="00810B78" w:rsidRDefault="00DF3D71" w:rsidP="00404230">
            <w:pPr>
              <w:rPr>
                <w:rFonts w:ascii="Georgia" w:hAnsi="Georgia"/>
                <w:lang w:val="en-US"/>
              </w:rPr>
            </w:pPr>
            <w:r>
              <w:rPr>
                <w:rFonts w:ascii="Georgia" w:hAnsi="Georgia"/>
                <w:lang w:val="en-US"/>
              </w:rPr>
              <w:t xml:space="preserve">TIK – </w:t>
            </w:r>
            <w:proofErr w:type="spellStart"/>
            <w:r>
              <w:rPr>
                <w:rFonts w:ascii="Georgia" w:hAnsi="Georgia"/>
                <w:lang w:val="en-US"/>
              </w:rPr>
              <w:t>prosjekt</w:t>
            </w:r>
            <w:proofErr w:type="spellEnd"/>
            <w:r>
              <w:rPr>
                <w:rFonts w:ascii="Georgia" w:hAnsi="Georgia"/>
                <w:lang w:val="en-US"/>
              </w:rPr>
              <w:t xml:space="preserve"> - </w:t>
            </w:r>
            <w:proofErr w:type="spellStart"/>
            <w:r>
              <w:rPr>
                <w:rFonts w:ascii="Georgia" w:hAnsi="Georgia"/>
                <w:lang w:val="en-US"/>
              </w:rPr>
              <w:t>InGrid</w:t>
            </w:r>
            <w:proofErr w:type="spellEnd"/>
          </w:p>
        </w:tc>
      </w:tr>
      <w:tr w:rsidR="00404230" w:rsidRPr="00810B78" w:rsidTr="00DD5448">
        <w:tc>
          <w:tcPr>
            <w:tcW w:w="2217" w:type="dxa"/>
          </w:tcPr>
          <w:p w:rsidR="00404230" w:rsidRPr="00810B78" w:rsidRDefault="00404230" w:rsidP="00404230">
            <w:pPr>
              <w:rPr>
                <w:rFonts w:ascii="Georgia" w:hAnsi="Georgia"/>
                <w:lang w:val="en-US"/>
              </w:rPr>
            </w:pPr>
            <w:r w:rsidRPr="00810B78">
              <w:rPr>
                <w:rFonts w:ascii="Georgia" w:hAnsi="Georgia"/>
                <w:lang w:val="en-US"/>
              </w:rPr>
              <w:lastRenderedPageBreak/>
              <w:t>Sylvia Lysgård</w:t>
            </w:r>
          </w:p>
        </w:tc>
        <w:tc>
          <w:tcPr>
            <w:tcW w:w="2782" w:type="dxa"/>
          </w:tcPr>
          <w:p w:rsidR="00404230" w:rsidRPr="00810B78" w:rsidRDefault="00404230" w:rsidP="00404230">
            <w:pPr>
              <w:rPr>
                <w:rFonts w:ascii="Georgia" w:hAnsi="Georgia"/>
                <w:lang w:val="en-US"/>
              </w:rPr>
            </w:pPr>
            <w:proofErr w:type="spellStart"/>
            <w:r w:rsidRPr="00810B78">
              <w:rPr>
                <w:rFonts w:ascii="Georgia" w:hAnsi="Georgia"/>
                <w:lang w:val="en-US"/>
              </w:rPr>
              <w:t>Hva</w:t>
            </w:r>
            <w:proofErr w:type="spellEnd"/>
            <w:r w:rsidRPr="00810B78">
              <w:rPr>
                <w:rFonts w:ascii="Georgia" w:hAnsi="Georgia"/>
                <w:lang w:val="en-US"/>
              </w:rPr>
              <w:t xml:space="preserve"> </w:t>
            </w:r>
            <w:proofErr w:type="spellStart"/>
            <w:r w:rsidRPr="00810B78">
              <w:rPr>
                <w:rFonts w:ascii="Georgia" w:hAnsi="Georgia"/>
                <w:lang w:val="en-US"/>
              </w:rPr>
              <w:t>dreier</w:t>
            </w:r>
            <w:proofErr w:type="spellEnd"/>
            <w:r w:rsidRPr="00810B78">
              <w:rPr>
                <w:rFonts w:ascii="Georgia" w:hAnsi="Georgia"/>
                <w:lang w:val="en-US"/>
              </w:rPr>
              <w:t xml:space="preserve"> </w:t>
            </w:r>
            <w:proofErr w:type="spellStart"/>
            <w:r w:rsidRPr="00810B78">
              <w:rPr>
                <w:rFonts w:ascii="Georgia" w:hAnsi="Georgia"/>
                <w:lang w:val="en-US"/>
              </w:rPr>
              <w:t>det</w:t>
            </w:r>
            <w:proofErr w:type="spellEnd"/>
            <w:r w:rsidRPr="00810B78">
              <w:rPr>
                <w:rFonts w:ascii="Georgia" w:hAnsi="Georgia"/>
                <w:lang w:val="en-US"/>
              </w:rPr>
              <w:t xml:space="preserve"> </w:t>
            </w:r>
            <w:proofErr w:type="spellStart"/>
            <w:r w:rsidRPr="00810B78">
              <w:rPr>
                <w:rFonts w:ascii="Georgia" w:hAnsi="Georgia"/>
                <w:lang w:val="en-US"/>
              </w:rPr>
              <w:t>segom</w:t>
            </w:r>
            <w:proofErr w:type="spellEnd"/>
            <w:r w:rsidRPr="00810B78">
              <w:rPr>
                <w:rFonts w:ascii="Georgia" w:hAnsi="Georgia"/>
                <w:lang w:val="en-US"/>
              </w:rPr>
              <w:t xml:space="preserve">? </w:t>
            </w:r>
            <w:proofErr w:type="spellStart"/>
            <w:r w:rsidRPr="00810B78">
              <w:rPr>
                <w:rFonts w:ascii="Georgia" w:hAnsi="Georgia"/>
                <w:lang w:val="en-US"/>
              </w:rPr>
              <w:t>Næringsliv</w:t>
            </w:r>
            <w:proofErr w:type="spellEnd"/>
            <w:r w:rsidRPr="00810B78">
              <w:rPr>
                <w:rFonts w:ascii="Georgia" w:hAnsi="Georgia"/>
                <w:lang w:val="en-US"/>
              </w:rPr>
              <w:t xml:space="preserve">, </w:t>
            </w:r>
            <w:proofErr w:type="spellStart"/>
            <w:r w:rsidRPr="00810B78">
              <w:rPr>
                <w:rFonts w:ascii="Georgia" w:hAnsi="Georgia"/>
                <w:lang w:val="en-US"/>
              </w:rPr>
              <w:t>politikk</w:t>
            </w:r>
            <w:proofErr w:type="spellEnd"/>
            <w:r w:rsidRPr="00810B78">
              <w:rPr>
                <w:rFonts w:ascii="Georgia" w:hAnsi="Georgia"/>
                <w:lang w:val="en-US"/>
              </w:rPr>
              <w:t xml:space="preserve"> </w:t>
            </w:r>
            <w:proofErr w:type="spellStart"/>
            <w:r w:rsidRPr="00810B78">
              <w:rPr>
                <w:rFonts w:ascii="Georgia" w:hAnsi="Georgia"/>
                <w:lang w:val="en-US"/>
              </w:rPr>
              <w:t>og</w:t>
            </w:r>
            <w:proofErr w:type="spellEnd"/>
            <w:r w:rsidRPr="00810B78">
              <w:rPr>
                <w:rFonts w:ascii="Georgia" w:hAnsi="Georgia"/>
                <w:lang w:val="en-US"/>
              </w:rPr>
              <w:t xml:space="preserve"> </w:t>
            </w:r>
            <w:proofErr w:type="spellStart"/>
            <w:r w:rsidRPr="00810B78">
              <w:rPr>
                <w:rFonts w:ascii="Georgia" w:hAnsi="Georgia"/>
                <w:lang w:val="en-US"/>
              </w:rPr>
              <w:t>praksiser</w:t>
            </w:r>
            <w:proofErr w:type="spellEnd"/>
            <w:r w:rsidRPr="00810B78">
              <w:rPr>
                <w:rFonts w:ascii="Georgia" w:hAnsi="Georgia"/>
                <w:lang w:val="en-US"/>
              </w:rPr>
              <w:t xml:space="preserve"> i to </w:t>
            </w:r>
            <w:proofErr w:type="spellStart"/>
            <w:r w:rsidRPr="00810B78">
              <w:rPr>
                <w:rFonts w:ascii="Georgia" w:hAnsi="Georgia"/>
                <w:lang w:val="en-US"/>
              </w:rPr>
              <w:t>norske</w:t>
            </w:r>
            <w:proofErr w:type="spellEnd"/>
            <w:r w:rsidRPr="00810B78">
              <w:rPr>
                <w:rFonts w:ascii="Georgia" w:hAnsi="Georgia"/>
                <w:lang w:val="en-US"/>
              </w:rPr>
              <w:t xml:space="preserve"> (</w:t>
            </w:r>
            <w:proofErr w:type="spellStart"/>
            <w:r w:rsidRPr="00810B78">
              <w:rPr>
                <w:rFonts w:ascii="Georgia" w:hAnsi="Georgia"/>
                <w:lang w:val="en-US"/>
              </w:rPr>
              <w:t>miljø</w:t>
            </w:r>
            <w:proofErr w:type="spellEnd"/>
            <w:r w:rsidRPr="00810B78">
              <w:rPr>
                <w:rFonts w:ascii="Georgia" w:hAnsi="Georgia"/>
                <w:lang w:val="en-US"/>
              </w:rPr>
              <w:t>)</w:t>
            </w:r>
            <w:proofErr w:type="spellStart"/>
            <w:r w:rsidRPr="00810B78">
              <w:rPr>
                <w:rFonts w:ascii="Georgia" w:hAnsi="Georgia"/>
                <w:lang w:val="en-US"/>
              </w:rPr>
              <w:t>saker</w:t>
            </w:r>
            <w:proofErr w:type="spellEnd"/>
          </w:p>
        </w:tc>
        <w:tc>
          <w:tcPr>
            <w:tcW w:w="2353" w:type="dxa"/>
          </w:tcPr>
          <w:p w:rsidR="00404230" w:rsidRPr="009D4E86" w:rsidRDefault="00404230" w:rsidP="00404230">
            <w:pPr>
              <w:rPr>
                <w:rFonts w:ascii="Georgia" w:hAnsi="Georgia"/>
                <w:lang w:val="nn-NO"/>
              </w:rPr>
            </w:pPr>
            <w:r w:rsidRPr="009D4E86">
              <w:rPr>
                <w:rFonts w:ascii="Georgia" w:hAnsi="Georgia"/>
                <w:lang w:val="nn-NO"/>
              </w:rPr>
              <w:t>Göran Sundqvist og Kristin Asdal</w:t>
            </w:r>
          </w:p>
        </w:tc>
        <w:tc>
          <w:tcPr>
            <w:tcW w:w="2112" w:type="dxa"/>
          </w:tcPr>
          <w:p w:rsidR="00404230" w:rsidRPr="00810B78" w:rsidRDefault="00404230" w:rsidP="00404230">
            <w:pPr>
              <w:rPr>
                <w:rFonts w:ascii="Georgia" w:hAnsi="Georgia"/>
                <w:lang w:val="en-US"/>
              </w:rPr>
            </w:pPr>
            <w:r w:rsidRPr="00810B78">
              <w:rPr>
                <w:rFonts w:ascii="Georgia" w:hAnsi="Georgia"/>
                <w:lang w:val="en-US"/>
              </w:rPr>
              <w:t>TIK - basis</w:t>
            </w:r>
          </w:p>
        </w:tc>
      </w:tr>
      <w:tr w:rsidR="00404230" w:rsidRPr="00810B78" w:rsidTr="00DD5448">
        <w:tc>
          <w:tcPr>
            <w:tcW w:w="2217" w:type="dxa"/>
          </w:tcPr>
          <w:p w:rsidR="00404230" w:rsidRPr="00810B78" w:rsidRDefault="00404230" w:rsidP="00404230">
            <w:pPr>
              <w:rPr>
                <w:rFonts w:ascii="Georgia" w:hAnsi="Georgia"/>
                <w:lang w:val="en-US"/>
              </w:rPr>
            </w:pPr>
            <w:proofErr w:type="spellStart"/>
            <w:r w:rsidRPr="00810B78">
              <w:rPr>
                <w:rFonts w:ascii="Georgia" w:hAnsi="Georgia"/>
                <w:lang w:val="en-US"/>
              </w:rPr>
              <w:t>Turid</w:t>
            </w:r>
            <w:proofErr w:type="spellEnd"/>
            <w:r w:rsidRPr="00810B78">
              <w:rPr>
                <w:rFonts w:ascii="Georgia" w:hAnsi="Georgia"/>
                <w:lang w:val="en-US"/>
              </w:rPr>
              <w:t xml:space="preserve"> </w:t>
            </w:r>
            <w:proofErr w:type="spellStart"/>
            <w:r w:rsidRPr="00810B78">
              <w:rPr>
                <w:rFonts w:ascii="Georgia" w:hAnsi="Georgia"/>
                <w:lang w:val="en-US"/>
              </w:rPr>
              <w:t>Markussen</w:t>
            </w:r>
            <w:proofErr w:type="spellEnd"/>
          </w:p>
        </w:tc>
        <w:tc>
          <w:tcPr>
            <w:tcW w:w="2782" w:type="dxa"/>
          </w:tcPr>
          <w:p w:rsidR="00404230" w:rsidRPr="00810B78" w:rsidRDefault="00404230" w:rsidP="00404230">
            <w:pPr>
              <w:rPr>
                <w:rFonts w:ascii="Georgia" w:hAnsi="Georgia"/>
                <w:lang w:val="en-US"/>
              </w:rPr>
            </w:pPr>
            <w:proofErr w:type="spellStart"/>
            <w:r w:rsidRPr="00810B78">
              <w:rPr>
                <w:rFonts w:ascii="Georgia" w:hAnsi="Georgia"/>
                <w:lang w:val="en-US"/>
              </w:rPr>
              <w:t>Antropologi</w:t>
            </w:r>
            <w:proofErr w:type="spellEnd"/>
            <w:r w:rsidRPr="00810B78">
              <w:rPr>
                <w:rFonts w:ascii="Georgia" w:hAnsi="Georgia"/>
                <w:lang w:val="en-US"/>
              </w:rPr>
              <w:t xml:space="preserve"> I </w:t>
            </w:r>
            <w:proofErr w:type="spellStart"/>
            <w:r w:rsidRPr="00810B78">
              <w:rPr>
                <w:rFonts w:ascii="Georgia" w:hAnsi="Georgia"/>
                <w:lang w:val="en-US"/>
              </w:rPr>
              <w:t>nord</w:t>
            </w:r>
            <w:proofErr w:type="spellEnd"/>
          </w:p>
        </w:tc>
        <w:tc>
          <w:tcPr>
            <w:tcW w:w="2353" w:type="dxa"/>
          </w:tcPr>
          <w:p w:rsidR="00404230" w:rsidRPr="00810B78" w:rsidRDefault="00404230" w:rsidP="00404230">
            <w:pPr>
              <w:rPr>
                <w:rFonts w:ascii="Georgia" w:hAnsi="Georgia"/>
                <w:lang w:val="en-US"/>
              </w:rPr>
            </w:pPr>
            <w:r w:rsidRPr="00810B78">
              <w:rPr>
                <w:rFonts w:ascii="Georgia" w:hAnsi="Georgia"/>
                <w:lang w:val="en-US"/>
              </w:rPr>
              <w:t>John Law</w:t>
            </w:r>
          </w:p>
        </w:tc>
        <w:tc>
          <w:tcPr>
            <w:tcW w:w="2112" w:type="dxa"/>
          </w:tcPr>
          <w:p w:rsidR="00404230" w:rsidRPr="00810B78" w:rsidRDefault="00404230" w:rsidP="00404230">
            <w:pPr>
              <w:rPr>
                <w:rFonts w:ascii="Georgia" w:hAnsi="Georgia"/>
              </w:rPr>
            </w:pPr>
            <w:r w:rsidRPr="00810B78">
              <w:rPr>
                <w:rFonts w:ascii="Georgia" w:hAnsi="Georgia"/>
              </w:rPr>
              <w:t>Senter for kvinne- og kjønnsforskning (nå: STK)</w:t>
            </w:r>
          </w:p>
        </w:tc>
      </w:tr>
      <w:tr w:rsidR="00404230" w:rsidRPr="00810B78" w:rsidTr="00DD5448">
        <w:tc>
          <w:tcPr>
            <w:tcW w:w="2217" w:type="dxa"/>
          </w:tcPr>
          <w:p w:rsidR="00404230" w:rsidRPr="00810B78" w:rsidRDefault="00404230" w:rsidP="00404230">
            <w:pPr>
              <w:rPr>
                <w:rFonts w:ascii="Georgia" w:hAnsi="Georgia"/>
                <w:lang w:val="en-US"/>
              </w:rPr>
            </w:pPr>
            <w:r w:rsidRPr="00810B78">
              <w:rPr>
                <w:rFonts w:ascii="Georgia" w:hAnsi="Georgia"/>
                <w:lang w:val="en-US"/>
              </w:rPr>
              <w:t>Tuukka Mäkitie</w:t>
            </w:r>
          </w:p>
          <w:p w:rsidR="00404230" w:rsidRPr="00810B78" w:rsidRDefault="00404230" w:rsidP="00404230">
            <w:pPr>
              <w:rPr>
                <w:rFonts w:ascii="Georgia" w:hAnsi="Georgia"/>
                <w:lang w:val="en-US"/>
              </w:rPr>
            </w:pPr>
          </w:p>
        </w:tc>
        <w:tc>
          <w:tcPr>
            <w:tcW w:w="2782" w:type="dxa"/>
          </w:tcPr>
          <w:p w:rsidR="00404230" w:rsidRPr="00810B78" w:rsidRDefault="00404230" w:rsidP="00404230">
            <w:pPr>
              <w:rPr>
                <w:rFonts w:ascii="Georgia" w:hAnsi="Georgia"/>
                <w:lang w:val="en-US"/>
              </w:rPr>
            </w:pPr>
            <w:r w:rsidRPr="00810B78">
              <w:rPr>
                <w:rFonts w:ascii="Georgia" w:hAnsi="Georgia"/>
                <w:lang w:val="en-US"/>
              </w:rPr>
              <w:t>Function-interactions in innovation processes:</w:t>
            </w:r>
          </w:p>
          <w:p w:rsidR="00404230" w:rsidRPr="00810B78" w:rsidRDefault="00404230" w:rsidP="00404230">
            <w:pPr>
              <w:rPr>
                <w:rFonts w:ascii="Georgia" w:hAnsi="Georgia"/>
                <w:lang w:val="en-US"/>
              </w:rPr>
            </w:pPr>
            <w:r w:rsidRPr="00810B78">
              <w:rPr>
                <w:rFonts w:ascii="Georgia" w:hAnsi="Georgia"/>
                <w:lang w:val="en-US"/>
              </w:rPr>
              <w:t>the technological innovation system of petroleum industry</w:t>
            </w:r>
          </w:p>
        </w:tc>
        <w:tc>
          <w:tcPr>
            <w:tcW w:w="2353" w:type="dxa"/>
          </w:tcPr>
          <w:p w:rsidR="00404230" w:rsidRPr="00810B78" w:rsidRDefault="00404230" w:rsidP="00404230">
            <w:pPr>
              <w:rPr>
                <w:rFonts w:ascii="Georgia" w:hAnsi="Georgia"/>
                <w:lang w:val="en-US"/>
              </w:rPr>
            </w:pPr>
            <w:r w:rsidRPr="00810B78">
              <w:rPr>
                <w:rFonts w:ascii="Georgia" w:hAnsi="Georgia"/>
                <w:lang w:val="en-US"/>
              </w:rPr>
              <w:t>Taran Thune</w:t>
            </w:r>
          </w:p>
        </w:tc>
        <w:tc>
          <w:tcPr>
            <w:tcW w:w="2112" w:type="dxa"/>
          </w:tcPr>
          <w:p w:rsidR="00404230" w:rsidRPr="00810B78" w:rsidRDefault="00404230" w:rsidP="00404230">
            <w:pPr>
              <w:rPr>
                <w:rFonts w:ascii="Georgia" w:hAnsi="Georgia"/>
                <w:lang w:val="en-US"/>
              </w:rPr>
            </w:pPr>
            <w:r w:rsidRPr="00810B78">
              <w:rPr>
                <w:rFonts w:ascii="Georgia" w:hAnsi="Georgia"/>
                <w:lang w:val="en-US"/>
              </w:rPr>
              <w:t>TIK - basis</w:t>
            </w:r>
          </w:p>
        </w:tc>
      </w:tr>
      <w:tr w:rsidR="00404230" w:rsidRPr="00810B78" w:rsidTr="00DD5448">
        <w:tc>
          <w:tcPr>
            <w:tcW w:w="2217" w:type="dxa"/>
          </w:tcPr>
          <w:p w:rsidR="00404230" w:rsidRDefault="00404230" w:rsidP="00404230">
            <w:pPr>
              <w:rPr>
                <w:rFonts w:ascii="Georgia" w:hAnsi="Georgia"/>
                <w:lang w:val="en-US"/>
              </w:rPr>
            </w:pPr>
            <w:r w:rsidRPr="00810B78">
              <w:rPr>
                <w:rFonts w:ascii="Georgia" w:hAnsi="Georgia"/>
                <w:lang w:val="en-US"/>
              </w:rPr>
              <w:t>Håkon Endresen Normann</w:t>
            </w:r>
          </w:p>
          <w:p w:rsidR="00DF3D71" w:rsidRDefault="00DF3D71" w:rsidP="00404230">
            <w:pPr>
              <w:rPr>
                <w:rFonts w:ascii="Georgia" w:hAnsi="Georgia"/>
                <w:lang w:val="en-US"/>
              </w:rPr>
            </w:pPr>
          </w:p>
          <w:p w:rsidR="00DF3D71" w:rsidRPr="00810B78" w:rsidRDefault="00DF3D71" w:rsidP="00404230">
            <w:pPr>
              <w:rPr>
                <w:rFonts w:ascii="Georgia" w:hAnsi="Georgia"/>
                <w:lang w:val="en-US"/>
              </w:rPr>
            </w:pPr>
            <w:r>
              <w:rPr>
                <w:rFonts w:ascii="Georgia" w:hAnsi="Georgia"/>
                <w:lang w:val="en-US"/>
              </w:rPr>
              <w:t>Thesis submitted in 2016</w:t>
            </w:r>
          </w:p>
        </w:tc>
        <w:tc>
          <w:tcPr>
            <w:tcW w:w="2782" w:type="dxa"/>
          </w:tcPr>
          <w:p w:rsidR="00404230" w:rsidRPr="00810B78" w:rsidRDefault="00404230" w:rsidP="00404230">
            <w:pPr>
              <w:rPr>
                <w:rFonts w:ascii="Georgia" w:hAnsi="Georgia"/>
                <w:lang w:val="en-US"/>
              </w:rPr>
            </w:pPr>
            <w:r w:rsidRPr="00810B78">
              <w:rPr>
                <w:rFonts w:ascii="Georgia" w:hAnsi="Georgia"/>
                <w:lang w:val="en-US"/>
              </w:rPr>
              <w:t>How can we explain the R&amp;D driven innovation policy towards renewable energy technologies in</w:t>
            </w:r>
          </w:p>
          <w:p w:rsidR="00404230" w:rsidRPr="00810B78" w:rsidRDefault="00404230" w:rsidP="00404230">
            <w:pPr>
              <w:rPr>
                <w:rFonts w:ascii="Georgia" w:hAnsi="Georgia"/>
                <w:lang w:val="en-US"/>
              </w:rPr>
            </w:pPr>
            <w:r w:rsidRPr="00810B78">
              <w:rPr>
                <w:rFonts w:ascii="Georgia" w:hAnsi="Georgia"/>
                <w:lang w:val="en-US"/>
              </w:rPr>
              <w:t>Norway, through the example of offshore wind power?</w:t>
            </w:r>
          </w:p>
        </w:tc>
        <w:tc>
          <w:tcPr>
            <w:tcW w:w="2353" w:type="dxa"/>
          </w:tcPr>
          <w:p w:rsidR="00404230" w:rsidRPr="00810B78" w:rsidRDefault="00404230" w:rsidP="00404230">
            <w:pPr>
              <w:rPr>
                <w:rFonts w:ascii="Georgia" w:hAnsi="Georgia"/>
                <w:lang w:val="en-US"/>
              </w:rPr>
            </w:pPr>
            <w:r w:rsidRPr="00810B78">
              <w:rPr>
                <w:rFonts w:ascii="Georgia" w:hAnsi="Georgia"/>
                <w:lang w:val="en-US"/>
              </w:rPr>
              <w:t>Olav Wicken</w:t>
            </w:r>
          </w:p>
        </w:tc>
        <w:tc>
          <w:tcPr>
            <w:tcW w:w="2112" w:type="dxa"/>
          </w:tcPr>
          <w:p w:rsidR="00404230" w:rsidRPr="00810B78" w:rsidRDefault="00404230" w:rsidP="00404230">
            <w:pPr>
              <w:rPr>
                <w:rFonts w:ascii="Georgia" w:hAnsi="Georgia"/>
                <w:lang w:val="en-US"/>
              </w:rPr>
            </w:pPr>
            <w:r w:rsidRPr="00810B78">
              <w:rPr>
                <w:rFonts w:ascii="Georgia" w:hAnsi="Georgia"/>
                <w:lang w:val="en-US"/>
              </w:rPr>
              <w:t xml:space="preserve">TIK - </w:t>
            </w:r>
            <w:proofErr w:type="spellStart"/>
            <w:r w:rsidRPr="00810B78">
              <w:rPr>
                <w:rFonts w:ascii="Georgia" w:hAnsi="Georgia"/>
                <w:lang w:val="en-US"/>
              </w:rPr>
              <w:t>CenSES</w:t>
            </w:r>
            <w:proofErr w:type="spellEnd"/>
          </w:p>
        </w:tc>
      </w:tr>
      <w:tr w:rsidR="00404230" w:rsidRPr="00810B78" w:rsidTr="00DD5448">
        <w:tc>
          <w:tcPr>
            <w:tcW w:w="2217" w:type="dxa"/>
          </w:tcPr>
          <w:p w:rsidR="00404230" w:rsidRDefault="00404230" w:rsidP="00404230">
            <w:pPr>
              <w:rPr>
                <w:rFonts w:ascii="Georgia" w:hAnsi="Georgia"/>
                <w:lang w:val="en-US"/>
              </w:rPr>
            </w:pPr>
            <w:r w:rsidRPr="00810B78">
              <w:rPr>
                <w:rFonts w:ascii="Georgia" w:hAnsi="Georgia"/>
                <w:lang w:val="en-US"/>
              </w:rPr>
              <w:t>Hilde Nykamp</w:t>
            </w:r>
          </w:p>
          <w:p w:rsidR="00DF3D71" w:rsidRDefault="00DF3D71" w:rsidP="00404230">
            <w:pPr>
              <w:rPr>
                <w:rFonts w:ascii="Georgia" w:hAnsi="Georgia"/>
                <w:lang w:val="en-US"/>
              </w:rPr>
            </w:pPr>
          </w:p>
          <w:p w:rsidR="00DF3D71" w:rsidRPr="00810B78" w:rsidRDefault="00DF3D71" w:rsidP="00404230">
            <w:pPr>
              <w:rPr>
                <w:rFonts w:ascii="Georgia" w:hAnsi="Georgia"/>
                <w:lang w:val="en-US"/>
              </w:rPr>
            </w:pPr>
            <w:r>
              <w:rPr>
                <w:rFonts w:ascii="Georgia" w:hAnsi="Georgia"/>
                <w:lang w:val="en-US"/>
              </w:rPr>
              <w:t>Thesis submitted in 2016</w:t>
            </w:r>
          </w:p>
        </w:tc>
        <w:tc>
          <w:tcPr>
            <w:tcW w:w="2782" w:type="dxa"/>
          </w:tcPr>
          <w:p w:rsidR="00404230" w:rsidRPr="00810B78" w:rsidRDefault="00404230" w:rsidP="00404230">
            <w:pPr>
              <w:rPr>
                <w:rFonts w:ascii="Georgia" w:hAnsi="Georgia"/>
                <w:lang w:val="en-US"/>
              </w:rPr>
            </w:pPr>
            <w:r w:rsidRPr="00810B78">
              <w:rPr>
                <w:rFonts w:ascii="Georgia" w:hAnsi="Georgia"/>
                <w:lang w:val="en-US"/>
              </w:rPr>
              <w:t>Green Innovation in the Norwegian Construction Industry</w:t>
            </w:r>
          </w:p>
        </w:tc>
        <w:tc>
          <w:tcPr>
            <w:tcW w:w="2353" w:type="dxa"/>
          </w:tcPr>
          <w:p w:rsidR="00404230" w:rsidRPr="00810B78" w:rsidRDefault="00404230" w:rsidP="00404230">
            <w:pPr>
              <w:rPr>
                <w:rFonts w:ascii="Georgia" w:hAnsi="Georgia"/>
                <w:lang w:val="en-US"/>
              </w:rPr>
            </w:pPr>
            <w:r w:rsidRPr="00810B78">
              <w:rPr>
                <w:rFonts w:ascii="Georgia" w:hAnsi="Georgia"/>
                <w:lang w:val="en-US"/>
              </w:rPr>
              <w:t>Magnus Gulbrandsen</w:t>
            </w:r>
          </w:p>
        </w:tc>
        <w:tc>
          <w:tcPr>
            <w:tcW w:w="2112" w:type="dxa"/>
          </w:tcPr>
          <w:p w:rsidR="00404230" w:rsidRPr="00810B78" w:rsidRDefault="00404230" w:rsidP="00404230">
            <w:pPr>
              <w:rPr>
                <w:rFonts w:ascii="Georgia" w:hAnsi="Georgia"/>
                <w:lang w:val="en-US"/>
              </w:rPr>
            </w:pPr>
            <w:r w:rsidRPr="00810B78">
              <w:rPr>
                <w:rFonts w:ascii="Georgia" w:hAnsi="Georgia"/>
                <w:lang w:val="en-US"/>
              </w:rPr>
              <w:t>TIK - basis</w:t>
            </w:r>
          </w:p>
        </w:tc>
      </w:tr>
      <w:tr w:rsidR="00404230" w:rsidRPr="00810B78" w:rsidTr="00DD5448">
        <w:tc>
          <w:tcPr>
            <w:tcW w:w="2217" w:type="dxa"/>
          </w:tcPr>
          <w:p w:rsidR="00404230" w:rsidRPr="00810B78" w:rsidRDefault="00404230" w:rsidP="00404230">
            <w:pPr>
              <w:rPr>
                <w:rFonts w:ascii="Georgia" w:hAnsi="Georgia"/>
                <w:lang w:val="en-US"/>
              </w:rPr>
            </w:pPr>
            <w:r w:rsidRPr="00810B78">
              <w:rPr>
                <w:rFonts w:ascii="Georgia" w:hAnsi="Georgia"/>
                <w:lang w:val="en-US"/>
              </w:rPr>
              <w:t>Helena Nynäs</w:t>
            </w:r>
          </w:p>
        </w:tc>
        <w:tc>
          <w:tcPr>
            <w:tcW w:w="2782" w:type="dxa"/>
          </w:tcPr>
          <w:p w:rsidR="00404230" w:rsidRPr="00810B78" w:rsidRDefault="00404230" w:rsidP="00404230">
            <w:pPr>
              <w:rPr>
                <w:rFonts w:ascii="Georgia" w:hAnsi="Georgia"/>
                <w:lang w:val="en-US"/>
              </w:rPr>
            </w:pPr>
            <w:r w:rsidRPr="00810B78">
              <w:rPr>
                <w:rFonts w:ascii="Georgia" w:hAnsi="Georgia"/>
                <w:lang w:val="en-US"/>
              </w:rPr>
              <w:t>Valuation of major waterfalls in modern Norway</w:t>
            </w:r>
          </w:p>
        </w:tc>
        <w:tc>
          <w:tcPr>
            <w:tcW w:w="2353" w:type="dxa"/>
          </w:tcPr>
          <w:p w:rsidR="00404230" w:rsidRPr="00810B78" w:rsidRDefault="00404230" w:rsidP="00404230">
            <w:pPr>
              <w:rPr>
                <w:rFonts w:ascii="Georgia" w:hAnsi="Georgia"/>
                <w:lang w:val="en-US"/>
              </w:rPr>
            </w:pPr>
            <w:r w:rsidRPr="00810B78">
              <w:rPr>
                <w:rFonts w:ascii="Georgia" w:hAnsi="Georgia"/>
                <w:lang w:val="en-US"/>
              </w:rPr>
              <w:t xml:space="preserve">Sissel Myklebust </w:t>
            </w:r>
            <w:proofErr w:type="spellStart"/>
            <w:r w:rsidRPr="00810B78">
              <w:rPr>
                <w:rFonts w:ascii="Georgia" w:hAnsi="Georgia"/>
                <w:lang w:val="en-US"/>
              </w:rPr>
              <w:t>og</w:t>
            </w:r>
            <w:proofErr w:type="spellEnd"/>
            <w:r w:rsidRPr="00810B78">
              <w:rPr>
                <w:rFonts w:ascii="Georgia" w:hAnsi="Georgia"/>
                <w:lang w:val="en-US"/>
              </w:rPr>
              <w:t xml:space="preserve"> Mari </w:t>
            </w:r>
            <w:proofErr w:type="spellStart"/>
            <w:r w:rsidRPr="00810B78">
              <w:rPr>
                <w:rFonts w:ascii="Georgia" w:hAnsi="Georgia"/>
                <w:lang w:val="en-US"/>
              </w:rPr>
              <w:t>Hvattum</w:t>
            </w:r>
            <w:proofErr w:type="spellEnd"/>
          </w:p>
        </w:tc>
        <w:tc>
          <w:tcPr>
            <w:tcW w:w="2112" w:type="dxa"/>
          </w:tcPr>
          <w:p w:rsidR="00404230" w:rsidRPr="00810B78" w:rsidRDefault="00404230" w:rsidP="00404230">
            <w:pPr>
              <w:rPr>
                <w:rFonts w:ascii="Georgia" w:hAnsi="Georgia"/>
                <w:lang w:val="en-US"/>
              </w:rPr>
            </w:pPr>
            <w:r w:rsidRPr="00810B78">
              <w:rPr>
                <w:rFonts w:ascii="Georgia" w:hAnsi="Georgia"/>
                <w:lang w:val="en-US"/>
              </w:rPr>
              <w:t>NVE</w:t>
            </w:r>
          </w:p>
          <w:p w:rsidR="00404230" w:rsidRPr="00810B78" w:rsidRDefault="00404230" w:rsidP="00404230">
            <w:pPr>
              <w:rPr>
                <w:rFonts w:ascii="Georgia" w:hAnsi="Georgia"/>
                <w:lang w:val="en-US"/>
              </w:rPr>
            </w:pPr>
          </w:p>
          <w:p w:rsidR="00404230" w:rsidRPr="00810B78" w:rsidRDefault="00404230" w:rsidP="00404230">
            <w:pPr>
              <w:rPr>
                <w:rFonts w:ascii="Georgia" w:hAnsi="Georgia"/>
                <w:lang w:val="en-US"/>
              </w:rPr>
            </w:pPr>
          </w:p>
          <w:p w:rsidR="00404230" w:rsidRPr="00810B78" w:rsidRDefault="00404230" w:rsidP="00404230">
            <w:pPr>
              <w:rPr>
                <w:rFonts w:ascii="Georgia" w:hAnsi="Georgia"/>
                <w:lang w:val="en-US"/>
              </w:rPr>
            </w:pPr>
          </w:p>
        </w:tc>
      </w:tr>
      <w:tr w:rsidR="00404230" w:rsidRPr="00810B78" w:rsidTr="00DD5448">
        <w:tc>
          <w:tcPr>
            <w:tcW w:w="2217" w:type="dxa"/>
          </w:tcPr>
          <w:p w:rsidR="00404230" w:rsidRPr="00810B78" w:rsidRDefault="00404230" w:rsidP="00404230">
            <w:pPr>
              <w:rPr>
                <w:rFonts w:ascii="Georgia" w:hAnsi="Georgia"/>
                <w:lang w:val="en-US"/>
              </w:rPr>
            </w:pPr>
            <w:r w:rsidRPr="00810B78">
              <w:rPr>
                <w:rFonts w:ascii="Georgia" w:hAnsi="Georgia"/>
                <w:lang w:val="en-US"/>
              </w:rPr>
              <w:t>Artur Santoalha</w:t>
            </w:r>
          </w:p>
          <w:p w:rsidR="00404230" w:rsidRPr="00810B78" w:rsidRDefault="00404230" w:rsidP="00404230">
            <w:pPr>
              <w:rPr>
                <w:rFonts w:ascii="Georgia" w:hAnsi="Georgia"/>
                <w:lang w:val="en-US"/>
              </w:rPr>
            </w:pPr>
          </w:p>
          <w:p w:rsidR="00404230" w:rsidRPr="00810B78" w:rsidRDefault="00404230" w:rsidP="00DD5448">
            <w:pPr>
              <w:rPr>
                <w:rFonts w:ascii="Georgia" w:hAnsi="Georgia"/>
                <w:lang w:val="en-US"/>
              </w:rPr>
            </w:pPr>
          </w:p>
        </w:tc>
        <w:tc>
          <w:tcPr>
            <w:tcW w:w="2782" w:type="dxa"/>
          </w:tcPr>
          <w:p w:rsidR="00404230" w:rsidRPr="00810B78" w:rsidRDefault="00404230" w:rsidP="00404230">
            <w:pPr>
              <w:rPr>
                <w:rFonts w:ascii="Georgia" w:hAnsi="Georgia"/>
                <w:lang w:val="en-US"/>
              </w:rPr>
            </w:pPr>
            <w:r w:rsidRPr="00810B78">
              <w:rPr>
                <w:rFonts w:ascii="Georgia" w:hAnsi="Georgia"/>
                <w:lang w:val="en-US"/>
              </w:rPr>
              <w:t>Smart Specialization: Where do European regions stand?</w:t>
            </w:r>
          </w:p>
        </w:tc>
        <w:tc>
          <w:tcPr>
            <w:tcW w:w="2353" w:type="dxa"/>
          </w:tcPr>
          <w:p w:rsidR="00404230" w:rsidRPr="00810B78" w:rsidRDefault="00404230" w:rsidP="00404230">
            <w:pPr>
              <w:rPr>
                <w:rFonts w:ascii="Georgia" w:hAnsi="Georgia"/>
                <w:lang w:val="en-US"/>
              </w:rPr>
            </w:pPr>
            <w:r w:rsidRPr="00810B78">
              <w:rPr>
                <w:rFonts w:ascii="Georgia" w:hAnsi="Georgia"/>
                <w:lang w:val="en-US"/>
              </w:rPr>
              <w:t>Fulvio Castellacci</w:t>
            </w:r>
          </w:p>
        </w:tc>
        <w:tc>
          <w:tcPr>
            <w:tcW w:w="2112" w:type="dxa"/>
          </w:tcPr>
          <w:p w:rsidR="00404230" w:rsidRPr="00810B78" w:rsidRDefault="00404230" w:rsidP="00404230">
            <w:pPr>
              <w:rPr>
                <w:rFonts w:ascii="Georgia" w:hAnsi="Georgia"/>
                <w:lang w:val="en-US"/>
              </w:rPr>
            </w:pPr>
            <w:r w:rsidRPr="00810B78">
              <w:rPr>
                <w:rFonts w:ascii="Georgia" w:hAnsi="Georgia"/>
                <w:lang w:val="en-US"/>
              </w:rPr>
              <w:t xml:space="preserve">TIK - </w:t>
            </w:r>
            <w:proofErr w:type="spellStart"/>
            <w:r w:rsidRPr="00810B78">
              <w:rPr>
                <w:rFonts w:ascii="Georgia" w:hAnsi="Georgia"/>
                <w:lang w:val="en-US"/>
              </w:rPr>
              <w:t>strategisk</w:t>
            </w:r>
            <w:proofErr w:type="spellEnd"/>
            <w:r w:rsidRPr="00810B78">
              <w:rPr>
                <w:rFonts w:ascii="Georgia" w:hAnsi="Georgia"/>
                <w:lang w:val="en-US"/>
              </w:rPr>
              <w:t xml:space="preserve"> </w:t>
            </w:r>
          </w:p>
        </w:tc>
      </w:tr>
      <w:tr w:rsidR="00DD5448" w:rsidRPr="00DD5448" w:rsidTr="00DD5448">
        <w:tc>
          <w:tcPr>
            <w:tcW w:w="2217" w:type="dxa"/>
          </w:tcPr>
          <w:p w:rsidR="00DD5448" w:rsidRDefault="00DD5448" w:rsidP="00404230">
            <w:pPr>
              <w:rPr>
                <w:rFonts w:ascii="Georgia" w:hAnsi="Georgia"/>
                <w:lang w:val="en-US"/>
              </w:rPr>
            </w:pPr>
            <w:r>
              <w:rPr>
                <w:rFonts w:ascii="Georgia" w:hAnsi="Georgia"/>
                <w:lang w:val="en-US"/>
              </w:rPr>
              <w:t>Henrik Schwabe</w:t>
            </w:r>
          </w:p>
          <w:p w:rsidR="00DD5448" w:rsidRDefault="00DD5448" w:rsidP="00404230">
            <w:pPr>
              <w:rPr>
                <w:rFonts w:ascii="Georgia" w:hAnsi="Georgia"/>
                <w:lang w:val="en-US"/>
              </w:rPr>
            </w:pPr>
          </w:p>
          <w:p w:rsidR="00DD5448" w:rsidRPr="00810B78" w:rsidRDefault="00DD5448" w:rsidP="00404230">
            <w:pPr>
              <w:rPr>
                <w:rFonts w:ascii="Georgia" w:hAnsi="Georgia"/>
                <w:lang w:val="en-US"/>
              </w:rPr>
            </w:pPr>
            <w:r>
              <w:rPr>
                <w:rFonts w:ascii="Georgia" w:hAnsi="Georgia"/>
                <w:lang w:val="en-US"/>
              </w:rPr>
              <w:t>New candidate in 2016</w:t>
            </w:r>
          </w:p>
        </w:tc>
        <w:tc>
          <w:tcPr>
            <w:tcW w:w="2782" w:type="dxa"/>
          </w:tcPr>
          <w:p w:rsidR="00DD5448" w:rsidRPr="00810B78" w:rsidRDefault="00DD5448" w:rsidP="00404230">
            <w:pPr>
              <w:rPr>
                <w:rFonts w:ascii="Georgia" w:hAnsi="Georgia"/>
                <w:lang w:val="en-US"/>
              </w:rPr>
            </w:pPr>
            <w:r>
              <w:rPr>
                <w:rFonts w:ascii="Georgia" w:hAnsi="Georgia"/>
                <w:lang w:val="en-US"/>
              </w:rPr>
              <w:t>ICTs and Subjective Well-Being: Perceived fairness, social mobility and capabilities</w:t>
            </w:r>
          </w:p>
        </w:tc>
        <w:tc>
          <w:tcPr>
            <w:tcW w:w="2353" w:type="dxa"/>
          </w:tcPr>
          <w:p w:rsidR="00DD5448" w:rsidRPr="00810B78" w:rsidRDefault="00DD5448" w:rsidP="00404230">
            <w:pPr>
              <w:rPr>
                <w:rFonts w:ascii="Georgia" w:hAnsi="Georgia"/>
                <w:lang w:val="en-US"/>
              </w:rPr>
            </w:pPr>
            <w:r>
              <w:rPr>
                <w:rFonts w:ascii="Georgia" w:hAnsi="Georgia"/>
                <w:lang w:val="en-US"/>
              </w:rPr>
              <w:t>Fulvio Castellacci</w:t>
            </w:r>
          </w:p>
        </w:tc>
        <w:tc>
          <w:tcPr>
            <w:tcW w:w="2112" w:type="dxa"/>
          </w:tcPr>
          <w:p w:rsidR="00DD5448" w:rsidRPr="00810B78" w:rsidRDefault="00DD5448" w:rsidP="00404230">
            <w:pPr>
              <w:rPr>
                <w:rFonts w:ascii="Georgia" w:hAnsi="Georgia"/>
                <w:lang w:val="en-US"/>
              </w:rPr>
            </w:pPr>
            <w:r>
              <w:rPr>
                <w:rFonts w:ascii="Georgia" w:hAnsi="Georgia"/>
                <w:lang w:val="en-US"/>
              </w:rPr>
              <w:t xml:space="preserve">TIK – </w:t>
            </w:r>
            <w:proofErr w:type="spellStart"/>
            <w:r>
              <w:rPr>
                <w:rFonts w:ascii="Georgia" w:hAnsi="Georgia"/>
                <w:lang w:val="en-US"/>
              </w:rPr>
              <w:t>prosjekt</w:t>
            </w:r>
            <w:proofErr w:type="spellEnd"/>
            <w:r>
              <w:rPr>
                <w:rFonts w:ascii="Georgia" w:hAnsi="Georgia"/>
                <w:lang w:val="en-US"/>
              </w:rPr>
              <w:t>_ Happy ICT</w:t>
            </w:r>
          </w:p>
        </w:tc>
      </w:tr>
      <w:tr w:rsidR="00404230" w:rsidRPr="00810B78" w:rsidTr="00DD5448">
        <w:tc>
          <w:tcPr>
            <w:tcW w:w="2217" w:type="dxa"/>
          </w:tcPr>
          <w:p w:rsidR="00404230" w:rsidRPr="00810B78" w:rsidRDefault="00404230" w:rsidP="00404230">
            <w:pPr>
              <w:rPr>
                <w:rFonts w:ascii="Georgia" w:hAnsi="Georgia"/>
                <w:lang w:val="da-DK"/>
              </w:rPr>
            </w:pPr>
            <w:r w:rsidRPr="00810B78">
              <w:rPr>
                <w:rFonts w:ascii="Georgia" w:hAnsi="Georgia"/>
                <w:lang w:val="da-DK"/>
              </w:rPr>
              <w:t>Erlend Osland Simensen</w:t>
            </w:r>
          </w:p>
          <w:p w:rsidR="00404230" w:rsidRPr="00810B78" w:rsidRDefault="00404230" w:rsidP="00404230">
            <w:pPr>
              <w:rPr>
                <w:rFonts w:ascii="Georgia" w:hAnsi="Georgia"/>
                <w:lang w:val="da-DK"/>
              </w:rPr>
            </w:pPr>
          </w:p>
          <w:p w:rsidR="00404230" w:rsidRPr="00810B78" w:rsidRDefault="00404230" w:rsidP="00DD5448">
            <w:pPr>
              <w:rPr>
                <w:rFonts w:ascii="Georgia" w:hAnsi="Georgia"/>
                <w:lang w:val="da-DK"/>
              </w:rPr>
            </w:pPr>
          </w:p>
        </w:tc>
        <w:tc>
          <w:tcPr>
            <w:tcW w:w="2782" w:type="dxa"/>
          </w:tcPr>
          <w:p w:rsidR="00404230" w:rsidRPr="00810B78" w:rsidRDefault="00404230" w:rsidP="00404230">
            <w:pPr>
              <w:rPr>
                <w:rFonts w:ascii="Georgia" w:hAnsi="Georgia"/>
                <w:lang w:val="en-US"/>
              </w:rPr>
            </w:pPr>
            <w:r w:rsidRPr="00810B78">
              <w:rPr>
                <w:rFonts w:ascii="Georgia" w:hAnsi="Georgia"/>
                <w:lang w:val="en-US"/>
              </w:rPr>
              <w:t>Mapping the supplier industry</w:t>
            </w:r>
          </w:p>
        </w:tc>
        <w:tc>
          <w:tcPr>
            <w:tcW w:w="2353" w:type="dxa"/>
          </w:tcPr>
          <w:p w:rsidR="00404230" w:rsidRPr="00810B78" w:rsidRDefault="00404230" w:rsidP="00404230">
            <w:pPr>
              <w:rPr>
                <w:rFonts w:ascii="Georgia" w:hAnsi="Georgia"/>
                <w:lang w:val="en-US"/>
              </w:rPr>
            </w:pPr>
            <w:r w:rsidRPr="00810B78">
              <w:rPr>
                <w:rFonts w:ascii="Georgia" w:hAnsi="Georgia"/>
                <w:lang w:val="en-US"/>
              </w:rPr>
              <w:t>Taran Thune</w:t>
            </w:r>
          </w:p>
        </w:tc>
        <w:tc>
          <w:tcPr>
            <w:tcW w:w="2112" w:type="dxa"/>
          </w:tcPr>
          <w:p w:rsidR="00404230" w:rsidRPr="00810B78" w:rsidRDefault="00404230" w:rsidP="00404230">
            <w:pPr>
              <w:rPr>
                <w:rFonts w:ascii="Georgia" w:hAnsi="Georgia"/>
                <w:lang w:val="en-US"/>
              </w:rPr>
            </w:pPr>
            <w:r w:rsidRPr="00810B78">
              <w:rPr>
                <w:rFonts w:ascii="Georgia" w:hAnsi="Georgia"/>
                <w:lang w:val="en-US"/>
              </w:rPr>
              <w:t xml:space="preserve">TIK – </w:t>
            </w:r>
            <w:proofErr w:type="spellStart"/>
            <w:r w:rsidRPr="00810B78">
              <w:rPr>
                <w:rFonts w:ascii="Georgia" w:hAnsi="Georgia"/>
                <w:lang w:val="en-US"/>
              </w:rPr>
              <w:t>prosjekt</w:t>
            </w:r>
            <w:proofErr w:type="spellEnd"/>
            <w:r w:rsidRPr="00810B78">
              <w:rPr>
                <w:rFonts w:ascii="Georgia" w:hAnsi="Georgia"/>
                <w:lang w:val="en-US"/>
              </w:rPr>
              <w:t>: SIVAC</w:t>
            </w:r>
          </w:p>
        </w:tc>
      </w:tr>
      <w:tr w:rsidR="00404230" w:rsidRPr="00810B78" w:rsidTr="00DD5448">
        <w:tc>
          <w:tcPr>
            <w:tcW w:w="2217" w:type="dxa"/>
          </w:tcPr>
          <w:p w:rsidR="00404230" w:rsidRPr="00810B78" w:rsidRDefault="00404230" w:rsidP="00404230">
            <w:pPr>
              <w:rPr>
                <w:rFonts w:ascii="Georgia" w:hAnsi="Georgia"/>
                <w:lang w:val="da-DK"/>
              </w:rPr>
            </w:pPr>
            <w:r w:rsidRPr="00810B78">
              <w:rPr>
                <w:rFonts w:ascii="Georgia" w:hAnsi="Georgia"/>
                <w:lang w:val="da-DK"/>
              </w:rPr>
              <w:t xml:space="preserve">Guro </w:t>
            </w:r>
            <w:proofErr w:type="spellStart"/>
            <w:r w:rsidRPr="00810B78">
              <w:rPr>
                <w:rFonts w:ascii="Georgia" w:hAnsi="Georgia"/>
                <w:lang w:val="da-DK"/>
              </w:rPr>
              <w:t>Ådnegard</w:t>
            </w:r>
            <w:proofErr w:type="spellEnd"/>
            <w:r w:rsidRPr="00810B78">
              <w:rPr>
                <w:rFonts w:ascii="Georgia" w:hAnsi="Georgia"/>
                <w:lang w:val="da-DK"/>
              </w:rPr>
              <w:t xml:space="preserve"> </w:t>
            </w:r>
            <w:proofErr w:type="spellStart"/>
            <w:r w:rsidRPr="00810B78">
              <w:rPr>
                <w:rFonts w:ascii="Georgia" w:hAnsi="Georgia"/>
                <w:lang w:val="da-DK"/>
              </w:rPr>
              <w:t>Skarstad</w:t>
            </w:r>
            <w:proofErr w:type="spellEnd"/>
          </w:p>
        </w:tc>
        <w:tc>
          <w:tcPr>
            <w:tcW w:w="2782" w:type="dxa"/>
          </w:tcPr>
          <w:p w:rsidR="00404230" w:rsidRPr="00810B78" w:rsidRDefault="00404230" w:rsidP="00404230">
            <w:pPr>
              <w:rPr>
                <w:rFonts w:ascii="Georgia" w:hAnsi="Georgia"/>
                <w:lang w:val="en-US"/>
              </w:rPr>
            </w:pPr>
            <w:r w:rsidRPr="00810B78">
              <w:rPr>
                <w:rFonts w:ascii="Georgia" w:hAnsi="Georgia"/>
                <w:lang w:val="en-US"/>
              </w:rPr>
              <w:t>New Fish in a New Environment: Challenges to a Comprehensive Management of Fish,</w:t>
            </w:r>
          </w:p>
          <w:p w:rsidR="00404230" w:rsidRPr="00810B78" w:rsidRDefault="00404230" w:rsidP="00404230">
            <w:pPr>
              <w:rPr>
                <w:rFonts w:ascii="Georgia" w:hAnsi="Georgia"/>
                <w:lang w:val="en-US"/>
              </w:rPr>
            </w:pPr>
            <w:r w:rsidRPr="00810B78">
              <w:rPr>
                <w:rFonts w:ascii="Georgia" w:hAnsi="Georgia"/>
                <w:lang w:val="en-US"/>
              </w:rPr>
              <w:t>Environments and Human Beings.</w:t>
            </w:r>
          </w:p>
        </w:tc>
        <w:tc>
          <w:tcPr>
            <w:tcW w:w="2353" w:type="dxa"/>
          </w:tcPr>
          <w:p w:rsidR="00404230" w:rsidRPr="00810B78" w:rsidRDefault="00404230" w:rsidP="00404230">
            <w:pPr>
              <w:rPr>
                <w:rFonts w:ascii="Georgia" w:hAnsi="Georgia"/>
                <w:lang w:val="en-US"/>
              </w:rPr>
            </w:pPr>
            <w:r w:rsidRPr="00810B78">
              <w:rPr>
                <w:rFonts w:ascii="Georgia" w:hAnsi="Georgia"/>
                <w:lang w:val="en-US"/>
              </w:rPr>
              <w:t>Kristin Asdal</w:t>
            </w:r>
          </w:p>
        </w:tc>
        <w:tc>
          <w:tcPr>
            <w:tcW w:w="2112" w:type="dxa"/>
          </w:tcPr>
          <w:p w:rsidR="00404230" w:rsidRPr="00810B78" w:rsidRDefault="00404230" w:rsidP="00404230">
            <w:pPr>
              <w:rPr>
                <w:rFonts w:ascii="Georgia" w:hAnsi="Georgia"/>
                <w:lang w:val="en-US"/>
              </w:rPr>
            </w:pPr>
            <w:r w:rsidRPr="00810B78">
              <w:rPr>
                <w:rFonts w:ascii="Georgia" w:hAnsi="Georgia"/>
                <w:lang w:val="en-US"/>
              </w:rPr>
              <w:t>NILF</w:t>
            </w:r>
          </w:p>
        </w:tc>
      </w:tr>
      <w:tr w:rsidR="00065C4F" w:rsidRPr="00065C4F" w:rsidTr="00DD5448">
        <w:tc>
          <w:tcPr>
            <w:tcW w:w="2217" w:type="dxa"/>
          </w:tcPr>
          <w:p w:rsidR="00065C4F" w:rsidRPr="0053711D" w:rsidRDefault="00065C4F" w:rsidP="00404230">
            <w:pPr>
              <w:rPr>
                <w:rFonts w:ascii="Georgia" w:hAnsi="Georgia"/>
                <w:lang w:val="en-US"/>
              </w:rPr>
            </w:pPr>
            <w:r w:rsidRPr="0053711D">
              <w:rPr>
                <w:rFonts w:ascii="Georgia" w:hAnsi="Georgia"/>
                <w:lang w:val="en-US"/>
              </w:rPr>
              <w:t xml:space="preserve">Kari-Elisabeth </w:t>
            </w:r>
            <w:proofErr w:type="spellStart"/>
            <w:r w:rsidRPr="0053711D">
              <w:rPr>
                <w:rFonts w:ascii="Georgia" w:hAnsi="Georgia"/>
                <w:lang w:val="en-US"/>
              </w:rPr>
              <w:t>Vambeseth</w:t>
            </w:r>
            <w:proofErr w:type="spellEnd"/>
            <w:r w:rsidRPr="0053711D">
              <w:rPr>
                <w:rFonts w:ascii="Georgia" w:hAnsi="Georgia"/>
                <w:lang w:val="en-US"/>
              </w:rPr>
              <w:t xml:space="preserve"> </w:t>
            </w:r>
            <w:proofErr w:type="spellStart"/>
            <w:r w:rsidRPr="0053711D">
              <w:rPr>
                <w:rFonts w:ascii="Georgia" w:hAnsi="Georgia"/>
                <w:lang w:val="en-US"/>
              </w:rPr>
              <w:t>Skogen</w:t>
            </w:r>
            <w:proofErr w:type="spellEnd"/>
            <w:r w:rsidRPr="0053711D">
              <w:rPr>
                <w:rFonts w:ascii="Georgia" w:hAnsi="Georgia"/>
                <w:lang w:val="en-US"/>
              </w:rPr>
              <w:t xml:space="preserve"> </w:t>
            </w:r>
          </w:p>
          <w:p w:rsidR="00065C4F" w:rsidRPr="0053711D" w:rsidRDefault="00065C4F" w:rsidP="00404230">
            <w:pPr>
              <w:rPr>
                <w:rFonts w:ascii="Georgia" w:hAnsi="Georgia"/>
                <w:lang w:val="en-US"/>
              </w:rPr>
            </w:pPr>
          </w:p>
          <w:p w:rsidR="00065C4F" w:rsidRPr="0053711D" w:rsidRDefault="00065C4F" w:rsidP="00404230">
            <w:pPr>
              <w:rPr>
                <w:rFonts w:ascii="Georgia" w:hAnsi="Georgia"/>
                <w:lang w:val="en-US"/>
              </w:rPr>
            </w:pPr>
            <w:r w:rsidRPr="0053711D">
              <w:rPr>
                <w:rFonts w:ascii="Georgia" w:hAnsi="Georgia"/>
                <w:lang w:val="en-US"/>
              </w:rPr>
              <w:t>New candidate in 2016</w:t>
            </w:r>
          </w:p>
        </w:tc>
        <w:tc>
          <w:tcPr>
            <w:tcW w:w="2782" w:type="dxa"/>
          </w:tcPr>
          <w:p w:rsidR="00065C4F" w:rsidRPr="00810B78" w:rsidRDefault="00065C4F" w:rsidP="00404230">
            <w:pPr>
              <w:rPr>
                <w:rFonts w:ascii="Georgia" w:hAnsi="Georgia"/>
                <w:lang w:val="en-US"/>
              </w:rPr>
            </w:pPr>
            <w:r>
              <w:rPr>
                <w:rFonts w:ascii="Georgia" w:hAnsi="Georgia"/>
                <w:lang w:val="en-US"/>
              </w:rPr>
              <w:t>The impact of research on policy: an empirical study of the use of scientific knowledge in policymaking in Norway</w:t>
            </w:r>
          </w:p>
        </w:tc>
        <w:tc>
          <w:tcPr>
            <w:tcW w:w="2353" w:type="dxa"/>
          </w:tcPr>
          <w:p w:rsidR="00065C4F" w:rsidRPr="00810B78" w:rsidRDefault="00065C4F" w:rsidP="00404230">
            <w:pPr>
              <w:rPr>
                <w:rFonts w:ascii="Georgia" w:hAnsi="Georgia"/>
                <w:lang w:val="en-US"/>
              </w:rPr>
            </w:pPr>
            <w:r>
              <w:rPr>
                <w:rFonts w:ascii="Georgia" w:hAnsi="Georgia"/>
                <w:lang w:val="en-US"/>
              </w:rPr>
              <w:t xml:space="preserve">Taran Thune, Magnus Gulbrandsen, </w:t>
            </w:r>
            <w:proofErr w:type="spellStart"/>
            <w:r>
              <w:rPr>
                <w:rFonts w:ascii="Georgia" w:hAnsi="Georgia"/>
                <w:lang w:val="en-US"/>
              </w:rPr>
              <w:t>samt</w:t>
            </w:r>
            <w:proofErr w:type="spellEnd"/>
            <w:r>
              <w:rPr>
                <w:rFonts w:ascii="Georgia" w:hAnsi="Georgia"/>
                <w:lang w:val="en-US"/>
              </w:rPr>
              <w:t xml:space="preserve"> mentor i KD Geir </w:t>
            </w:r>
            <w:proofErr w:type="spellStart"/>
            <w:r>
              <w:rPr>
                <w:rFonts w:ascii="Georgia" w:hAnsi="Georgia"/>
                <w:lang w:val="en-US"/>
              </w:rPr>
              <w:t>Arnulf</w:t>
            </w:r>
            <w:proofErr w:type="spellEnd"/>
          </w:p>
        </w:tc>
        <w:tc>
          <w:tcPr>
            <w:tcW w:w="2112" w:type="dxa"/>
          </w:tcPr>
          <w:p w:rsidR="00065C4F" w:rsidRPr="00810B78" w:rsidRDefault="00065C4F" w:rsidP="00404230">
            <w:pPr>
              <w:rPr>
                <w:rFonts w:ascii="Georgia" w:hAnsi="Georgia"/>
                <w:lang w:val="en-US"/>
              </w:rPr>
            </w:pPr>
            <w:r w:rsidRPr="00810B78">
              <w:rPr>
                <w:rFonts w:ascii="Georgia" w:hAnsi="Georgia"/>
                <w:lang w:val="da-DK"/>
              </w:rPr>
              <w:t xml:space="preserve">NFR/KD - </w:t>
            </w:r>
            <w:proofErr w:type="spellStart"/>
            <w:r w:rsidRPr="00810B78">
              <w:rPr>
                <w:rFonts w:ascii="Georgia" w:hAnsi="Georgia"/>
                <w:lang w:val="da-DK"/>
              </w:rPr>
              <w:t>offentligPhD</w:t>
            </w:r>
            <w:proofErr w:type="spellEnd"/>
          </w:p>
        </w:tc>
      </w:tr>
      <w:tr w:rsidR="00404230" w:rsidRPr="00810B78" w:rsidTr="00DD5448">
        <w:tc>
          <w:tcPr>
            <w:tcW w:w="2217" w:type="dxa"/>
          </w:tcPr>
          <w:p w:rsidR="00404230" w:rsidRPr="00810B78" w:rsidRDefault="00404230" w:rsidP="00404230">
            <w:pPr>
              <w:rPr>
                <w:rFonts w:ascii="Georgia" w:hAnsi="Georgia"/>
                <w:lang w:val="da-DK"/>
              </w:rPr>
            </w:pPr>
            <w:r w:rsidRPr="00810B78">
              <w:rPr>
                <w:rFonts w:ascii="Georgia" w:hAnsi="Georgia"/>
                <w:lang w:val="da-DK"/>
              </w:rPr>
              <w:t>Hege Rudi Standal</w:t>
            </w:r>
          </w:p>
        </w:tc>
        <w:tc>
          <w:tcPr>
            <w:tcW w:w="2782" w:type="dxa"/>
          </w:tcPr>
          <w:p w:rsidR="00404230" w:rsidRPr="00810B78" w:rsidRDefault="00404230" w:rsidP="00404230">
            <w:pPr>
              <w:rPr>
                <w:rFonts w:ascii="Georgia" w:hAnsi="Georgia"/>
                <w:lang w:val="en-US"/>
              </w:rPr>
            </w:pPr>
            <w:r w:rsidRPr="00810B78">
              <w:rPr>
                <w:rFonts w:ascii="Georgia" w:hAnsi="Georgia"/>
                <w:lang w:val="en-US"/>
              </w:rPr>
              <w:t>Universities as Strategic Actors- University management and the new era of Governance.</w:t>
            </w:r>
          </w:p>
        </w:tc>
        <w:tc>
          <w:tcPr>
            <w:tcW w:w="2353" w:type="dxa"/>
          </w:tcPr>
          <w:p w:rsidR="00404230" w:rsidRPr="00810B78" w:rsidRDefault="00404230" w:rsidP="00404230">
            <w:pPr>
              <w:rPr>
                <w:rFonts w:ascii="Georgia" w:hAnsi="Georgia"/>
                <w:lang w:val="da-DK"/>
              </w:rPr>
            </w:pPr>
            <w:r w:rsidRPr="00810B78">
              <w:rPr>
                <w:rFonts w:ascii="Georgia" w:hAnsi="Georgia"/>
                <w:lang w:val="da-DK"/>
              </w:rPr>
              <w:t>Magnus Gulbrandsen og Merle Jacob</w:t>
            </w:r>
          </w:p>
        </w:tc>
        <w:tc>
          <w:tcPr>
            <w:tcW w:w="2112" w:type="dxa"/>
          </w:tcPr>
          <w:p w:rsidR="00404230" w:rsidRPr="00810B78" w:rsidRDefault="00404230" w:rsidP="00404230">
            <w:pPr>
              <w:rPr>
                <w:rFonts w:ascii="Georgia" w:hAnsi="Georgia"/>
                <w:lang w:val="en-US"/>
              </w:rPr>
            </w:pPr>
            <w:r w:rsidRPr="00810B78">
              <w:rPr>
                <w:rFonts w:ascii="Georgia" w:hAnsi="Georgia"/>
                <w:lang w:val="en-US"/>
              </w:rPr>
              <w:t>TIK - basis</w:t>
            </w:r>
          </w:p>
        </w:tc>
      </w:tr>
      <w:tr w:rsidR="00404230" w:rsidRPr="00810B78" w:rsidTr="00DD5448">
        <w:tc>
          <w:tcPr>
            <w:tcW w:w="2217" w:type="dxa"/>
          </w:tcPr>
          <w:p w:rsidR="00404230" w:rsidRPr="00810B78" w:rsidRDefault="00404230" w:rsidP="00404230">
            <w:pPr>
              <w:rPr>
                <w:rFonts w:ascii="Georgia" w:hAnsi="Georgia"/>
                <w:lang w:val="da-DK"/>
              </w:rPr>
            </w:pPr>
            <w:r w:rsidRPr="00810B78">
              <w:rPr>
                <w:rFonts w:ascii="Georgia" w:hAnsi="Georgia"/>
                <w:lang w:val="da-DK"/>
              </w:rPr>
              <w:t>Nhat Strøm-Andersen</w:t>
            </w:r>
          </w:p>
          <w:p w:rsidR="00404230" w:rsidRPr="00810B78" w:rsidRDefault="00404230" w:rsidP="00404230">
            <w:pPr>
              <w:rPr>
                <w:rFonts w:ascii="Georgia" w:hAnsi="Georgia"/>
                <w:lang w:val="da-DK"/>
              </w:rPr>
            </w:pPr>
          </w:p>
          <w:p w:rsidR="00404230" w:rsidRPr="00810B78" w:rsidRDefault="00404230" w:rsidP="00404230">
            <w:pPr>
              <w:rPr>
                <w:rFonts w:ascii="Georgia" w:hAnsi="Georgia"/>
                <w:lang w:val="da-DK"/>
              </w:rPr>
            </w:pPr>
          </w:p>
        </w:tc>
        <w:tc>
          <w:tcPr>
            <w:tcW w:w="2782" w:type="dxa"/>
          </w:tcPr>
          <w:p w:rsidR="00404230" w:rsidRPr="00810B78" w:rsidRDefault="00404230" w:rsidP="00404230">
            <w:pPr>
              <w:rPr>
                <w:rFonts w:ascii="Georgia" w:hAnsi="Georgia"/>
                <w:lang w:val="en-US"/>
              </w:rPr>
            </w:pPr>
            <w:r w:rsidRPr="00810B78">
              <w:rPr>
                <w:rFonts w:ascii="Georgia" w:hAnsi="Georgia"/>
                <w:lang w:val="en-US"/>
              </w:rPr>
              <w:lastRenderedPageBreak/>
              <w:t xml:space="preserve">Towards a sustainable </w:t>
            </w:r>
            <w:proofErr w:type="spellStart"/>
            <w:r w:rsidRPr="00810B78">
              <w:rPr>
                <w:rFonts w:ascii="Georgia" w:hAnsi="Georgia"/>
                <w:lang w:val="en-US"/>
              </w:rPr>
              <w:t>bioeconomy</w:t>
            </w:r>
            <w:proofErr w:type="spellEnd"/>
            <w:r w:rsidRPr="00810B78">
              <w:rPr>
                <w:rFonts w:ascii="Georgia" w:hAnsi="Georgia"/>
                <w:lang w:val="en-US"/>
              </w:rPr>
              <w:t xml:space="preserve">: The role of </w:t>
            </w:r>
            <w:r w:rsidRPr="00810B78">
              <w:rPr>
                <w:rFonts w:ascii="Georgia" w:hAnsi="Georgia"/>
                <w:lang w:val="en-US"/>
              </w:rPr>
              <w:lastRenderedPageBreak/>
              <w:t>dynamic interplay between technology, industry and</w:t>
            </w:r>
          </w:p>
          <w:p w:rsidR="00404230" w:rsidRPr="00810B78" w:rsidRDefault="00404230" w:rsidP="00404230">
            <w:pPr>
              <w:rPr>
                <w:rFonts w:ascii="Georgia" w:hAnsi="Georgia"/>
                <w:lang w:val="en-US"/>
              </w:rPr>
            </w:pPr>
            <w:r w:rsidRPr="00810B78">
              <w:rPr>
                <w:rFonts w:ascii="Georgia" w:hAnsi="Georgia"/>
                <w:lang w:val="en-US"/>
              </w:rPr>
              <w:t xml:space="preserve">policy - a study of </w:t>
            </w:r>
            <w:proofErr w:type="spellStart"/>
            <w:r w:rsidRPr="00810B78">
              <w:rPr>
                <w:rFonts w:ascii="Georgia" w:hAnsi="Georgia"/>
                <w:lang w:val="en-US"/>
              </w:rPr>
              <w:t>omanic</w:t>
            </w:r>
            <w:proofErr w:type="spellEnd"/>
            <w:r w:rsidRPr="00810B78">
              <w:rPr>
                <w:rFonts w:ascii="Georgia" w:hAnsi="Georgia"/>
                <w:lang w:val="en-US"/>
              </w:rPr>
              <w:t xml:space="preserve"> waste streams from the Norwegian food industry</w:t>
            </w:r>
          </w:p>
        </w:tc>
        <w:tc>
          <w:tcPr>
            <w:tcW w:w="2353" w:type="dxa"/>
          </w:tcPr>
          <w:p w:rsidR="00404230" w:rsidRPr="00810B78" w:rsidRDefault="00404230" w:rsidP="00404230">
            <w:pPr>
              <w:rPr>
                <w:rFonts w:ascii="Georgia" w:hAnsi="Georgia"/>
                <w:lang w:val="en-US"/>
              </w:rPr>
            </w:pPr>
            <w:r w:rsidRPr="00810B78">
              <w:rPr>
                <w:rFonts w:ascii="Georgia" w:hAnsi="Georgia"/>
                <w:lang w:val="en-US"/>
              </w:rPr>
              <w:lastRenderedPageBreak/>
              <w:t>Fulvio Castellacci</w:t>
            </w:r>
          </w:p>
        </w:tc>
        <w:tc>
          <w:tcPr>
            <w:tcW w:w="2112" w:type="dxa"/>
          </w:tcPr>
          <w:p w:rsidR="00404230" w:rsidRPr="00810B78" w:rsidRDefault="00404230" w:rsidP="00404230">
            <w:pPr>
              <w:rPr>
                <w:rFonts w:ascii="Georgia" w:hAnsi="Georgia"/>
                <w:lang w:val="en-US"/>
              </w:rPr>
            </w:pPr>
            <w:r w:rsidRPr="00810B78">
              <w:rPr>
                <w:rFonts w:ascii="Georgia" w:hAnsi="Georgia"/>
                <w:lang w:val="en-US"/>
              </w:rPr>
              <w:t xml:space="preserve">TIK – </w:t>
            </w:r>
            <w:proofErr w:type="spellStart"/>
            <w:r w:rsidRPr="00810B78">
              <w:rPr>
                <w:rFonts w:ascii="Georgia" w:hAnsi="Georgia"/>
                <w:lang w:val="en-US"/>
              </w:rPr>
              <w:t>prosjekt</w:t>
            </w:r>
            <w:proofErr w:type="spellEnd"/>
            <w:r w:rsidRPr="00810B78">
              <w:rPr>
                <w:rFonts w:ascii="Georgia" w:hAnsi="Georgia"/>
                <w:lang w:val="en-US"/>
              </w:rPr>
              <w:t xml:space="preserve">: </w:t>
            </w:r>
            <w:proofErr w:type="spellStart"/>
            <w:r w:rsidRPr="00810B78">
              <w:rPr>
                <w:rFonts w:ascii="Georgia" w:hAnsi="Georgia"/>
                <w:lang w:val="en-US"/>
              </w:rPr>
              <w:t>SusValueWaste</w:t>
            </w:r>
            <w:proofErr w:type="spellEnd"/>
          </w:p>
        </w:tc>
      </w:tr>
      <w:tr w:rsidR="00404230" w:rsidRPr="00810B78" w:rsidTr="00DD5448">
        <w:tc>
          <w:tcPr>
            <w:tcW w:w="2217" w:type="dxa"/>
          </w:tcPr>
          <w:p w:rsidR="00404230" w:rsidRPr="00810B78" w:rsidRDefault="00404230" w:rsidP="00404230">
            <w:pPr>
              <w:rPr>
                <w:rFonts w:ascii="Georgia" w:hAnsi="Georgia"/>
                <w:lang w:val="da-DK"/>
              </w:rPr>
            </w:pPr>
            <w:r w:rsidRPr="00810B78">
              <w:rPr>
                <w:rFonts w:ascii="Georgia" w:hAnsi="Georgia"/>
                <w:lang w:val="da-DK"/>
              </w:rPr>
              <w:t xml:space="preserve">Kasper </w:t>
            </w:r>
            <w:proofErr w:type="spellStart"/>
            <w:r w:rsidRPr="00810B78">
              <w:rPr>
                <w:rFonts w:ascii="Georgia" w:hAnsi="Georgia"/>
                <w:lang w:val="da-DK"/>
              </w:rPr>
              <w:t>Rogde</w:t>
            </w:r>
            <w:proofErr w:type="spellEnd"/>
            <w:r w:rsidRPr="00810B78">
              <w:rPr>
                <w:rFonts w:ascii="Georgia" w:hAnsi="Georgia"/>
                <w:lang w:val="da-DK"/>
              </w:rPr>
              <w:t xml:space="preserve"> </w:t>
            </w:r>
            <w:proofErr w:type="spellStart"/>
            <w:r w:rsidRPr="00810B78">
              <w:rPr>
                <w:rFonts w:ascii="Georgia" w:hAnsi="Georgia"/>
                <w:lang w:val="da-DK"/>
              </w:rPr>
              <w:t>Søyland</w:t>
            </w:r>
            <w:proofErr w:type="spellEnd"/>
          </w:p>
        </w:tc>
        <w:tc>
          <w:tcPr>
            <w:tcW w:w="2782" w:type="dxa"/>
          </w:tcPr>
          <w:p w:rsidR="00404230" w:rsidRPr="00810B78" w:rsidRDefault="00404230" w:rsidP="00404230">
            <w:pPr>
              <w:rPr>
                <w:rFonts w:ascii="Georgia" w:hAnsi="Georgia"/>
                <w:lang w:val="en-US"/>
              </w:rPr>
            </w:pPr>
            <w:r w:rsidRPr="00810B78">
              <w:rPr>
                <w:rFonts w:ascii="Georgia" w:hAnsi="Georgia"/>
                <w:lang w:val="en-US"/>
              </w:rPr>
              <w:t xml:space="preserve">An Innovative Century? The origins for advanced </w:t>
            </w:r>
            <w:proofErr w:type="spellStart"/>
            <w:r w:rsidRPr="00810B78">
              <w:rPr>
                <w:rFonts w:ascii="Georgia" w:hAnsi="Georgia"/>
                <w:lang w:val="en-US"/>
              </w:rPr>
              <w:t>aluminium</w:t>
            </w:r>
            <w:proofErr w:type="spellEnd"/>
            <w:r w:rsidRPr="00810B78">
              <w:rPr>
                <w:rFonts w:ascii="Georgia" w:hAnsi="Georgia"/>
                <w:lang w:val="en-US"/>
              </w:rPr>
              <w:t xml:space="preserve"> prefabrication</w:t>
            </w:r>
          </w:p>
        </w:tc>
        <w:tc>
          <w:tcPr>
            <w:tcW w:w="2353" w:type="dxa"/>
          </w:tcPr>
          <w:p w:rsidR="00404230" w:rsidRPr="00810B78" w:rsidRDefault="00404230" w:rsidP="00404230">
            <w:pPr>
              <w:rPr>
                <w:rFonts w:ascii="Georgia" w:hAnsi="Georgia"/>
                <w:lang w:val="nn-NO"/>
              </w:rPr>
            </w:pPr>
            <w:r w:rsidRPr="00810B78">
              <w:rPr>
                <w:rFonts w:ascii="Georgia" w:hAnsi="Georgia"/>
                <w:lang w:val="nn-NO"/>
              </w:rPr>
              <w:t xml:space="preserve">Olav Wicken og Finn Ørstavik </w:t>
            </w:r>
          </w:p>
        </w:tc>
        <w:tc>
          <w:tcPr>
            <w:tcW w:w="2112" w:type="dxa"/>
          </w:tcPr>
          <w:p w:rsidR="00404230" w:rsidRPr="00810B78" w:rsidRDefault="00404230" w:rsidP="00404230">
            <w:pPr>
              <w:rPr>
                <w:rFonts w:ascii="Georgia" w:hAnsi="Georgia"/>
                <w:lang w:val="nn-NO"/>
              </w:rPr>
            </w:pPr>
            <w:r w:rsidRPr="00810B78">
              <w:rPr>
                <w:rFonts w:ascii="Georgia" w:hAnsi="Georgia"/>
                <w:lang w:val="nn-NO"/>
              </w:rPr>
              <w:t>HBV</w:t>
            </w:r>
          </w:p>
        </w:tc>
      </w:tr>
      <w:tr w:rsidR="00404230" w:rsidRPr="00810B78" w:rsidTr="00DD5448">
        <w:tc>
          <w:tcPr>
            <w:tcW w:w="2217" w:type="dxa"/>
          </w:tcPr>
          <w:p w:rsidR="00404230" w:rsidRPr="00810B78" w:rsidRDefault="00404230" w:rsidP="00404230">
            <w:pPr>
              <w:rPr>
                <w:rFonts w:ascii="Georgia" w:hAnsi="Georgia"/>
                <w:lang w:val="da-DK"/>
              </w:rPr>
            </w:pPr>
            <w:r w:rsidRPr="00810B78">
              <w:rPr>
                <w:rFonts w:ascii="Georgia" w:hAnsi="Georgia"/>
                <w:lang w:val="da-DK"/>
              </w:rPr>
              <w:t>Tina Naomi Talleraas</w:t>
            </w:r>
          </w:p>
        </w:tc>
        <w:tc>
          <w:tcPr>
            <w:tcW w:w="2782" w:type="dxa"/>
          </w:tcPr>
          <w:p w:rsidR="00404230" w:rsidRPr="00810B78" w:rsidRDefault="00404230" w:rsidP="00404230">
            <w:pPr>
              <w:rPr>
                <w:rFonts w:ascii="Georgia" w:hAnsi="Georgia"/>
                <w:lang w:val="en-US"/>
              </w:rPr>
            </w:pPr>
            <w:r w:rsidRPr="00810B78">
              <w:rPr>
                <w:rFonts w:ascii="Georgia" w:hAnsi="Georgia"/>
                <w:lang w:val="en-US"/>
              </w:rPr>
              <w:t>Unlocking the Black Box of Nuclear Disarmament:</w:t>
            </w:r>
          </w:p>
          <w:p w:rsidR="00404230" w:rsidRPr="00810B78" w:rsidRDefault="00404230" w:rsidP="00404230">
            <w:pPr>
              <w:rPr>
                <w:rFonts w:ascii="Georgia" w:hAnsi="Georgia"/>
                <w:lang w:val="en-US"/>
              </w:rPr>
            </w:pPr>
            <w:r w:rsidRPr="00810B78">
              <w:rPr>
                <w:rFonts w:ascii="Georgia" w:hAnsi="Georgia"/>
                <w:lang w:val="en-US"/>
              </w:rPr>
              <w:t>A case study of the Norwegian initiative to re-politicize the bomb</w:t>
            </w:r>
          </w:p>
        </w:tc>
        <w:tc>
          <w:tcPr>
            <w:tcW w:w="2353" w:type="dxa"/>
          </w:tcPr>
          <w:p w:rsidR="00404230" w:rsidRPr="00810B78" w:rsidRDefault="00404230" w:rsidP="00404230">
            <w:pPr>
              <w:rPr>
                <w:rFonts w:ascii="Georgia" w:hAnsi="Georgia"/>
                <w:lang w:val="nn-NO"/>
              </w:rPr>
            </w:pPr>
            <w:r w:rsidRPr="00810B78">
              <w:rPr>
                <w:rFonts w:ascii="Georgia" w:hAnsi="Georgia"/>
                <w:lang w:val="nn-NO"/>
              </w:rPr>
              <w:t>Göran Sundqvist</w:t>
            </w:r>
          </w:p>
        </w:tc>
        <w:tc>
          <w:tcPr>
            <w:tcW w:w="2112" w:type="dxa"/>
          </w:tcPr>
          <w:p w:rsidR="00404230" w:rsidRPr="00810B78" w:rsidRDefault="00404230" w:rsidP="00404230">
            <w:pPr>
              <w:rPr>
                <w:rFonts w:ascii="Georgia" w:hAnsi="Georgia"/>
                <w:lang w:val="nn-NO"/>
              </w:rPr>
            </w:pPr>
            <w:r w:rsidRPr="00810B78">
              <w:rPr>
                <w:rFonts w:ascii="Georgia" w:hAnsi="Georgia"/>
                <w:lang w:val="nn-NO"/>
              </w:rPr>
              <w:t>TIK - basis</w:t>
            </w:r>
          </w:p>
        </w:tc>
      </w:tr>
      <w:tr w:rsidR="00404230" w:rsidRPr="00810B78" w:rsidTr="00DD5448">
        <w:tc>
          <w:tcPr>
            <w:tcW w:w="2217" w:type="dxa"/>
          </w:tcPr>
          <w:p w:rsidR="00404230" w:rsidRPr="00810B78" w:rsidRDefault="00404230" w:rsidP="00404230">
            <w:pPr>
              <w:rPr>
                <w:rFonts w:ascii="Georgia" w:hAnsi="Georgia"/>
                <w:lang w:val="da-DK"/>
              </w:rPr>
            </w:pPr>
            <w:r w:rsidRPr="00810B78">
              <w:rPr>
                <w:rFonts w:ascii="Georgia" w:hAnsi="Georgia"/>
                <w:lang w:val="da-DK"/>
              </w:rPr>
              <w:t>Irene Øvstebø Tvedten</w:t>
            </w:r>
          </w:p>
          <w:p w:rsidR="00404230" w:rsidRPr="00810B78" w:rsidRDefault="00404230" w:rsidP="00404230">
            <w:pPr>
              <w:rPr>
                <w:rFonts w:ascii="Georgia" w:hAnsi="Georgia"/>
                <w:lang w:val="da-DK"/>
              </w:rPr>
            </w:pPr>
          </w:p>
          <w:p w:rsidR="00404230" w:rsidRPr="00810B78" w:rsidRDefault="00404230" w:rsidP="00DD5448">
            <w:pPr>
              <w:rPr>
                <w:rFonts w:ascii="Georgia" w:hAnsi="Georgia"/>
                <w:lang w:val="da-DK"/>
              </w:rPr>
            </w:pPr>
          </w:p>
        </w:tc>
        <w:tc>
          <w:tcPr>
            <w:tcW w:w="2782" w:type="dxa"/>
          </w:tcPr>
          <w:p w:rsidR="00404230" w:rsidRPr="00810B78" w:rsidRDefault="00404230" w:rsidP="00404230">
            <w:pPr>
              <w:rPr>
                <w:rFonts w:ascii="Georgia" w:hAnsi="Georgia"/>
                <w:lang w:val="en-US"/>
              </w:rPr>
            </w:pPr>
            <w:r w:rsidRPr="00810B78">
              <w:rPr>
                <w:rFonts w:ascii="Georgia" w:hAnsi="Georgia"/>
                <w:lang w:val="en-US"/>
              </w:rPr>
              <w:t>Science and Corporate Policy —DNV GL as an enabler for a sustainable future"</w:t>
            </w:r>
          </w:p>
        </w:tc>
        <w:tc>
          <w:tcPr>
            <w:tcW w:w="2353" w:type="dxa"/>
          </w:tcPr>
          <w:p w:rsidR="00404230" w:rsidRPr="00810B78" w:rsidRDefault="00404230" w:rsidP="00404230">
            <w:pPr>
              <w:rPr>
                <w:rFonts w:ascii="Georgia" w:hAnsi="Georgia"/>
                <w:lang w:val="en-US"/>
              </w:rPr>
            </w:pPr>
            <w:r w:rsidRPr="00810B78">
              <w:rPr>
                <w:rFonts w:ascii="Georgia" w:hAnsi="Georgia"/>
                <w:lang w:val="en-US"/>
              </w:rPr>
              <w:t>Kristin Asdal</w:t>
            </w:r>
            <w:r w:rsidR="000C6237">
              <w:rPr>
                <w:rFonts w:ascii="Georgia" w:hAnsi="Georgia"/>
                <w:lang w:val="en-US"/>
              </w:rPr>
              <w:t xml:space="preserve"> /Susanne Bauer</w:t>
            </w:r>
          </w:p>
        </w:tc>
        <w:tc>
          <w:tcPr>
            <w:tcW w:w="2112" w:type="dxa"/>
          </w:tcPr>
          <w:p w:rsidR="00404230" w:rsidRPr="00810B78" w:rsidRDefault="00404230" w:rsidP="00404230">
            <w:pPr>
              <w:rPr>
                <w:rFonts w:ascii="Georgia" w:hAnsi="Georgia"/>
                <w:lang w:val="en-US"/>
              </w:rPr>
            </w:pPr>
            <w:r w:rsidRPr="00810B78">
              <w:rPr>
                <w:rFonts w:ascii="Georgia" w:hAnsi="Georgia"/>
                <w:lang w:val="en-US"/>
              </w:rPr>
              <w:t>TIK - basis</w:t>
            </w:r>
          </w:p>
        </w:tc>
      </w:tr>
    </w:tbl>
    <w:p w:rsidR="001A5B3F" w:rsidRDefault="001A5B3F" w:rsidP="00810B78">
      <w:pPr>
        <w:pStyle w:val="Heading3"/>
        <w:rPr>
          <w:rFonts w:ascii="Georgia" w:hAnsi="Georgia"/>
          <w:color w:val="auto"/>
          <w:lang w:val="en-US"/>
        </w:rPr>
      </w:pPr>
      <w:bookmarkStart w:id="20" w:name="_Toc444073916"/>
    </w:p>
    <w:p w:rsidR="00141167" w:rsidRPr="00810B78" w:rsidRDefault="00404230" w:rsidP="00810B78">
      <w:pPr>
        <w:pStyle w:val="Heading3"/>
        <w:rPr>
          <w:rFonts w:ascii="Georgia" w:hAnsi="Georgia"/>
          <w:color w:val="auto"/>
          <w:lang w:val="en-US"/>
        </w:rPr>
      </w:pPr>
      <w:bookmarkStart w:id="21" w:name="_Toc484524718"/>
      <w:r w:rsidRPr="00810B78">
        <w:rPr>
          <w:rFonts w:ascii="Georgia" w:hAnsi="Georgia"/>
          <w:color w:val="auto"/>
          <w:lang w:val="en-US"/>
        </w:rPr>
        <w:t>PhD courses and seminars</w:t>
      </w:r>
      <w:bookmarkEnd w:id="20"/>
      <w:bookmarkEnd w:id="21"/>
    </w:p>
    <w:p w:rsidR="0094367E" w:rsidRDefault="0094367E" w:rsidP="0094367E">
      <w:pPr>
        <w:rPr>
          <w:rFonts w:ascii="Georgia" w:hAnsi="Georgia"/>
          <w:u w:val="single"/>
          <w:lang w:val="en-US"/>
        </w:rPr>
      </w:pPr>
    </w:p>
    <w:p w:rsidR="0046685A" w:rsidRPr="0094367E" w:rsidRDefault="0046685A" w:rsidP="0094367E">
      <w:pPr>
        <w:rPr>
          <w:rFonts w:ascii="Georgia" w:hAnsi="Georgia"/>
          <w:lang w:val="en-US"/>
        </w:rPr>
      </w:pPr>
      <w:r w:rsidRPr="0094367E">
        <w:rPr>
          <w:rFonts w:ascii="Georgia" w:hAnsi="Georgia"/>
          <w:u w:val="single"/>
          <w:lang w:val="en-US"/>
        </w:rPr>
        <w:t>TIK 9022 Economics of Innovation</w:t>
      </w:r>
      <w:r w:rsidR="00404230" w:rsidRPr="0094367E">
        <w:rPr>
          <w:rFonts w:ascii="Georgia" w:hAnsi="Georgia"/>
          <w:lang w:val="en-US"/>
        </w:rPr>
        <w:t xml:space="preserve">: </w:t>
      </w:r>
      <w:r w:rsidR="0094367E" w:rsidRPr="0094367E">
        <w:rPr>
          <w:rFonts w:ascii="Georgia" w:hAnsi="Georgia"/>
          <w:lang w:val="en-US"/>
        </w:rPr>
        <w:t xml:space="preserve">Course given as part of NORSI, the national research school in innovation. This is the second time the course </w:t>
      </w:r>
      <w:proofErr w:type="gramStart"/>
      <w:r w:rsidR="0094367E" w:rsidRPr="0094367E">
        <w:rPr>
          <w:rFonts w:ascii="Georgia" w:hAnsi="Georgia"/>
          <w:lang w:val="en-US"/>
        </w:rPr>
        <w:t>was offered</w:t>
      </w:r>
      <w:proofErr w:type="gramEnd"/>
      <w:r w:rsidR="0094367E" w:rsidRPr="0094367E">
        <w:rPr>
          <w:rFonts w:ascii="Georgia" w:hAnsi="Georgia"/>
          <w:lang w:val="en-US"/>
        </w:rPr>
        <w:t xml:space="preserve">, the first time in 2014. </w:t>
      </w:r>
      <w:proofErr w:type="gramStart"/>
      <w:r w:rsidR="0094367E" w:rsidRPr="0094367E">
        <w:rPr>
          <w:rFonts w:ascii="Georgia" w:hAnsi="Georgia"/>
          <w:lang w:val="en-US"/>
        </w:rPr>
        <w:t>11</w:t>
      </w:r>
      <w:proofErr w:type="gramEnd"/>
      <w:r w:rsidR="0094367E" w:rsidRPr="0094367E">
        <w:rPr>
          <w:rFonts w:ascii="Georgia" w:hAnsi="Georgia"/>
          <w:lang w:val="en-US"/>
        </w:rPr>
        <w:t xml:space="preserve"> candidates from national and international institutions participated, and 10 candidates submitted a final course paper for course accreditation. More information about the course: </w:t>
      </w:r>
      <w:hyperlink r:id="rId13" w:history="1">
        <w:r w:rsidR="0094367E" w:rsidRPr="0094367E">
          <w:rPr>
            <w:rStyle w:val="Hyperlink"/>
            <w:rFonts w:ascii="Georgia" w:hAnsi="Georgia"/>
            <w:lang w:val="en-US"/>
          </w:rPr>
          <w:t>https://www.uio.no/studier/emner/sv/tik/TIK9022/index-eng.html</w:t>
        </w:r>
      </w:hyperlink>
      <w:r w:rsidR="0094367E" w:rsidRPr="0094367E">
        <w:rPr>
          <w:rFonts w:ascii="Georgia" w:hAnsi="Georgia"/>
          <w:lang w:val="en-US"/>
        </w:rPr>
        <w:t xml:space="preserve"> </w:t>
      </w:r>
    </w:p>
    <w:p w:rsidR="0046685A" w:rsidRDefault="0046685A" w:rsidP="0094367E">
      <w:pPr>
        <w:rPr>
          <w:rFonts w:ascii="Georgia" w:hAnsi="Georgia"/>
          <w:lang w:val="en-US"/>
        </w:rPr>
      </w:pPr>
      <w:r w:rsidRPr="0094367E">
        <w:rPr>
          <w:rFonts w:ascii="Georgia" w:hAnsi="Georgia"/>
          <w:u w:val="single"/>
          <w:lang w:val="en-US"/>
        </w:rPr>
        <w:t>TIK9023 Understanding technological and industrial transformation processes</w:t>
      </w:r>
      <w:r w:rsidRPr="0094367E">
        <w:rPr>
          <w:rFonts w:ascii="Georgia" w:hAnsi="Georgia"/>
          <w:lang w:val="en-US"/>
        </w:rPr>
        <w:t>:</w:t>
      </w:r>
      <w:r w:rsidR="0094367E">
        <w:rPr>
          <w:rFonts w:ascii="Georgia" w:hAnsi="Georgia"/>
          <w:lang w:val="en-US"/>
        </w:rPr>
        <w:t xml:space="preserve"> This </w:t>
      </w:r>
      <w:proofErr w:type="gramStart"/>
      <w:r w:rsidR="0094367E">
        <w:rPr>
          <w:rFonts w:ascii="Georgia" w:hAnsi="Georgia"/>
          <w:lang w:val="en-US"/>
        </w:rPr>
        <w:t>week-long</w:t>
      </w:r>
      <w:proofErr w:type="gramEnd"/>
      <w:r w:rsidR="0094367E">
        <w:rPr>
          <w:rFonts w:ascii="Georgia" w:hAnsi="Georgia"/>
          <w:lang w:val="en-US"/>
        </w:rPr>
        <w:t xml:space="preserve"> course was offered for the first time in 2016, developed from the research done in the SIVAC-project, funded by the Research Council of Norway. </w:t>
      </w:r>
      <w:proofErr w:type="gramStart"/>
      <w:r w:rsidR="0094367E">
        <w:rPr>
          <w:rFonts w:ascii="Georgia" w:hAnsi="Georgia"/>
          <w:lang w:val="en-US"/>
        </w:rPr>
        <w:t>12</w:t>
      </w:r>
      <w:proofErr w:type="gramEnd"/>
      <w:r w:rsidR="0094367E">
        <w:rPr>
          <w:rFonts w:ascii="Georgia" w:hAnsi="Georgia"/>
          <w:lang w:val="en-US"/>
        </w:rPr>
        <w:t xml:space="preserve"> national and international candidates participated. More information about the course: </w:t>
      </w:r>
      <w:hyperlink r:id="rId14" w:history="1">
        <w:r w:rsidR="0094367E" w:rsidRPr="005E35CB">
          <w:rPr>
            <w:rStyle w:val="Hyperlink"/>
            <w:rFonts w:ascii="Georgia" w:hAnsi="Georgia"/>
            <w:lang w:val="en-US"/>
          </w:rPr>
          <w:t>http://www.uio.no/studier/emner/sv/tik/TIK9023/</w:t>
        </w:r>
      </w:hyperlink>
      <w:r w:rsidR="0094367E">
        <w:rPr>
          <w:rFonts w:ascii="Georgia" w:hAnsi="Georgia"/>
          <w:lang w:val="en-US"/>
        </w:rPr>
        <w:t xml:space="preserve"> </w:t>
      </w:r>
    </w:p>
    <w:p w:rsidR="0094367E" w:rsidRPr="0094367E" w:rsidRDefault="0094367E" w:rsidP="0094367E">
      <w:pPr>
        <w:rPr>
          <w:rFonts w:ascii="Georgia" w:hAnsi="Georgia"/>
          <w:lang w:val="en-US"/>
        </w:rPr>
      </w:pPr>
      <w:r w:rsidRPr="0094367E">
        <w:rPr>
          <w:rFonts w:ascii="Georgia" w:hAnsi="Georgia"/>
          <w:u w:val="single"/>
          <w:lang w:val="en-US"/>
        </w:rPr>
        <w:t>TIK9101 Obligatory PhD seminars</w:t>
      </w:r>
      <w:r>
        <w:rPr>
          <w:rFonts w:ascii="Georgia" w:hAnsi="Georgia"/>
          <w:lang w:val="en-US"/>
        </w:rPr>
        <w:t xml:space="preserve">: Internal PhD seminars for TIK candidates were held in both the </w:t>
      </w:r>
      <w:proofErr w:type="gramStart"/>
      <w:r>
        <w:rPr>
          <w:rFonts w:ascii="Georgia" w:hAnsi="Georgia"/>
          <w:lang w:val="en-US"/>
        </w:rPr>
        <w:t>Spring</w:t>
      </w:r>
      <w:proofErr w:type="gramEnd"/>
      <w:r>
        <w:rPr>
          <w:rFonts w:ascii="Georgia" w:hAnsi="Georgia"/>
          <w:lang w:val="en-US"/>
        </w:rPr>
        <w:t xml:space="preserve"> and Autumn semester, at Tøyen Hovedgård. In addition, four candidates had their midway evaluation seminar during 2016, and three candidates had their final dissertation seminar before thesis submission. </w:t>
      </w:r>
    </w:p>
    <w:p w:rsidR="00404230" w:rsidRPr="00810B78" w:rsidRDefault="0094367E" w:rsidP="00404230">
      <w:pPr>
        <w:rPr>
          <w:rFonts w:ascii="Georgia" w:hAnsi="Georgia"/>
          <w:lang w:val="en-US"/>
        </w:rPr>
      </w:pPr>
      <w:r>
        <w:rPr>
          <w:rFonts w:ascii="Georgia" w:hAnsi="Georgia"/>
          <w:lang w:val="en-US"/>
        </w:rPr>
        <w:t>TIKs candidates continue to</w:t>
      </w:r>
      <w:r w:rsidR="00404230" w:rsidRPr="00810B78">
        <w:rPr>
          <w:rFonts w:ascii="Georgia" w:hAnsi="Georgia"/>
          <w:lang w:val="en-US"/>
        </w:rPr>
        <w:t xml:space="preserve"> benefit from TIK being involved in national and international research networks like EU-SPRI, EASST – European Association for the Study of Science and Technology, and the Norwegian Research School on Innovation (NORSI), giving access to a large number of research courses and relevant conferences.  </w:t>
      </w:r>
    </w:p>
    <w:p w:rsidR="00810B78" w:rsidRPr="00810B78" w:rsidRDefault="00810B78">
      <w:pPr>
        <w:rPr>
          <w:rFonts w:ascii="Georgia" w:eastAsia="SimSun" w:hAnsi="Georgia" w:cs="Times New Roman"/>
          <w:b/>
          <w:bCs/>
          <w:sz w:val="28"/>
          <w:szCs w:val="28"/>
          <w:lang w:val="en-US"/>
        </w:rPr>
      </w:pPr>
      <w:r w:rsidRPr="00810B78">
        <w:rPr>
          <w:rFonts w:ascii="Georgia" w:eastAsia="SimSun" w:hAnsi="Georgia" w:cs="Times New Roman"/>
          <w:b/>
          <w:bCs/>
          <w:sz w:val="28"/>
          <w:szCs w:val="28"/>
          <w:lang w:val="en-US"/>
        </w:rPr>
        <w:br w:type="page"/>
      </w:r>
    </w:p>
    <w:p w:rsidR="00141167" w:rsidRPr="00810B78" w:rsidRDefault="00947FEF" w:rsidP="00810B78">
      <w:pPr>
        <w:keepNext/>
        <w:keepLines/>
        <w:spacing w:before="480" w:after="0"/>
        <w:outlineLvl w:val="0"/>
        <w:rPr>
          <w:rFonts w:ascii="Georgia" w:eastAsia="SimSun" w:hAnsi="Georgia" w:cs="Times New Roman"/>
          <w:b/>
          <w:bCs/>
          <w:sz w:val="28"/>
          <w:szCs w:val="28"/>
          <w:lang w:val="en-US"/>
        </w:rPr>
      </w:pPr>
      <w:bookmarkStart w:id="22" w:name="_Toc484524719"/>
      <w:r w:rsidRPr="00810B78">
        <w:rPr>
          <w:rFonts w:ascii="Georgia" w:eastAsia="SimSun" w:hAnsi="Georgia" w:cs="Times New Roman"/>
          <w:b/>
          <w:bCs/>
          <w:sz w:val="28"/>
          <w:szCs w:val="28"/>
          <w:lang w:val="en-US"/>
        </w:rPr>
        <w:lastRenderedPageBreak/>
        <w:t>Research communication</w:t>
      </w:r>
      <w:bookmarkEnd w:id="22"/>
    </w:p>
    <w:p w:rsidR="000C6237" w:rsidRDefault="000C6237" w:rsidP="000C6237">
      <w:pPr>
        <w:keepNext/>
        <w:keepLines/>
        <w:spacing w:before="480" w:after="0"/>
        <w:outlineLvl w:val="0"/>
        <w:rPr>
          <w:rFonts w:ascii="Georgia" w:eastAsia="SimSun" w:hAnsi="Georgia" w:cs="Times New Roman"/>
          <w:b/>
          <w:bCs/>
          <w:sz w:val="28"/>
          <w:szCs w:val="28"/>
          <w:lang w:val="en-US"/>
        </w:rPr>
      </w:pPr>
      <w:bookmarkStart w:id="23" w:name="_Toc471735011"/>
      <w:r>
        <w:rPr>
          <w:rFonts w:ascii="Georgia" w:eastAsia="SimSun" w:hAnsi="Georgia" w:cs="Times New Roman"/>
          <w:b/>
          <w:bCs/>
          <w:sz w:val="28"/>
          <w:szCs w:val="28"/>
          <w:lang w:val="en-US"/>
        </w:rPr>
        <w:t>Research communication</w:t>
      </w:r>
      <w:bookmarkEnd w:id="23"/>
    </w:p>
    <w:p w:rsidR="000C6237" w:rsidRDefault="000C6237" w:rsidP="000C6237">
      <w:pPr>
        <w:keepNext/>
        <w:keepLines/>
        <w:spacing w:before="200" w:after="0"/>
        <w:outlineLvl w:val="1"/>
        <w:rPr>
          <w:rFonts w:ascii="Georgia" w:eastAsia="SimSun" w:hAnsi="Georgia" w:cs="Times New Roman"/>
          <w:b/>
          <w:bCs/>
          <w:sz w:val="26"/>
          <w:szCs w:val="26"/>
          <w:lang w:val="en-US"/>
        </w:rPr>
      </w:pPr>
      <w:bookmarkStart w:id="24" w:name="_Toc471735012"/>
      <w:r>
        <w:rPr>
          <w:rFonts w:ascii="Georgia" w:eastAsia="SimSun" w:hAnsi="Georgia" w:cs="Times New Roman"/>
          <w:b/>
          <w:bCs/>
          <w:sz w:val="26"/>
          <w:szCs w:val="26"/>
          <w:lang w:val="en-US"/>
        </w:rPr>
        <w:t>TIKs website</w:t>
      </w:r>
      <w:bookmarkEnd w:id="24"/>
    </w:p>
    <w:p w:rsidR="000C6237" w:rsidRDefault="000C6237" w:rsidP="000C6237">
      <w:pPr>
        <w:rPr>
          <w:rFonts w:ascii="Georgia" w:eastAsia="SimSun" w:hAnsi="Georgia" w:cs="Times New Roman"/>
          <w:lang w:val="en-US"/>
        </w:rPr>
      </w:pPr>
      <w:r>
        <w:rPr>
          <w:rFonts w:ascii="Georgia" w:eastAsia="SimSun" w:hAnsi="Georgia" w:cs="Times New Roman"/>
          <w:lang w:val="en-US"/>
        </w:rPr>
        <w:t xml:space="preserve">During 2016, the following research based news article </w:t>
      </w:r>
      <w:proofErr w:type="gramStart"/>
      <w:r>
        <w:rPr>
          <w:rFonts w:ascii="Georgia" w:eastAsia="SimSun" w:hAnsi="Georgia" w:cs="Times New Roman"/>
          <w:lang w:val="en-US"/>
        </w:rPr>
        <w:t>was produced</w:t>
      </w:r>
      <w:proofErr w:type="gramEnd"/>
      <w:r>
        <w:rPr>
          <w:rFonts w:ascii="Georgia" w:eastAsia="SimSun" w:hAnsi="Georgia" w:cs="Times New Roman"/>
          <w:lang w:val="en-US"/>
        </w:rPr>
        <w:t xml:space="preserve"> for TIKs web page:</w:t>
      </w:r>
    </w:p>
    <w:p w:rsidR="000C6237" w:rsidRPr="00C54239" w:rsidRDefault="000C6237" w:rsidP="000C6237">
      <w:pPr>
        <w:pStyle w:val="ListParagraph"/>
        <w:numPr>
          <w:ilvl w:val="0"/>
          <w:numId w:val="12"/>
        </w:numPr>
        <w:rPr>
          <w:rFonts w:ascii="Georgia" w:eastAsia="SimSun" w:hAnsi="Georgia" w:cs="Times New Roman"/>
          <w:lang w:val="en-US"/>
        </w:rPr>
      </w:pPr>
      <w:proofErr w:type="spellStart"/>
      <w:r>
        <w:rPr>
          <w:rFonts w:ascii="Georgia" w:eastAsia="SimSun" w:hAnsi="Georgia" w:cs="Times New Roman"/>
          <w:lang w:val="en-US"/>
        </w:rPr>
        <w:t>Strenge</w:t>
      </w:r>
      <w:proofErr w:type="spellEnd"/>
      <w:r>
        <w:rPr>
          <w:rFonts w:ascii="Georgia" w:eastAsia="SimSun" w:hAnsi="Georgia" w:cs="Times New Roman"/>
          <w:lang w:val="en-US"/>
        </w:rPr>
        <w:t xml:space="preserve"> </w:t>
      </w:r>
      <w:proofErr w:type="spellStart"/>
      <w:r>
        <w:rPr>
          <w:rFonts w:ascii="Georgia" w:eastAsia="SimSun" w:hAnsi="Georgia" w:cs="Times New Roman"/>
          <w:lang w:val="en-US"/>
        </w:rPr>
        <w:t>rapporteringskrav</w:t>
      </w:r>
      <w:proofErr w:type="spellEnd"/>
      <w:r>
        <w:rPr>
          <w:rFonts w:ascii="Georgia" w:eastAsia="SimSun" w:hAnsi="Georgia" w:cs="Times New Roman"/>
          <w:lang w:val="en-US"/>
        </w:rPr>
        <w:t xml:space="preserve"> </w:t>
      </w:r>
      <w:proofErr w:type="spellStart"/>
      <w:r>
        <w:rPr>
          <w:rFonts w:ascii="Georgia" w:eastAsia="SimSun" w:hAnsi="Georgia" w:cs="Times New Roman"/>
          <w:lang w:val="en-US"/>
        </w:rPr>
        <w:t>kan</w:t>
      </w:r>
      <w:proofErr w:type="spellEnd"/>
      <w:r>
        <w:rPr>
          <w:rFonts w:ascii="Georgia" w:eastAsia="SimSun" w:hAnsi="Georgia" w:cs="Times New Roman"/>
          <w:lang w:val="en-US"/>
        </w:rPr>
        <w:t xml:space="preserve"> </w:t>
      </w:r>
      <w:proofErr w:type="spellStart"/>
      <w:r>
        <w:rPr>
          <w:rFonts w:ascii="Georgia" w:eastAsia="SimSun" w:hAnsi="Georgia" w:cs="Times New Roman"/>
          <w:lang w:val="en-US"/>
        </w:rPr>
        <w:t>tåkeleggje</w:t>
      </w:r>
      <w:proofErr w:type="spellEnd"/>
      <w:r>
        <w:rPr>
          <w:rFonts w:ascii="Georgia" w:eastAsia="SimSun" w:hAnsi="Georgia" w:cs="Times New Roman"/>
          <w:lang w:val="en-US"/>
        </w:rPr>
        <w:t xml:space="preserve"> </w:t>
      </w:r>
      <w:proofErr w:type="spellStart"/>
      <w:r>
        <w:rPr>
          <w:rFonts w:ascii="Georgia" w:eastAsia="SimSun" w:hAnsi="Georgia" w:cs="Times New Roman"/>
          <w:lang w:val="en-US"/>
        </w:rPr>
        <w:t>bistandsresultat</w:t>
      </w:r>
      <w:proofErr w:type="spellEnd"/>
    </w:p>
    <w:p w:rsidR="000C6237" w:rsidRDefault="000C6237" w:rsidP="000C6237">
      <w:pPr>
        <w:rPr>
          <w:rFonts w:ascii="Georgia" w:eastAsia="SimSun" w:hAnsi="Georgia" w:cs="Times New Roman"/>
          <w:lang w:val="en-US"/>
        </w:rPr>
      </w:pPr>
      <w:r>
        <w:rPr>
          <w:rFonts w:ascii="Georgia" w:eastAsia="SimSun" w:hAnsi="Georgia" w:cs="Times New Roman"/>
          <w:lang w:val="en-US"/>
        </w:rPr>
        <w:t xml:space="preserve">This article </w:t>
      </w:r>
      <w:proofErr w:type="gramStart"/>
      <w:r>
        <w:rPr>
          <w:rFonts w:ascii="Georgia" w:eastAsia="SimSun" w:hAnsi="Georgia" w:cs="Times New Roman"/>
          <w:lang w:val="en-US"/>
        </w:rPr>
        <w:t xml:space="preserve">was based on Hilde </w:t>
      </w:r>
      <w:proofErr w:type="spellStart"/>
      <w:r>
        <w:rPr>
          <w:rFonts w:ascii="Georgia" w:eastAsia="SimSun" w:hAnsi="Georgia" w:cs="Times New Roman"/>
          <w:lang w:val="en-US"/>
        </w:rPr>
        <w:t>Reinertsen’s</w:t>
      </w:r>
      <w:proofErr w:type="spellEnd"/>
      <w:r>
        <w:rPr>
          <w:rFonts w:ascii="Georgia" w:eastAsia="SimSun" w:hAnsi="Georgia" w:cs="Times New Roman"/>
          <w:lang w:val="en-US"/>
        </w:rPr>
        <w:t xml:space="preserve"> PhD project, and written at the time of her thesis </w:t>
      </w:r>
      <w:proofErr w:type="spellStart"/>
      <w:r>
        <w:rPr>
          <w:rFonts w:ascii="Georgia" w:eastAsia="SimSun" w:hAnsi="Georgia" w:cs="Times New Roman"/>
          <w:lang w:val="en-US"/>
        </w:rPr>
        <w:t>defence</w:t>
      </w:r>
      <w:proofErr w:type="spellEnd"/>
      <w:r>
        <w:rPr>
          <w:rFonts w:ascii="Georgia" w:eastAsia="SimSun" w:hAnsi="Georgia" w:cs="Times New Roman"/>
          <w:lang w:val="en-US"/>
        </w:rPr>
        <w:t xml:space="preserve"> in 2016</w:t>
      </w:r>
      <w:proofErr w:type="gramEnd"/>
      <w:r>
        <w:rPr>
          <w:rFonts w:ascii="Georgia" w:eastAsia="SimSun" w:hAnsi="Georgia" w:cs="Times New Roman"/>
          <w:lang w:val="en-US"/>
        </w:rPr>
        <w:t xml:space="preserve">. </w:t>
      </w:r>
      <w:r w:rsidRPr="00C54239">
        <w:rPr>
          <w:rFonts w:ascii="Georgia" w:eastAsia="SimSun" w:hAnsi="Georgia" w:cs="Times New Roman"/>
          <w:lang w:val="en-US"/>
        </w:rPr>
        <w:t xml:space="preserve"> </w:t>
      </w:r>
    </w:p>
    <w:p w:rsidR="000C6237" w:rsidRDefault="000C6237" w:rsidP="000C6237">
      <w:pPr>
        <w:rPr>
          <w:rFonts w:ascii="Georgia" w:eastAsia="SimSun" w:hAnsi="Georgia" w:cs="Times New Roman"/>
          <w:lang w:val="en-US"/>
        </w:rPr>
      </w:pPr>
      <w:r>
        <w:rPr>
          <w:rFonts w:ascii="Georgia" w:eastAsia="SimSun" w:hAnsi="Georgia" w:cs="Times New Roman"/>
          <w:lang w:val="en-US"/>
        </w:rPr>
        <w:t>In addition, 21 shorter news articles (</w:t>
      </w:r>
      <w:proofErr w:type="spellStart"/>
      <w:r>
        <w:rPr>
          <w:rFonts w:ascii="Georgia" w:eastAsia="SimSun" w:hAnsi="Georgia" w:cs="Times New Roman"/>
          <w:lang w:val="en-US"/>
        </w:rPr>
        <w:t>Aktuelle</w:t>
      </w:r>
      <w:proofErr w:type="spellEnd"/>
      <w:r>
        <w:rPr>
          <w:rFonts w:ascii="Georgia" w:eastAsia="SimSun" w:hAnsi="Georgia" w:cs="Times New Roman"/>
          <w:lang w:val="en-US"/>
        </w:rPr>
        <w:t xml:space="preserve"> </w:t>
      </w:r>
      <w:proofErr w:type="spellStart"/>
      <w:r>
        <w:rPr>
          <w:rFonts w:ascii="Georgia" w:eastAsia="SimSun" w:hAnsi="Georgia" w:cs="Times New Roman"/>
          <w:lang w:val="en-US"/>
        </w:rPr>
        <w:t>saker</w:t>
      </w:r>
      <w:proofErr w:type="spellEnd"/>
      <w:r>
        <w:rPr>
          <w:rFonts w:ascii="Georgia" w:eastAsia="SimSun" w:hAnsi="Georgia" w:cs="Times New Roman"/>
          <w:lang w:val="en-US"/>
        </w:rPr>
        <w:t xml:space="preserve">) </w:t>
      </w:r>
      <w:proofErr w:type="gramStart"/>
      <w:r>
        <w:rPr>
          <w:rFonts w:ascii="Georgia" w:eastAsia="SimSun" w:hAnsi="Georgia" w:cs="Times New Roman"/>
          <w:lang w:val="en-US"/>
        </w:rPr>
        <w:t>were written and published online</w:t>
      </w:r>
      <w:proofErr w:type="gramEnd"/>
      <w:r>
        <w:rPr>
          <w:rFonts w:ascii="Georgia" w:eastAsia="SimSun" w:hAnsi="Georgia" w:cs="Times New Roman"/>
          <w:lang w:val="en-US"/>
        </w:rPr>
        <w:t>. TIK's web page has between 700-1200 visitors per month.</w:t>
      </w:r>
    </w:p>
    <w:p w:rsidR="000C6237" w:rsidRDefault="000C6237" w:rsidP="000C6237">
      <w:pPr>
        <w:rPr>
          <w:rFonts w:ascii="Georgia" w:eastAsia="SimSun" w:hAnsi="Georgia" w:cs="Times New Roman"/>
          <w:lang w:val="en-US"/>
        </w:rPr>
      </w:pPr>
      <w:r>
        <w:rPr>
          <w:rFonts w:ascii="Georgia" w:eastAsia="SimSun" w:hAnsi="Georgia" w:cs="Times New Roman"/>
          <w:b/>
          <w:bCs/>
          <w:noProof/>
          <w:sz w:val="26"/>
          <w:szCs w:val="26"/>
          <w:lang w:val="nn-NO" w:eastAsia="nn-NO"/>
        </w:rPr>
        <w:drawing>
          <wp:anchor distT="0" distB="0" distL="114300" distR="114300" simplePos="0" relativeHeight="251670528" behindDoc="1" locked="0" layoutInCell="1" allowOverlap="1" wp14:anchorId="688F94A9" wp14:editId="67471532">
            <wp:simplePos x="0" y="0"/>
            <wp:positionH relativeFrom="margin">
              <wp:align>right</wp:align>
            </wp:positionH>
            <wp:positionV relativeFrom="paragraph">
              <wp:posOffset>102663</wp:posOffset>
            </wp:positionV>
            <wp:extent cx="1805305" cy="2477135"/>
            <wp:effectExtent l="95250" t="95250" r="99695" b="94615"/>
            <wp:wrapTight wrapText="bothSides">
              <wp:wrapPolygon edited="0">
                <wp:start x="-684" y="-831"/>
                <wp:lineTo x="-1140" y="-664"/>
                <wp:lineTo x="-1140" y="21428"/>
                <wp:lineTo x="-684" y="22259"/>
                <wp:lineTo x="22109" y="22259"/>
                <wp:lineTo x="22565" y="20764"/>
                <wp:lineTo x="22565" y="1993"/>
                <wp:lineTo x="22109" y="-498"/>
                <wp:lineTo x="22109" y="-831"/>
                <wp:lineTo x="-684" y="-83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5305" cy="2477135"/>
                    </a:xfrm>
                    <a:prstGeom prst="rect">
                      <a:avLst/>
                    </a:prstGeom>
                    <a:effectLst>
                      <a:outerShdw blurRad="63500" sx="102000" sy="102000" algn="ctr" rotWithShape="0">
                        <a:prstClr val="black">
                          <a:alpha val="76000"/>
                        </a:prstClr>
                      </a:outerShdw>
                    </a:effectLst>
                  </pic:spPr>
                </pic:pic>
              </a:graphicData>
            </a:graphic>
            <wp14:sizeRelH relativeFrom="page">
              <wp14:pctWidth>0</wp14:pctWidth>
            </wp14:sizeRelH>
            <wp14:sizeRelV relativeFrom="page">
              <wp14:pctHeight>0</wp14:pctHeight>
            </wp14:sizeRelV>
          </wp:anchor>
        </w:drawing>
      </w:r>
      <w:r>
        <w:rPr>
          <w:rFonts w:ascii="Georgia" w:eastAsia="SimSun" w:hAnsi="Georgia" w:cs="Times New Roman"/>
          <w:lang w:val="en-US"/>
        </w:rPr>
        <w:t xml:space="preserve"> </w:t>
      </w:r>
    </w:p>
    <w:p w:rsidR="000C6237" w:rsidRDefault="000C6237" w:rsidP="000C6237">
      <w:pPr>
        <w:keepNext/>
        <w:keepLines/>
        <w:spacing w:before="200" w:after="0"/>
        <w:outlineLvl w:val="1"/>
        <w:rPr>
          <w:rFonts w:ascii="Georgia" w:eastAsia="SimSun" w:hAnsi="Georgia" w:cs="Times New Roman"/>
          <w:b/>
          <w:bCs/>
          <w:sz w:val="26"/>
          <w:szCs w:val="26"/>
          <w:lang w:val="en-US"/>
        </w:rPr>
      </w:pPr>
      <w:bookmarkStart w:id="25" w:name="_Toc471735013"/>
      <w:r>
        <w:rPr>
          <w:rFonts w:ascii="Georgia" w:eastAsia="SimSun" w:hAnsi="Georgia" w:cs="Times New Roman"/>
          <w:b/>
          <w:bCs/>
          <w:sz w:val="26"/>
          <w:szCs w:val="26"/>
          <w:lang w:val="en-US"/>
        </w:rPr>
        <w:t>Social media</w:t>
      </w:r>
      <w:bookmarkEnd w:id="25"/>
    </w:p>
    <w:p w:rsidR="000C6237" w:rsidRDefault="000C6237" w:rsidP="000C6237">
      <w:pPr>
        <w:rPr>
          <w:rFonts w:ascii="Georgia" w:eastAsia="SimSun" w:hAnsi="Georgia" w:cs="Times New Roman"/>
          <w:lang w:val="en-US"/>
        </w:rPr>
      </w:pPr>
      <w:r>
        <w:rPr>
          <w:rFonts w:ascii="Georgia" w:eastAsia="SimSun" w:hAnsi="Georgia" w:cs="Times New Roman"/>
          <w:lang w:val="en-US"/>
        </w:rPr>
        <w:t xml:space="preserve">TIK has been on Twitter since </w:t>
      </w:r>
      <w:proofErr w:type="gramStart"/>
      <w:r>
        <w:rPr>
          <w:rFonts w:ascii="Georgia" w:eastAsia="SimSun" w:hAnsi="Georgia" w:cs="Times New Roman"/>
          <w:lang w:val="en-US"/>
        </w:rPr>
        <w:t>2012,</w:t>
      </w:r>
      <w:proofErr w:type="gramEnd"/>
      <w:r>
        <w:rPr>
          <w:rFonts w:ascii="Georgia" w:eastAsia="SimSun" w:hAnsi="Georgia" w:cs="Times New Roman"/>
          <w:lang w:val="en-US"/>
        </w:rPr>
        <w:t xml:space="preserve"> and on Facebook since 2015. The </w:t>
      </w:r>
      <w:proofErr w:type="spellStart"/>
      <w:r>
        <w:rPr>
          <w:rFonts w:ascii="Georgia" w:eastAsia="SimSun" w:hAnsi="Georgia" w:cs="Times New Roman"/>
          <w:lang w:val="en-US"/>
        </w:rPr>
        <w:t>facebook</w:t>
      </w:r>
      <w:proofErr w:type="spellEnd"/>
      <w:r>
        <w:rPr>
          <w:rFonts w:ascii="Georgia" w:eastAsia="SimSun" w:hAnsi="Georgia" w:cs="Times New Roman"/>
          <w:lang w:val="en-US"/>
        </w:rPr>
        <w:t xml:space="preserve"> page has around 400 followers, and mainly targets potential applicants for the master and </w:t>
      </w:r>
      <w:proofErr w:type="spellStart"/>
      <w:proofErr w:type="gramStart"/>
      <w:r>
        <w:rPr>
          <w:rFonts w:ascii="Georgia" w:eastAsia="SimSun" w:hAnsi="Georgia" w:cs="Times New Roman"/>
          <w:lang w:val="en-US"/>
        </w:rPr>
        <w:t>phd</w:t>
      </w:r>
      <w:proofErr w:type="spellEnd"/>
      <w:proofErr w:type="gramEnd"/>
      <w:r>
        <w:rPr>
          <w:rFonts w:ascii="Georgia" w:eastAsia="SimSun" w:hAnsi="Georgia" w:cs="Times New Roman"/>
          <w:lang w:val="en-US"/>
        </w:rPr>
        <w:t xml:space="preserve"> programs. </w:t>
      </w:r>
    </w:p>
    <w:p w:rsidR="000C6237" w:rsidRDefault="000C6237" w:rsidP="000C6237">
      <w:pPr>
        <w:rPr>
          <w:rFonts w:ascii="Georgia" w:eastAsia="SimSun" w:hAnsi="Georgia" w:cs="Times New Roman"/>
          <w:lang w:val="en-US"/>
        </w:rPr>
      </w:pPr>
      <w:r>
        <w:rPr>
          <w:rFonts w:ascii="Georgia" w:eastAsia="SimSun" w:hAnsi="Georgia" w:cs="Times New Roman"/>
          <w:lang w:val="en-US"/>
        </w:rPr>
        <w:t xml:space="preserve">We publish news, events, publications, available positions, TIK Talks, student information etc. The most popular posts have reached over 7000 </w:t>
      </w:r>
      <w:proofErr w:type="spellStart"/>
      <w:r>
        <w:rPr>
          <w:rFonts w:ascii="Georgia" w:eastAsia="SimSun" w:hAnsi="Georgia" w:cs="Times New Roman"/>
          <w:lang w:val="en-US"/>
        </w:rPr>
        <w:t>facebook</w:t>
      </w:r>
      <w:proofErr w:type="spellEnd"/>
      <w:r>
        <w:rPr>
          <w:rFonts w:ascii="Georgia" w:eastAsia="SimSun" w:hAnsi="Georgia" w:cs="Times New Roman"/>
          <w:lang w:val="en-US"/>
        </w:rPr>
        <w:t xml:space="preserve"> users.</w:t>
      </w:r>
    </w:p>
    <w:p w:rsidR="000C6237" w:rsidRDefault="000C6237" w:rsidP="000C6237">
      <w:pPr>
        <w:keepNext/>
        <w:keepLines/>
        <w:spacing w:before="200" w:after="0"/>
        <w:outlineLvl w:val="1"/>
        <w:rPr>
          <w:rFonts w:ascii="Georgia" w:eastAsia="SimSun" w:hAnsi="Georgia" w:cs="Times New Roman"/>
          <w:b/>
          <w:bCs/>
          <w:sz w:val="26"/>
          <w:szCs w:val="26"/>
          <w:lang w:val="en-US"/>
        </w:rPr>
      </w:pPr>
    </w:p>
    <w:p w:rsidR="000C6237" w:rsidRDefault="000C6237" w:rsidP="000C6237">
      <w:pPr>
        <w:rPr>
          <w:rFonts w:ascii="Georgia" w:eastAsia="SimSun" w:hAnsi="Georgia" w:cs="Times New Roman"/>
          <w:b/>
          <w:bCs/>
          <w:sz w:val="26"/>
          <w:szCs w:val="26"/>
          <w:lang w:val="en-US"/>
        </w:rPr>
      </w:pPr>
      <w:bookmarkStart w:id="26" w:name="_Toc471735015"/>
      <w:r>
        <w:rPr>
          <w:rFonts w:ascii="Georgia" w:eastAsia="SimSun" w:hAnsi="Georgia" w:cs="Times New Roman"/>
          <w:b/>
          <w:bCs/>
          <w:sz w:val="26"/>
          <w:szCs w:val="26"/>
          <w:lang w:val="en-US"/>
        </w:rPr>
        <w:t>External media dissemination</w:t>
      </w:r>
      <w:bookmarkEnd w:id="26"/>
    </w:p>
    <w:p w:rsidR="002B0F8C" w:rsidRDefault="002B0F8C" w:rsidP="002B0F8C">
      <w:pPr>
        <w:rPr>
          <w:rFonts w:ascii="Georgia" w:eastAsia="SimSun" w:hAnsi="Georgia" w:cs="Times New Roman"/>
          <w:lang w:val="en-US"/>
        </w:rPr>
      </w:pPr>
      <w:r>
        <w:rPr>
          <w:rFonts w:ascii="Georgia" w:eastAsia="SimSun" w:hAnsi="Georgia" w:cs="Times New Roman"/>
          <w:lang w:val="en-US"/>
        </w:rPr>
        <w:t xml:space="preserve">TIK researchers regularly appear in the media. In 2016, 12 media articles, comments, opinion pieces </w:t>
      </w:r>
      <w:proofErr w:type="spellStart"/>
      <w:r>
        <w:rPr>
          <w:rFonts w:ascii="Georgia" w:eastAsia="SimSun" w:hAnsi="Georgia" w:cs="Times New Roman"/>
          <w:lang w:val="en-US"/>
        </w:rPr>
        <w:t>etc</w:t>
      </w:r>
      <w:proofErr w:type="spellEnd"/>
      <w:r>
        <w:rPr>
          <w:rFonts w:ascii="Georgia" w:eastAsia="SimSun" w:hAnsi="Georgia" w:cs="Times New Roman"/>
          <w:lang w:val="en-US"/>
        </w:rPr>
        <w:t xml:space="preserve"> by TIK researchers </w:t>
      </w:r>
      <w:proofErr w:type="gramStart"/>
      <w:r>
        <w:rPr>
          <w:rFonts w:ascii="Georgia" w:eastAsia="SimSun" w:hAnsi="Georgia" w:cs="Times New Roman"/>
          <w:lang w:val="en-US"/>
        </w:rPr>
        <w:t>were cited</w:t>
      </w:r>
      <w:proofErr w:type="gramEnd"/>
      <w:r>
        <w:rPr>
          <w:rFonts w:ascii="Georgia" w:eastAsia="SimSun" w:hAnsi="Georgia" w:cs="Times New Roman"/>
          <w:lang w:val="en-US"/>
        </w:rPr>
        <w:t xml:space="preserve"> on TIK’s web page.  Shorter quotes are not included. </w:t>
      </w:r>
    </w:p>
    <w:p w:rsidR="002B0F8C" w:rsidRDefault="002B0F8C" w:rsidP="002B0F8C">
      <w:pPr>
        <w:rPr>
          <w:rFonts w:ascii="Georgia" w:eastAsia="SimSun" w:hAnsi="Georgia" w:cs="Times New Roman"/>
          <w:lang w:val="en-US"/>
        </w:rPr>
      </w:pPr>
      <w:r>
        <w:rPr>
          <w:rFonts w:ascii="Georgia" w:eastAsia="SimSun" w:hAnsi="Georgia" w:cs="Times New Roman"/>
          <w:lang w:val="en-US"/>
        </w:rPr>
        <w:t xml:space="preserve">TIK would particularly like to note that Hilde Reinertsen gained much publicity for her PhD project on foreign aid, appearing in </w:t>
      </w:r>
      <w:proofErr w:type="spellStart"/>
      <w:r>
        <w:rPr>
          <w:rFonts w:ascii="Georgia" w:eastAsia="SimSun" w:hAnsi="Georgia" w:cs="Times New Roman"/>
          <w:lang w:val="en-US"/>
        </w:rPr>
        <w:t>Dagens</w:t>
      </w:r>
      <w:proofErr w:type="spellEnd"/>
      <w:r>
        <w:rPr>
          <w:rFonts w:ascii="Georgia" w:eastAsia="SimSun" w:hAnsi="Georgia" w:cs="Times New Roman"/>
          <w:lang w:val="en-US"/>
        </w:rPr>
        <w:t xml:space="preserve"> </w:t>
      </w:r>
      <w:proofErr w:type="spellStart"/>
      <w:r>
        <w:rPr>
          <w:rFonts w:ascii="Georgia" w:eastAsia="SimSun" w:hAnsi="Georgia" w:cs="Times New Roman"/>
          <w:lang w:val="en-US"/>
        </w:rPr>
        <w:t>Næringsliv</w:t>
      </w:r>
      <w:proofErr w:type="spellEnd"/>
      <w:r>
        <w:rPr>
          <w:rFonts w:ascii="Georgia" w:eastAsia="SimSun" w:hAnsi="Georgia" w:cs="Times New Roman"/>
          <w:lang w:val="en-US"/>
        </w:rPr>
        <w:t xml:space="preserve">, </w:t>
      </w:r>
      <w:proofErr w:type="spellStart"/>
      <w:r>
        <w:rPr>
          <w:rFonts w:ascii="Georgia" w:eastAsia="SimSun" w:hAnsi="Georgia" w:cs="Times New Roman"/>
          <w:lang w:val="en-US"/>
        </w:rPr>
        <w:t>Morgenbladet</w:t>
      </w:r>
      <w:proofErr w:type="spellEnd"/>
      <w:r>
        <w:rPr>
          <w:rFonts w:ascii="Georgia" w:eastAsia="SimSun" w:hAnsi="Georgia" w:cs="Times New Roman"/>
          <w:lang w:val="en-US"/>
        </w:rPr>
        <w:t xml:space="preserve">, </w:t>
      </w:r>
      <w:proofErr w:type="spellStart"/>
      <w:proofErr w:type="gramStart"/>
      <w:r>
        <w:rPr>
          <w:rFonts w:ascii="Georgia" w:eastAsia="SimSun" w:hAnsi="Georgia" w:cs="Times New Roman"/>
          <w:lang w:val="en-US"/>
        </w:rPr>
        <w:t>Bistandsaktuelt</w:t>
      </w:r>
      <w:proofErr w:type="spellEnd"/>
      <w:proofErr w:type="gramEnd"/>
      <w:r>
        <w:rPr>
          <w:rFonts w:ascii="Georgia" w:eastAsia="SimSun" w:hAnsi="Georgia" w:cs="Times New Roman"/>
          <w:lang w:val="en-US"/>
        </w:rPr>
        <w:t xml:space="preserve"> etc.</w:t>
      </w:r>
    </w:p>
    <w:p w:rsidR="000C6237" w:rsidRDefault="000C6237" w:rsidP="000C6237">
      <w:pPr>
        <w:rPr>
          <w:rFonts w:ascii="Georgia" w:eastAsia="SimSun" w:hAnsi="Georgia" w:cs="Times New Roman"/>
          <w:lang w:val="en-US"/>
        </w:rPr>
      </w:pPr>
    </w:p>
    <w:p w:rsidR="002B0F8C" w:rsidRDefault="002B0F8C" w:rsidP="002B0F8C">
      <w:pPr>
        <w:pStyle w:val="Heading2"/>
        <w:rPr>
          <w:rFonts w:ascii="Georgia" w:hAnsi="Georgia"/>
          <w:color w:val="auto"/>
          <w:lang w:val="en-US"/>
        </w:rPr>
      </w:pPr>
      <w:bookmarkStart w:id="27" w:name="_Toc444073922"/>
      <w:bookmarkStart w:id="28" w:name="_Toc484524725"/>
      <w:bookmarkStart w:id="29" w:name="_Toc471735016"/>
      <w:r>
        <w:rPr>
          <w:rFonts w:ascii="Georgia" w:hAnsi="Georgia"/>
          <w:color w:val="auto"/>
          <w:lang w:val="en-US"/>
        </w:rPr>
        <w:t>Internal seminars and workshops</w:t>
      </w:r>
      <w:bookmarkEnd w:id="29"/>
      <w:r>
        <w:rPr>
          <w:rFonts w:ascii="Georgia" w:hAnsi="Georgia"/>
          <w:color w:val="auto"/>
          <w:lang w:val="en-US"/>
        </w:rPr>
        <w:t xml:space="preserve"> at TIK in 2016</w:t>
      </w:r>
    </w:p>
    <w:p w:rsidR="002B0F8C" w:rsidRPr="00177FB5" w:rsidRDefault="002B0F8C" w:rsidP="002B0F8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5239"/>
      </w:tblGrid>
      <w:tr w:rsidR="002B0F8C" w:rsidTr="002B0F8C">
        <w:tc>
          <w:tcPr>
            <w:tcW w:w="1555" w:type="dxa"/>
            <w:tcBorders>
              <w:top w:val="single" w:sz="4" w:space="0" w:color="auto"/>
              <w:left w:val="single" w:sz="4" w:space="0" w:color="auto"/>
              <w:bottom w:val="single" w:sz="4" w:space="0" w:color="auto"/>
              <w:right w:val="single" w:sz="4" w:space="0" w:color="auto"/>
            </w:tcBorders>
            <w:hideMark/>
          </w:tcPr>
          <w:p w:rsidR="002B0F8C" w:rsidRPr="00177FB5" w:rsidRDefault="002B0F8C" w:rsidP="002B0F8C">
            <w:pPr>
              <w:rPr>
                <w:rFonts w:ascii="Georgia" w:eastAsia="SimSun" w:hAnsi="Georgia" w:cs="Times New Roman"/>
                <w:b/>
                <w:lang w:val="en-US"/>
              </w:rPr>
            </w:pPr>
            <w:r w:rsidRPr="00177FB5">
              <w:rPr>
                <w:rFonts w:ascii="Georgia" w:eastAsia="SimSun" w:hAnsi="Georgia" w:cs="Times New Roman"/>
                <w:b/>
                <w:lang w:val="en-US"/>
              </w:rPr>
              <w:t>Date</w:t>
            </w:r>
          </w:p>
        </w:tc>
        <w:tc>
          <w:tcPr>
            <w:tcW w:w="2268" w:type="dxa"/>
            <w:tcBorders>
              <w:top w:val="single" w:sz="4" w:space="0" w:color="auto"/>
              <w:left w:val="single" w:sz="4" w:space="0" w:color="auto"/>
              <w:bottom w:val="single" w:sz="4" w:space="0" w:color="auto"/>
              <w:right w:val="single" w:sz="4" w:space="0" w:color="auto"/>
            </w:tcBorders>
            <w:hideMark/>
          </w:tcPr>
          <w:p w:rsidR="002B0F8C" w:rsidRPr="00177FB5" w:rsidRDefault="002B0F8C" w:rsidP="002B0F8C">
            <w:pPr>
              <w:rPr>
                <w:rFonts w:ascii="Georgia" w:eastAsia="SimSun" w:hAnsi="Georgia" w:cs="Times New Roman"/>
                <w:b/>
                <w:lang w:val="en-US"/>
              </w:rPr>
            </w:pPr>
            <w:r w:rsidRPr="00177FB5">
              <w:rPr>
                <w:rFonts w:ascii="Georgia" w:eastAsia="SimSun" w:hAnsi="Georgia" w:cs="Times New Roman"/>
                <w:b/>
                <w:lang w:val="en-US"/>
              </w:rPr>
              <w:t>Speaker</w:t>
            </w:r>
          </w:p>
        </w:tc>
        <w:tc>
          <w:tcPr>
            <w:tcW w:w="5239" w:type="dxa"/>
            <w:tcBorders>
              <w:top w:val="single" w:sz="4" w:space="0" w:color="auto"/>
              <w:left w:val="single" w:sz="4" w:space="0" w:color="auto"/>
              <w:bottom w:val="single" w:sz="4" w:space="0" w:color="auto"/>
              <w:right w:val="single" w:sz="4" w:space="0" w:color="auto"/>
            </w:tcBorders>
            <w:hideMark/>
          </w:tcPr>
          <w:p w:rsidR="002B0F8C" w:rsidRPr="00177FB5" w:rsidRDefault="002B0F8C" w:rsidP="002B0F8C">
            <w:pPr>
              <w:rPr>
                <w:rFonts w:ascii="Georgia" w:eastAsia="SimSun" w:hAnsi="Georgia" w:cs="Times New Roman"/>
                <w:b/>
                <w:lang w:val="en-US"/>
              </w:rPr>
            </w:pPr>
            <w:r w:rsidRPr="00177FB5">
              <w:rPr>
                <w:rFonts w:ascii="Georgia" w:eastAsia="SimSun" w:hAnsi="Georgia" w:cs="Times New Roman"/>
                <w:b/>
                <w:lang w:val="en-US"/>
              </w:rPr>
              <w:t xml:space="preserve">Title </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20.12.2016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Tuukka Mäkitie</w:t>
            </w:r>
          </w:p>
        </w:tc>
        <w:tc>
          <w:tcPr>
            <w:tcW w:w="5239"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sidRPr="00855B73">
              <w:rPr>
                <w:rFonts w:ascii="Georgia" w:eastAsia="SimSun" w:hAnsi="Georgia" w:cs="Times New Roman"/>
                <w:lang w:val="en-US"/>
              </w:rPr>
              <w:t>Midway seminar: Relatedness as a resource</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06.12.2016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Thomas Lemke</w:t>
            </w:r>
          </w:p>
        </w:tc>
        <w:tc>
          <w:tcPr>
            <w:tcW w:w="5239"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sidRPr="00855B73">
              <w:rPr>
                <w:rFonts w:ascii="Georgia" w:eastAsia="SimSun" w:hAnsi="Georgia" w:cs="Times New Roman"/>
                <w:lang w:val="en-US"/>
              </w:rPr>
              <w:t>An Alternative Model of Politics? Perspectives and Problems of Jane Bennett’s Vital Materialism</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lastRenderedPageBreak/>
              <w:t>05.12.2016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Little Tools team</w:t>
            </w:r>
          </w:p>
        </w:tc>
        <w:tc>
          <w:tcPr>
            <w:tcW w:w="5239"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 xml:space="preserve">Workshop: </w:t>
            </w:r>
            <w:r w:rsidRPr="00855B73">
              <w:rPr>
                <w:rFonts w:ascii="Georgia" w:eastAsia="SimSun" w:hAnsi="Georgia" w:cs="Times New Roman"/>
                <w:lang w:val="en-US"/>
              </w:rPr>
              <w:t xml:space="preserve">Versions of </w:t>
            </w:r>
            <w:proofErr w:type="spellStart"/>
            <w:r w:rsidRPr="00855B73">
              <w:rPr>
                <w:rFonts w:ascii="Georgia" w:eastAsia="SimSun" w:hAnsi="Georgia" w:cs="Times New Roman"/>
                <w:lang w:val="en-US"/>
              </w:rPr>
              <w:t>biopolitics</w:t>
            </w:r>
            <w:proofErr w:type="spellEnd"/>
            <w:r w:rsidRPr="00855B73">
              <w:rPr>
                <w:rFonts w:ascii="Georgia" w:eastAsia="SimSun" w:hAnsi="Georgia" w:cs="Times New Roman"/>
                <w:lang w:val="en-US"/>
              </w:rPr>
              <w:t>/Versions of Foucault</w:t>
            </w:r>
          </w:p>
        </w:tc>
      </w:tr>
      <w:tr w:rsidR="002B0F8C" w:rsidRPr="00855B73"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2.12.2016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 xml:space="preserve">Mari </w:t>
            </w:r>
            <w:proofErr w:type="spellStart"/>
            <w:r>
              <w:rPr>
                <w:rFonts w:ascii="Georgia" w:eastAsia="SimSun" w:hAnsi="Georgia" w:cs="Times New Roman"/>
                <w:lang w:val="en-US"/>
              </w:rPr>
              <w:t>Ratinen</w:t>
            </w:r>
            <w:proofErr w:type="spellEnd"/>
          </w:p>
        </w:tc>
        <w:tc>
          <w:tcPr>
            <w:tcW w:w="5239"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 xml:space="preserve">PhD thesis </w:t>
            </w:r>
            <w:proofErr w:type="spellStart"/>
            <w:r>
              <w:rPr>
                <w:rFonts w:ascii="Georgia" w:eastAsia="SimSun" w:hAnsi="Georgia" w:cs="Times New Roman"/>
                <w:lang w:val="en-US"/>
              </w:rPr>
              <w:t>defence</w:t>
            </w:r>
            <w:proofErr w:type="spellEnd"/>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30.11.2016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 xml:space="preserve">Andrew </w:t>
            </w:r>
            <w:proofErr w:type="spellStart"/>
            <w:r>
              <w:rPr>
                <w:rFonts w:ascii="Georgia" w:eastAsia="SimSun" w:hAnsi="Georgia" w:cs="Times New Roman"/>
                <w:lang w:val="en-US"/>
              </w:rPr>
              <w:t>Stirling</w:t>
            </w:r>
            <w:proofErr w:type="spellEnd"/>
          </w:p>
        </w:tc>
        <w:tc>
          <w:tcPr>
            <w:tcW w:w="5239"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sidRPr="00855B73">
              <w:rPr>
                <w:rFonts w:ascii="Georgia" w:eastAsia="SimSun" w:hAnsi="Georgia" w:cs="Times New Roman"/>
                <w:lang w:val="en-US"/>
              </w:rPr>
              <w:t>Emancipating Transformations: from Anthropocene control to democratic care for the Earth</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21.11.2016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sidRPr="00855B73">
              <w:rPr>
                <w:rFonts w:ascii="Georgia" w:eastAsia="SimSun" w:hAnsi="Georgia" w:cs="Times New Roman"/>
                <w:lang w:val="en-US"/>
              </w:rPr>
              <w:t>Christine Mee Lie</w:t>
            </w:r>
          </w:p>
        </w:tc>
        <w:tc>
          <w:tcPr>
            <w:tcW w:w="5239" w:type="dxa"/>
            <w:tcBorders>
              <w:top w:val="single" w:sz="4" w:space="0" w:color="auto"/>
              <w:left w:val="single" w:sz="4" w:space="0" w:color="auto"/>
              <w:bottom w:val="single" w:sz="4" w:space="0" w:color="auto"/>
              <w:right w:val="single" w:sz="4" w:space="0" w:color="auto"/>
            </w:tcBorders>
          </w:tcPr>
          <w:p w:rsidR="002B0F8C" w:rsidRDefault="002B0F8C" w:rsidP="002B0F8C">
            <w:pPr>
              <w:tabs>
                <w:tab w:val="left" w:pos="900"/>
              </w:tabs>
              <w:rPr>
                <w:rFonts w:ascii="Georgia" w:eastAsia="SimSun" w:hAnsi="Georgia" w:cs="Times New Roman"/>
                <w:lang w:val="en-US"/>
              </w:rPr>
            </w:pPr>
            <w:r w:rsidRPr="00855B73">
              <w:rPr>
                <w:rFonts w:ascii="Georgia" w:eastAsia="SimSun" w:hAnsi="Georgia" w:cs="Times New Roman"/>
                <w:lang w:val="en-US"/>
              </w:rPr>
              <w:t>Final dissertation seminar: Christine Mee Lie</w:t>
            </w:r>
          </w:p>
        </w:tc>
      </w:tr>
      <w:tr w:rsidR="002B0F8C" w:rsidRPr="00855B73"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18.11.2016</w:t>
            </w:r>
          </w:p>
        </w:tc>
        <w:tc>
          <w:tcPr>
            <w:tcW w:w="2268" w:type="dxa"/>
            <w:tcBorders>
              <w:top w:val="single" w:sz="4" w:space="0" w:color="auto"/>
              <w:left w:val="single" w:sz="4" w:space="0" w:color="auto"/>
              <w:bottom w:val="single" w:sz="4" w:space="0" w:color="auto"/>
              <w:right w:val="single" w:sz="4" w:space="0" w:color="auto"/>
            </w:tcBorders>
          </w:tcPr>
          <w:p w:rsidR="002B0F8C" w:rsidRPr="00855B73" w:rsidRDefault="002B0F8C" w:rsidP="002B0F8C">
            <w:pPr>
              <w:rPr>
                <w:rFonts w:ascii="Georgia" w:eastAsia="SimSun" w:hAnsi="Georgia" w:cs="Times New Roman"/>
                <w:lang w:val="en-US"/>
              </w:rPr>
            </w:pPr>
            <w:r>
              <w:rPr>
                <w:rFonts w:ascii="Georgia" w:eastAsia="SimSun" w:hAnsi="Georgia" w:cs="Times New Roman"/>
                <w:lang w:val="en-US"/>
              </w:rPr>
              <w:t>Ha Pham</w:t>
            </w:r>
          </w:p>
        </w:tc>
        <w:tc>
          <w:tcPr>
            <w:tcW w:w="5239" w:type="dxa"/>
            <w:tcBorders>
              <w:top w:val="single" w:sz="4" w:space="0" w:color="auto"/>
              <w:left w:val="single" w:sz="4" w:space="0" w:color="auto"/>
              <w:bottom w:val="single" w:sz="4" w:space="0" w:color="auto"/>
              <w:right w:val="single" w:sz="4" w:space="0" w:color="auto"/>
            </w:tcBorders>
          </w:tcPr>
          <w:p w:rsidR="002B0F8C" w:rsidRPr="00855B73" w:rsidRDefault="002B0F8C" w:rsidP="002B0F8C">
            <w:pPr>
              <w:tabs>
                <w:tab w:val="left" w:pos="900"/>
              </w:tabs>
              <w:rPr>
                <w:rFonts w:ascii="Georgia" w:eastAsia="SimSun" w:hAnsi="Georgia" w:cs="Times New Roman"/>
                <w:lang w:val="en-US"/>
              </w:rPr>
            </w:pPr>
            <w:r>
              <w:rPr>
                <w:rFonts w:ascii="Georgia" w:eastAsia="SimSun" w:hAnsi="Georgia" w:cs="Times New Roman"/>
                <w:lang w:val="en-US"/>
              </w:rPr>
              <w:t xml:space="preserve">PhD thesis </w:t>
            </w:r>
            <w:proofErr w:type="spellStart"/>
            <w:r>
              <w:rPr>
                <w:rFonts w:ascii="Georgia" w:eastAsia="SimSun" w:hAnsi="Georgia" w:cs="Times New Roman"/>
                <w:lang w:val="en-US"/>
              </w:rPr>
              <w:t>defence</w:t>
            </w:r>
            <w:proofErr w:type="spellEnd"/>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8.11.2016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proofErr w:type="spellStart"/>
            <w:r w:rsidRPr="00855B73">
              <w:rPr>
                <w:rFonts w:ascii="Georgia" w:eastAsia="SimSun" w:hAnsi="Georgia" w:cs="Times New Roman"/>
                <w:lang w:val="en-US"/>
              </w:rPr>
              <w:t>Piergiuseppe</w:t>
            </w:r>
            <w:proofErr w:type="spellEnd"/>
            <w:r w:rsidRPr="00855B73">
              <w:rPr>
                <w:rFonts w:ascii="Georgia" w:eastAsia="SimSun" w:hAnsi="Georgia" w:cs="Times New Roman"/>
                <w:lang w:val="en-US"/>
              </w:rPr>
              <w:t xml:space="preserve"> </w:t>
            </w:r>
            <w:proofErr w:type="spellStart"/>
            <w:r w:rsidRPr="00855B73">
              <w:rPr>
                <w:rFonts w:ascii="Georgia" w:eastAsia="SimSun" w:hAnsi="Georgia" w:cs="Times New Roman"/>
                <w:lang w:val="en-US"/>
              </w:rPr>
              <w:t>Morone</w:t>
            </w:r>
            <w:proofErr w:type="spellEnd"/>
          </w:p>
        </w:tc>
        <w:tc>
          <w:tcPr>
            <w:tcW w:w="5239"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sidRPr="00855B73">
              <w:rPr>
                <w:rFonts w:ascii="Georgia" w:eastAsia="SimSun" w:hAnsi="Georgia" w:cs="Times New Roman"/>
                <w:lang w:val="en-US"/>
              </w:rPr>
              <w:t>Changing paradigms - Making the transition towards a bio-based economy possible</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2.11.2016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Sarah Blacker</w:t>
            </w:r>
          </w:p>
        </w:tc>
        <w:tc>
          <w:tcPr>
            <w:tcW w:w="5239"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sidRPr="00855B73">
              <w:rPr>
                <w:rFonts w:ascii="Georgia" w:eastAsia="SimSun" w:hAnsi="Georgia" w:cs="Times New Roman"/>
                <w:lang w:val="en-US"/>
              </w:rPr>
              <w:t>Making Traditional Knowledge Matter: Environmental Contamination, Indigenous Health, and Oil Production in Canada</w:t>
            </w:r>
          </w:p>
        </w:tc>
      </w:tr>
      <w:tr w:rsidR="002B0F8C" w:rsidRPr="00855B73"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26.10.2016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Kristin Asdal</w:t>
            </w:r>
          </w:p>
        </w:tc>
        <w:tc>
          <w:tcPr>
            <w:tcW w:w="5239"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proofErr w:type="spellStart"/>
            <w:r w:rsidRPr="00EC4143">
              <w:rPr>
                <w:rFonts w:ascii="Georgia" w:eastAsia="SimSun" w:hAnsi="Georgia" w:cs="Times New Roman"/>
                <w:lang w:val="en-US"/>
              </w:rPr>
              <w:t>Kvalitativt</w:t>
            </w:r>
            <w:proofErr w:type="spellEnd"/>
            <w:r w:rsidRPr="00EC4143">
              <w:rPr>
                <w:rFonts w:ascii="Georgia" w:eastAsia="SimSun" w:hAnsi="Georgia" w:cs="Times New Roman"/>
                <w:lang w:val="en-US"/>
              </w:rPr>
              <w:t xml:space="preserve"> </w:t>
            </w:r>
            <w:proofErr w:type="spellStart"/>
            <w:r w:rsidRPr="00EC4143">
              <w:rPr>
                <w:rFonts w:ascii="Georgia" w:eastAsia="SimSun" w:hAnsi="Georgia" w:cs="Times New Roman"/>
                <w:lang w:val="en-US"/>
              </w:rPr>
              <w:t>metodeforum</w:t>
            </w:r>
            <w:proofErr w:type="spellEnd"/>
            <w:r w:rsidRPr="00EC4143">
              <w:rPr>
                <w:rFonts w:ascii="Georgia" w:eastAsia="SimSun" w:hAnsi="Georgia" w:cs="Times New Roman"/>
                <w:lang w:val="en-US"/>
              </w:rPr>
              <w:t xml:space="preserve"> om </w:t>
            </w:r>
            <w:proofErr w:type="spellStart"/>
            <w:r w:rsidRPr="00EC4143">
              <w:rPr>
                <w:rFonts w:ascii="Georgia" w:eastAsia="SimSun" w:hAnsi="Georgia" w:cs="Times New Roman"/>
                <w:lang w:val="en-US"/>
              </w:rPr>
              <w:t>dokumentanalyse</w:t>
            </w:r>
            <w:proofErr w:type="spellEnd"/>
          </w:p>
        </w:tc>
      </w:tr>
      <w:tr w:rsidR="002B0F8C" w:rsidRPr="00855B73"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13.10.2016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Magnus Gulbrandsen &amp; more</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Pr>
                <w:rFonts w:ascii="Georgia" w:eastAsia="SimSun" w:hAnsi="Georgia" w:cs="Times New Roman"/>
                <w:lang w:val="en-US"/>
              </w:rPr>
              <w:t>OSIRIS launch seminar</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9.09.2016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Tone Druglitrø</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Pr>
                <w:rFonts w:ascii="Georgia" w:eastAsia="SimSun" w:hAnsi="Georgia" w:cs="Times New Roman"/>
                <w:lang w:val="en-US"/>
              </w:rPr>
              <w:t>Trial lecture: “</w:t>
            </w:r>
            <w:r w:rsidRPr="00EC4143">
              <w:rPr>
                <w:rFonts w:ascii="Georgia" w:eastAsia="SimSun" w:hAnsi="Georgia" w:cs="Times New Roman"/>
                <w:lang w:val="en-US"/>
              </w:rPr>
              <w:t xml:space="preserve">What is Science and Technology Studies (STS)? Where does it come from, to where </w:t>
            </w:r>
            <w:proofErr w:type="gramStart"/>
            <w:r w:rsidRPr="00EC4143">
              <w:rPr>
                <w:rFonts w:ascii="Georgia" w:eastAsia="SimSun" w:hAnsi="Georgia" w:cs="Times New Roman"/>
                <w:lang w:val="en-US"/>
              </w:rPr>
              <w:t>is</w:t>
            </w:r>
            <w:proofErr w:type="gramEnd"/>
            <w:r w:rsidRPr="00EC4143">
              <w:rPr>
                <w:rFonts w:ascii="Georgia" w:eastAsia="SimSun" w:hAnsi="Georgia" w:cs="Times New Roman"/>
                <w:lang w:val="en-US"/>
              </w:rPr>
              <w:t xml:space="preserve"> it moving and why should we care?"</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9.09.2016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Ana Delgado</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Pr>
                <w:rFonts w:ascii="Georgia" w:eastAsia="SimSun" w:hAnsi="Georgia" w:cs="Times New Roman"/>
                <w:lang w:val="en-US"/>
              </w:rPr>
              <w:t>Trial lecture: “</w:t>
            </w:r>
            <w:r w:rsidRPr="00EC4143">
              <w:rPr>
                <w:rFonts w:ascii="Georgia" w:eastAsia="SimSun" w:hAnsi="Georgia" w:cs="Times New Roman"/>
                <w:lang w:val="en-US"/>
              </w:rPr>
              <w:t xml:space="preserve">What is Science and Technology Studies (STS)? Where does it come from, to where </w:t>
            </w:r>
            <w:proofErr w:type="gramStart"/>
            <w:r w:rsidRPr="00EC4143">
              <w:rPr>
                <w:rFonts w:ascii="Georgia" w:eastAsia="SimSun" w:hAnsi="Georgia" w:cs="Times New Roman"/>
                <w:lang w:val="en-US"/>
              </w:rPr>
              <w:t>is</w:t>
            </w:r>
            <w:proofErr w:type="gramEnd"/>
            <w:r w:rsidRPr="00EC4143">
              <w:rPr>
                <w:rFonts w:ascii="Georgia" w:eastAsia="SimSun" w:hAnsi="Georgia" w:cs="Times New Roman"/>
                <w:lang w:val="en-US"/>
              </w:rPr>
              <w:t xml:space="preserve"> it moving and why should we care?"</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7.09.2016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Govert Valkenburg</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Pr>
                <w:rFonts w:ascii="Georgia" w:eastAsia="SimSun" w:hAnsi="Georgia" w:cs="Times New Roman"/>
                <w:lang w:val="en-US"/>
              </w:rPr>
              <w:t>Trial lecture: “</w:t>
            </w:r>
            <w:r w:rsidRPr="00EC4143">
              <w:rPr>
                <w:rFonts w:ascii="Georgia" w:eastAsia="SimSun" w:hAnsi="Georgia" w:cs="Times New Roman"/>
                <w:lang w:val="en-US"/>
              </w:rPr>
              <w:t xml:space="preserve">What is Science and Technology Studies (STS)? Where does it come from, to where </w:t>
            </w:r>
            <w:proofErr w:type="gramStart"/>
            <w:r w:rsidRPr="00EC4143">
              <w:rPr>
                <w:rFonts w:ascii="Georgia" w:eastAsia="SimSun" w:hAnsi="Georgia" w:cs="Times New Roman"/>
                <w:lang w:val="en-US"/>
              </w:rPr>
              <w:t>is</w:t>
            </w:r>
            <w:proofErr w:type="gramEnd"/>
            <w:r w:rsidRPr="00EC4143">
              <w:rPr>
                <w:rFonts w:ascii="Georgia" w:eastAsia="SimSun" w:hAnsi="Georgia" w:cs="Times New Roman"/>
                <w:lang w:val="en-US"/>
              </w:rPr>
              <w:t xml:space="preserve"> it moving and why should we care?"</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7.09.2016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Maria F. Olarte-Sierra</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Pr>
                <w:rFonts w:ascii="Georgia" w:eastAsia="SimSun" w:hAnsi="Georgia" w:cs="Times New Roman"/>
                <w:lang w:val="en-US"/>
              </w:rPr>
              <w:t>Trial lecture: “</w:t>
            </w:r>
            <w:r w:rsidRPr="00EC4143">
              <w:rPr>
                <w:rFonts w:ascii="Georgia" w:eastAsia="SimSun" w:hAnsi="Georgia" w:cs="Times New Roman"/>
                <w:lang w:val="en-US"/>
              </w:rPr>
              <w:t xml:space="preserve">What is Science and Technology Studies (STS)? Where does it come from, to where </w:t>
            </w:r>
            <w:proofErr w:type="gramStart"/>
            <w:r w:rsidRPr="00EC4143">
              <w:rPr>
                <w:rFonts w:ascii="Georgia" w:eastAsia="SimSun" w:hAnsi="Georgia" w:cs="Times New Roman"/>
                <w:lang w:val="en-US"/>
              </w:rPr>
              <w:t>is</w:t>
            </w:r>
            <w:proofErr w:type="gramEnd"/>
            <w:r w:rsidRPr="00EC4143">
              <w:rPr>
                <w:rFonts w:ascii="Georgia" w:eastAsia="SimSun" w:hAnsi="Georgia" w:cs="Times New Roman"/>
                <w:lang w:val="en-US"/>
              </w:rPr>
              <w:t xml:space="preserve"> it moving and why should we care?"</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31.08.2016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Little Tools team</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sidRPr="00EC4143">
              <w:rPr>
                <w:rFonts w:ascii="Georgia" w:eastAsia="SimSun" w:hAnsi="Georgia" w:cs="Times New Roman"/>
                <w:lang w:val="en-US"/>
              </w:rPr>
              <w:t>Valuation studies on 4S/EASST 2016</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1.06.2016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John Dean</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proofErr w:type="spellStart"/>
            <w:r w:rsidRPr="00EC4143">
              <w:rPr>
                <w:rFonts w:ascii="Georgia" w:eastAsia="SimSun" w:hAnsi="Georgia" w:cs="Times New Roman"/>
                <w:lang w:val="en-US"/>
              </w:rPr>
              <w:t>Internationalisation</w:t>
            </w:r>
            <w:proofErr w:type="spellEnd"/>
            <w:r w:rsidRPr="00EC4143">
              <w:rPr>
                <w:rFonts w:ascii="Georgia" w:eastAsia="SimSun" w:hAnsi="Georgia" w:cs="Times New Roman"/>
                <w:lang w:val="en-US"/>
              </w:rPr>
              <w:t xml:space="preserve"> of small and medium sized companies: The Australian Experience.</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30.05.2016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Happy-ICT team</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sidRPr="00EC4143">
              <w:rPr>
                <w:rFonts w:ascii="Georgia" w:eastAsia="SimSun" w:hAnsi="Georgia" w:cs="Times New Roman"/>
                <w:lang w:val="en-US"/>
              </w:rPr>
              <w:t>The Effects of ICT's on Well-being</w:t>
            </w:r>
          </w:p>
        </w:tc>
      </w:tr>
      <w:tr w:rsidR="002B0F8C" w:rsidRPr="00855B73"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4.05.2016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Bianca Cavicchi</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Pr>
                <w:rFonts w:ascii="Georgia" w:eastAsia="SimSun" w:hAnsi="Georgia" w:cs="Times New Roman"/>
                <w:lang w:val="en-US"/>
              </w:rPr>
              <w:t>Midway seminar</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29.04.2016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Little Tools team</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sidRPr="00EC4143">
              <w:rPr>
                <w:rFonts w:ascii="Georgia" w:eastAsia="SimSun" w:hAnsi="Georgia" w:cs="Times New Roman"/>
                <w:lang w:val="en-US"/>
              </w:rPr>
              <w:t>Little Tools workshop: The sites of documents</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lastRenderedPageBreak/>
              <w:t>28.05.2016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proofErr w:type="spellStart"/>
            <w:r>
              <w:rPr>
                <w:rFonts w:ascii="Georgia" w:eastAsia="SimSun" w:hAnsi="Georgia" w:cs="Times New Roman"/>
                <w:lang w:val="en-US"/>
              </w:rPr>
              <w:t>Matthwe</w:t>
            </w:r>
            <w:proofErr w:type="spellEnd"/>
            <w:r>
              <w:rPr>
                <w:rFonts w:ascii="Georgia" w:eastAsia="SimSun" w:hAnsi="Georgia" w:cs="Times New Roman"/>
                <w:lang w:val="en-US"/>
              </w:rPr>
              <w:t xml:space="preserve"> Hull</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sidRPr="00EC4143">
              <w:rPr>
                <w:rFonts w:ascii="Georgia" w:eastAsia="SimSun" w:hAnsi="Georgia" w:cs="Times New Roman"/>
                <w:lang w:val="en-US"/>
              </w:rPr>
              <w:t>Satisfied callers: police, corporations, and documentation in India</w:t>
            </w:r>
          </w:p>
        </w:tc>
      </w:tr>
      <w:tr w:rsidR="002B0F8C" w:rsidRPr="00855B73"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28.04.2016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Håkon Normann</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Pr>
                <w:rFonts w:ascii="Georgia" w:eastAsia="SimSun" w:hAnsi="Georgia" w:cs="Times New Roman"/>
                <w:lang w:val="en-US"/>
              </w:rPr>
              <w:t>Final dissertation seminar</w:t>
            </w:r>
          </w:p>
        </w:tc>
      </w:tr>
      <w:tr w:rsidR="002B0F8C" w:rsidRPr="00855B73"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27.04.2016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Hilde Reinertsen</w:t>
            </w:r>
          </w:p>
        </w:tc>
        <w:tc>
          <w:tcPr>
            <w:tcW w:w="5239"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 xml:space="preserve">PhD thesis </w:t>
            </w:r>
            <w:proofErr w:type="spellStart"/>
            <w:r>
              <w:rPr>
                <w:rFonts w:ascii="Georgia" w:eastAsia="SimSun" w:hAnsi="Georgia" w:cs="Times New Roman"/>
                <w:lang w:val="en-US"/>
              </w:rPr>
              <w:t>defence</w:t>
            </w:r>
            <w:proofErr w:type="spellEnd"/>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13.04.2016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 xml:space="preserve">Jen </w:t>
            </w:r>
            <w:proofErr w:type="spellStart"/>
            <w:r>
              <w:rPr>
                <w:rFonts w:ascii="Georgia" w:eastAsia="SimSun" w:hAnsi="Georgia" w:cs="Times New Roman"/>
                <w:lang w:val="en-US"/>
              </w:rPr>
              <w:t>Plahte</w:t>
            </w:r>
            <w:proofErr w:type="spellEnd"/>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sidRPr="00EC4143">
              <w:rPr>
                <w:rFonts w:ascii="Georgia" w:eastAsia="SimSun" w:hAnsi="Georgia" w:cs="Times New Roman"/>
                <w:lang w:val="en-US"/>
              </w:rPr>
              <w:t>Proposals for new incentives and reward models for stimulating antibiotics innovation</w:t>
            </w:r>
          </w:p>
        </w:tc>
      </w:tr>
      <w:tr w:rsidR="002B0F8C" w:rsidRPr="00855B73"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1.04.2016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Hanne-Stine Hallingby</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Pr>
                <w:rFonts w:ascii="Georgia" w:eastAsia="SimSun" w:hAnsi="Georgia" w:cs="Times New Roman"/>
                <w:lang w:val="en-US"/>
              </w:rPr>
              <w:t>Midway seminar</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14.03.2016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 xml:space="preserve">Mats </w:t>
            </w:r>
            <w:proofErr w:type="spellStart"/>
            <w:r>
              <w:rPr>
                <w:rFonts w:ascii="Georgia" w:eastAsia="SimSun" w:hAnsi="Georgia" w:cs="Times New Roman"/>
                <w:lang w:val="en-US"/>
              </w:rPr>
              <w:t>Frilund</w:t>
            </w:r>
            <w:proofErr w:type="spellEnd"/>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tabs>
                <w:tab w:val="left" w:pos="1155"/>
              </w:tabs>
              <w:rPr>
                <w:rFonts w:ascii="Georgia" w:eastAsia="SimSun" w:hAnsi="Georgia" w:cs="Times New Roman"/>
                <w:lang w:val="en-US"/>
              </w:rPr>
            </w:pPr>
            <w:r w:rsidRPr="00EC4143">
              <w:rPr>
                <w:rFonts w:ascii="Georgia" w:eastAsia="SimSun" w:hAnsi="Georgia" w:cs="Times New Roman"/>
                <w:lang w:val="en-US"/>
              </w:rPr>
              <w:t>The 9/11-effect on engineering research</w:t>
            </w:r>
          </w:p>
        </w:tc>
      </w:tr>
      <w:tr w:rsidR="002B0F8C" w:rsidRPr="00855B73"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3.03.2016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Sissel Myklebust &amp; more</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sidRPr="00177FB5">
              <w:rPr>
                <w:rFonts w:ascii="Georgia" w:eastAsia="SimSun" w:hAnsi="Georgia" w:cs="Times New Roman"/>
                <w:lang w:val="en-US"/>
              </w:rPr>
              <w:t>Final Seminar: Sissel Myklebust</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4.02.2016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Ha Thi Bich Pham</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r w:rsidRPr="00177FB5">
              <w:rPr>
                <w:rFonts w:ascii="Georgia" w:eastAsia="SimSun" w:hAnsi="Georgia" w:cs="Times New Roman"/>
                <w:lang w:val="en-US"/>
              </w:rPr>
              <w:t>Final dissertation seminar: Ha Thi Bich Pham</w:t>
            </w:r>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13.01.2016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proofErr w:type="spellStart"/>
            <w:r>
              <w:rPr>
                <w:rFonts w:ascii="Georgia" w:eastAsia="SimSun" w:hAnsi="Georgia" w:cs="Times New Roman"/>
                <w:lang w:val="en-US"/>
              </w:rPr>
              <w:t>Claes</w:t>
            </w:r>
            <w:proofErr w:type="spellEnd"/>
            <w:r>
              <w:rPr>
                <w:rFonts w:ascii="Georgia" w:eastAsia="SimSun" w:hAnsi="Georgia" w:cs="Times New Roman"/>
                <w:lang w:val="en-US"/>
              </w:rPr>
              <w:t xml:space="preserve">-Fredrik </w:t>
            </w:r>
            <w:proofErr w:type="spellStart"/>
            <w:r>
              <w:rPr>
                <w:rFonts w:ascii="Georgia" w:eastAsia="SimSun" w:hAnsi="Georgia" w:cs="Times New Roman"/>
                <w:lang w:val="en-US"/>
              </w:rPr>
              <w:t>Helgesson</w:t>
            </w:r>
            <w:proofErr w:type="spellEnd"/>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proofErr w:type="spellStart"/>
            <w:r w:rsidRPr="00177FB5">
              <w:rPr>
                <w:rFonts w:ascii="Georgia" w:eastAsia="SimSun" w:hAnsi="Georgia" w:cs="Times New Roman"/>
                <w:lang w:val="en-US"/>
              </w:rPr>
              <w:t>Valuography</w:t>
            </w:r>
            <w:proofErr w:type="spellEnd"/>
            <w:r w:rsidRPr="00177FB5">
              <w:rPr>
                <w:rFonts w:ascii="Georgia" w:eastAsia="SimSun" w:hAnsi="Georgia" w:cs="Times New Roman"/>
                <w:lang w:val="en-US"/>
              </w:rPr>
              <w:t xml:space="preserve"> as a new way to (re-)visit the lab as well as the </w:t>
            </w:r>
            <w:proofErr w:type="gramStart"/>
            <w:r w:rsidRPr="00177FB5">
              <w:rPr>
                <w:rFonts w:ascii="Georgia" w:eastAsia="SimSun" w:hAnsi="Georgia" w:cs="Times New Roman"/>
                <w:lang w:val="en-US"/>
              </w:rPr>
              <w:t>restaurant?</w:t>
            </w:r>
            <w:proofErr w:type="gramEnd"/>
          </w:p>
        </w:tc>
      </w:tr>
      <w:tr w:rsidR="002B0F8C" w:rsidRPr="00F01485" w:rsidTr="002B0F8C">
        <w:tc>
          <w:tcPr>
            <w:tcW w:w="1555"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8.01.2016</w:t>
            </w:r>
          </w:p>
        </w:tc>
        <w:tc>
          <w:tcPr>
            <w:tcW w:w="2268" w:type="dxa"/>
            <w:tcBorders>
              <w:top w:val="single" w:sz="4" w:space="0" w:color="auto"/>
              <w:left w:val="single" w:sz="4" w:space="0" w:color="auto"/>
              <w:bottom w:val="single" w:sz="4" w:space="0" w:color="auto"/>
              <w:right w:val="single" w:sz="4" w:space="0" w:color="auto"/>
            </w:tcBorders>
          </w:tcPr>
          <w:p w:rsidR="002B0F8C" w:rsidRDefault="002B0F8C" w:rsidP="002B0F8C">
            <w:pPr>
              <w:rPr>
                <w:rFonts w:ascii="Georgia" w:eastAsia="SimSun" w:hAnsi="Georgia" w:cs="Times New Roman"/>
                <w:lang w:val="en-US"/>
              </w:rPr>
            </w:pPr>
            <w:r>
              <w:rPr>
                <w:rFonts w:ascii="Georgia" w:eastAsia="SimSun" w:hAnsi="Georgia" w:cs="Times New Roman"/>
                <w:lang w:val="en-US"/>
              </w:rPr>
              <w:t>Jakoba Sraml Gonzalez</w:t>
            </w:r>
          </w:p>
        </w:tc>
        <w:tc>
          <w:tcPr>
            <w:tcW w:w="5239" w:type="dxa"/>
            <w:tcBorders>
              <w:top w:val="single" w:sz="4" w:space="0" w:color="auto"/>
              <w:left w:val="single" w:sz="4" w:space="0" w:color="auto"/>
              <w:bottom w:val="single" w:sz="4" w:space="0" w:color="auto"/>
              <w:right w:val="single" w:sz="4" w:space="0" w:color="auto"/>
            </w:tcBorders>
          </w:tcPr>
          <w:p w:rsidR="002B0F8C" w:rsidRPr="00EC4143" w:rsidRDefault="002B0F8C" w:rsidP="002B0F8C">
            <w:pPr>
              <w:rPr>
                <w:rFonts w:ascii="Georgia" w:eastAsia="SimSun" w:hAnsi="Georgia" w:cs="Times New Roman"/>
                <w:lang w:val="en-US"/>
              </w:rPr>
            </w:pPr>
            <w:proofErr w:type="spellStart"/>
            <w:r w:rsidRPr="00177FB5">
              <w:rPr>
                <w:rFonts w:ascii="Georgia" w:eastAsia="SimSun" w:hAnsi="Georgia" w:cs="Times New Roman"/>
                <w:lang w:val="en-US"/>
              </w:rPr>
              <w:t>Organisational</w:t>
            </w:r>
            <w:proofErr w:type="spellEnd"/>
            <w:r w:rsidRPr="00177FB5">
              <w:rPr>
                <w:rFonts w:ascii="Georgia" w:eastAsia="SimSun" w:hAnsi="Georgia" w:cs="Times New Roman"/>
                <w:lang w:val="en-US"/>
              </w:rPr>
              <w:t xml:space="preserve"> creativity and innovation in challenging situations</w:t>
            </w:r>
          </w:p>
        </w:tc>
      </w:tr>
    </w:tbl>
    <w:p w:rsidR="002B0F8C" w:rsidRPr="00855B73" w:rsidRDefault="002B0F8C" w:rsidP="002B0F8C">
      <w:pPr>
        <w:rPr>
          <w:lang w:val="en-US"/>
        </w:rPr>
      </w:pPr>
    </w:p>
    <w:p w:rsidR="002B0F8C" w:rsidRPr="00855B73" w:rsidRDefault="002B0F8C" w:rsidP="002B0F8C">
      <w:pPr>
        <w:rPr>
          <w:lang w:val="en-US"/>
        </w:rPr>
      </w:pPr>
    </w:p>
    <w:p w:rsidR="000C6237" w:rsidRDefault="000C6237">
      <w:pPr>
        <w:rPr>
          <w:rFonts w:ascii="Georgia" w:eastAsiaTheme="majorEastAsia" w:hAnsi="Georgia" w:cstheme="majorBidi"/>
          <w:b/>
          <w:bCs/>
          <w:sz w:val="26"/>
          <w:szCs w:val="26"/>
          <w:lang w:val="en-GB"/>
        </w:rPr>
      </w:pPr>
      <w:r>
        <w:rPr>
          <w:rFonts w:ascii="Georgia" w:hAnsi="Georgia"/>
          <w:lang w:val="en-GB"/>
        </w:rPr>
        <w:br w:type="page"/>
      </w:r>
    </w:p>
    <w:p w:rsidR="009C399D" w:rsidRDefault="009C399D" w:rsidP="009C399D">
      <w:pPr>
        <w:pStyle w:val="Heading2"/>
        <w:rPr>
          <w:rFonts w:ascii="Georgia" w:hAnsi="Georgia"/>
          <w:color w:val="auto"/>
          <w:lang w:val="en-GB"/>
        </w:rPr>
      </w:pPr>
      <w:r w:rsidRPr="00144119">
        <w:rPr>
          <w:rFonts w:ascii="Georgia" w:hAnsi="Georgia"/>
          <w:color w:val="auto"/>
          <w:lang w:val="en-GB"/>
        </w:rPr>
        <w:lastRenderedPageBreak/>
        <w:t>Publications</w:t>
      </w:r>
      <w:bookmarkEnd w:id="27"/>
      <w:bookmarkEnd w:id="28"/>
      <w:r w:rsidRPr="00144119">
        <w:rPr>
          <w:rFonts w:ascii="Georgia" w:hAnsi="Georgia"/>
          <w:color w:val="auto"/>
          <w:lang w:val="en-GB"/>
        </w:rPr>
        <w:t xml:space="preserve"> </w:t>
      </w:r>
    </w:p>
    <w:p w:rsidR="009C399D" w:rsidRPr="009C399D" w:rsidRDefault="009C399D" w:rsidP="009C399D">
      <w:pPr>
        <w:rPr>
          <w:lang w:val="en-GB"/>
        </w:rPr>
      </w:pPr>
    </w:p>
    <w:p w:rsidR="009C399D" w:rsidRPr="00810B78" w:rsidRDefault="009C399D" w:rsidP="009C399D">
      <w:pPr>
        <w:rPr>
          <w:rFonts w:ascii="Georgia" w:hAnsi="Georgia"/>
          <w:lang w:val="en-US"/>
        </w:rPr>
      </w:pPr>
      <w:proofErr w:type="gramStart"/>
      <w:r>
        <w:rPr>
          <w:rFonts w:ascii="Georgia" w:hAnsi="Georgia"/>
          <w:lang w:val="en-US"/>
        </w:rPr>
        <w:t>2016</w:t>
      </w:r>
      <w:proofErr w:type="gramEnd"/>
      <w:r w:rsidRPr="00810B78">
        <w:rPr>
          <w:rFonts w:ascii="Georgia" w:hAnsi="Georgia"/>
          <w:lang w:val="en-US"/>
        </w:rPr>
        <w:t xml:space="preserve"> has been a good year for TIK in regards to scientific publications. </w:t>
      </w:r>
      <w:proofErr w:type="gramStart"/>
      <w:r>
        <w:rPr>
          <w:rFonts w:ascii="Georgia" w:hAnsi="Georgia"/>
          <w:lang w:val="en-US"/>
        </w:rPr>
        <w:t xml:space="preserve">22 scientific articles has been published by </w:t>
      </w:r>
      <w:r w:rsidRPr="00810B78">
        <w:rPr>
          <w:rFonts w:ascii="Georgia" w:hAnsi="Georgia"/>
          <w:lang w:val="en-US"/>
        </w:rPr>
        <w:t xml:space="preserve">both junior and senior </w:t>
      </w:r>
      <w:r>
        <w:rPr>
          <w:rFonts w:ascii="Georgia" w:hAnsi="Georgia"/>
          <w:lang w:val="en-US"/>
        </w:rPr>
        <w:t xml:space="preserve">researchers in </w:t>
      </w:r>
      <w:r w:rsidRPr="00810B78">
        <w:rPr>
          <w:rFonts w:ascii="Georgia" w:hAnsi="Georgia"/>
          <w:lang w:val="en-US"/>
        </w:rPr>
        <w:t xml:space="preserve">prestigious </w:t>
      </w:r>
      <w:r>
        <w:rPr>
          <w:rFonts w:ascii="Georgia" w:hAnsi="Georgia"/>
          <w:lang w:val="en-US"/>
        </w:rPr>
        <w:t>journals</w:t>
      </w:r>
      <w:r w:rsidRPr="00810B78">
        <w:rPr>
          <w:rFonts w:ascii="Georgia" w:hAnsi="Georgia"/>
          <w:lang w:val="en-US"/>
        </w:rPr>
        <w:t xml:space="preserve">, such as </w:t>
      </w:r>
      <w:r>
        <w:rPr>
          <w:rFonts w:ascii="Georgia" w:hAnsi="Georgia"/>
          <w:lang w:val="en-US"/>
        </w:rPr>
        <w:t>Research Policy and Technological forecasting &amp; social change</w:t>
      </w:r>
      <w:proofErr w:type="gramEnd"/>
      <w:r>
        <w:rPr>
          <w:rFonts w:ascii="Georgia" w:hAnsi="Georgia"/>
          <w:lang w:val="en-US"/>
        </w:rPr>
        <w:t xml:space="preserve">. One </w:t>
      </w:r>
      <w:proofErr w:type="gramStart"/>
      <w:r>
        <w:rPr>
          <w:rFonts w:ascii="Georgia" w:hAnsi="Georgia"/>
          <w:lang w:val="en-US"/>
        </w:rPr>
        <w:t>book has been edited by one of our junior researchers</w:t>
      </w:r>
      <w:proofErr w:type="gramEnd"/>
      <w:r>
        <w:rPr>
          <w:rFonts w:ascii="Georgia" w:hAnsi="Georgia"/>
          <w:lang w:val="en-US"/>
        </w:rPr>
        <w:t xml:space="preserve"> and three book chapters has been published, all on Routledge.</w:t>
      </w:r>
    </w:p>
    <w:p w:rsidR="009C399D" w:rsidRPr="00810B78" w:rsidRDefault="009C399D" w:rsidP="009C399D">
      <w:pPr>
        <w:rPr>
          <w:rFonts w:ascii="Georgia" w:hAnsi="Georgia"/>
          <w:lang w:val="en-US"/>
        </w:rPr>
      </w:pPr>
      <w:r>
        <w:rPr>
          <w:rFonts w:ascii="Georgia" w:hAnsi="Georgia"/>
          <w:lang w:val="en-US"/>
        </w:rPr>
        <w:t xml:space="preserve">The total number of publications are 27, where </w:t>
      </w:r>
      <w:proofErr w:type="gramStart"/>
      <w:r>
        <w:rPr>
          <w:rFonts w:ascii="Georgia" w:hAnsi="Georgia"/>
          <w:lang w:val="en-US"/>
        </w:rPr>
        <w:t>3</w:t>
      </w:r>
      <w:proofErr w:type="gramEnd"/>
      <w:r>
        <w:rPr>
          <w:rFonts w:ascii="Georgia" w:hAnsi="Georgia"/>
          <w:lang w:val="en-US"/>
        </w:rPr>
        <w:t xml:space="preserve"> are</w:t>
      </w:r>
      <w:r w:rsidRPr="00810B78">
        <w:rPr>
          <w:rFonts w:ascii="Georgia" w:hAnsi="Georgia"/>
          <w:lang w:val="en-US"/>
        </w:rPr>
        <w:t xml:space="preserve"> level two publications. </w:t>
      </w:r>
      <w:r>
        <w:rPr>
          <w:rFonts w:ascii="Georgia" w:hAnsi="Georgia"/>
          <w:lang w:val="en-US"/>
        </w:rPr>
        <w:t xml:space="preserve">This is a reduction compared to 2015, which was a very good year in terms of publication (36 in total). </w:t>
      </w:r>
      <w:proofErr w:type="gramStart"/>
      <w:r>
        <w:rPr>
          <w:rFonts w:ascii="Georgia" w:hAnsi="Georgia"/>
          <w:lang w:val="en-US"/>
        </w:rPr>
        <w:t>27</w:t>
      </w:r>
      <w:proofErr w:type="gramEnd"/>
      <w:r>
        <w:rPr>
          <w:rFonts w:ascii="Georgia" w:hAnsi="Georgia"/>
          <w:lang w:val="en-US"/>
        </w:rPr>
        <w:t xml:space="preserve"> publications maintains a high level of publications after a top year. The history of publications shows that previous years after a top year have had a more significant drop in publications.</w:t>
      </w:r>
    </w:p>
    <w:p w:rsidR="009C399D" w:rsidRPr="00810B78" w:rsidRDefault="009C399D" w:rsidP="009C399D">
      <w:pPr>
        <w:rPr>
          <w:rFonts w:ascii="Georgia" w:hAnsi="Georgia"/>
          <w:lang w:val="en-US"/>
        </w:rPr>
      </w:pPr>
      <w:r w:rsidRPr="00810B78">
        <w:rPr>
          <w:rFonts w:ascii="Georgia" w:hAnsi="Georgia"/>
          <w:lang w:val="en-US"/>
        </w:rPr>
        <w:t>The graph below shows TIKs number of scientific publ</w:t>
      </w:r>
      <w:r>
        <w:rPr>
          <w:rFonts w:ascii="Georgia" w:hAnsi="Georgia"/>
          <w:lang w:val="en-US"/>
        </w:rPr>
        <w:t>ications in the period 2005-2016</w:t>
      </w:r>
      <w:r w:rsidRPr="00810B78">
        <w:rPr>
          <w:rFonts w:ascii="Georgia" w:hAnsi="Georgia"/>
          <w:lang w:val="en-US"/>
        </w:rPr>
        <w:t>:</w:t>
      </w:r>
    </w:p>
    <w:p w:rsidR="009C399D" w:rsidRDefault="009C399D" w:rsidP="009C399D">
      <w:pPr>
        <w:rPr>
          <w:noProof/>
          <w:lang w:val="en-US" w:eastAsia="nb-NO"/>
        </w:rPr>
      </w:pPr>
      <w:r>
        <w:rPr>
          <w:noProof/>
          <w:lang w:val="nn-NO" w:eastAsia="nn-NO"/>
        </w:rPr>
        <w:drawing>
          <wp:inline distT="0" distB="0" distL="0" distR="0" wp14:anchorId="02125C9C" wp14:editId="15776B05">
            <wp:extent cx="5760720" cy="2226945"/>
            <wp:effectExtent l="0" t="0" r="11430" b="19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399D" w:rsidRDefault="009C399D" w:rsidP="009C399D">
      <w:pPr>
        <w:rPr>
          <w:rFonts w:ascii="Georgia" w:hAnsi="Georgia"/>
          <w:lang w:val="en-US"/>
        </w:rPr>
      </w:pPr>
      <w:r>
        <w:rPr>
          <w:rFonts w:ascii="Georgia" w:hAnsi="Georgia"/>
          <w:lang w:val="en-US"/>
        </w:rPr>
        <w:t xml:space="preserve">The continued high number of publications might be a result of TIK’s new policy of granting an extra allowance to researchers with a certain level of publications. </w:t>
      </w:r>
    </w:p>
    <w:p w:rsidR="009C399D" w:rsidRPr="00810B78" w:rsidRDefault="009C399D" w:rsidP="009C399D">
      <w:pPr>
        <w:rPr>
          <w:rFonts w:ascii="Georgia" w:hAnsi="Georgia"/>
          <w:lang w:val="en-US"/>
        </w:rPr>
      </w:pPr>
      <w:r>
        <w:rPr>
          <w:rFonts w:ascii="Georgia" w:hAnsi="Georgia"/>
          <w:lang w:val="en-US"/>
        </w:rPr>
        <w:t>Converting the publications to publications points, 2016 gave 27</w:t>
      </w:r>
      <w:proofErr w:type="gramStart"/>
      <w:r>
        <w:rPr>
          <w:rFonts w:ascii="Georgia" w:hAnsi="Georgia"/>
          <w:lang w:val="en-US"/>
        </w:rPr>
        <w:t>,3</w:t>
      </w:r>
      <w:proofErr w:type="gramEnd"/>
      <w:r>
        <w:rPr>
          <w:rFonts w:ascii="Georgia" w:hAnsi="Georgia"/>
          <w:lang w:val="en-US"/>
        </w:rPr>
        <w:t xml:space="preserve"> points. </w:t>
      </w:r>
      <w:r w:rsidRPr="00810B78">
        <w:rPr>
          <w:rFonts w:ascii="Georgia" w:hAnsi="Georgia"/>
          <w:lang w:val="en-US"/>
        </w:rPr>
        <w:t>The graph below shows TIKs publicatio</w:t>
      </w:r>
      <w:r>
        <w:rPr>
          <w:rFonts w:ascii="Georgia" w:hAnsi="Georgia"/>
          <w:lang w:val="en-US"/>
        </w:rPr>
        <w:t>n points in the period 2005-2016</w:t>
      </w:r>
      <w:r w:rsidRPr="00810B78">
        <w:rPr>
          <w:rFonts w:ascii="Georgia" w:hAnsi="Georgia"/>
          <w:lang w:val="en-US"/>
        </w:rPr>
        <w:t>:</w:t>
      </w:r>
    </w:p>
    <w:p w:rsidR="009C399D" w:rsidRDefault="009C399D" w:rsidP="009C399D">
      <w:pPr>
        <w:rPr>
          <w:rFonts w:ascii="Georgia" w:hAnsi="Georgia"/>
          <w:lang w:val="en-US"/>
        </w:rPr>
      </w:pPr>
      <w:r>
        <w:rPr>
          <w:noProof/>
          <w:lang w:val="nn-NO" w:eastAsia="nn-NO"/>
        </w:rPr>
        <w:drawing>
          <wp:inline distT="0" distB="0" distL="0" distR="0" wp14:anchorId="215167F3" wp14:editId="4B0DAA8C">
            <wp:extent cx="5760720" cy="2218055"/>
            <wp:effectExtent l="0" t="0" r="11430" b="1079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C399D" w:rsidRPr="00810B78" w:rsidRDefault="009C399D" w:rsidP="009C399D">
      <w:pPr>
        <w:rPr>
          <w:rFonts w:ascii="Georgia" w:hAnsi="Georgia"/>
          <w:lang w:val="en-US"/>
        </w:rPr>
      </w:pPr>
      <w:r>
        <w:rPr>
          <w:rFonts w:ascii="Georgia" w:hAnsi="Georgia"/>
          <w:lang w:val="en-US"/>
        </w:rPr>
        <w:t xml:space="preserve">In </w:t>
      </w:r>
      <w:proofErr w:type="gramStart"/>
      <w:r>
        <w:rPr>
          <w:rFonts w:ascii="Georgia" w:hAnsi="Georgia"/>
          <w:lang w:val="en-US"/>
        </w:rPr>
        <w:t>2015</w:t>
      </w:r>
      <w:proofErr w:type="gramEnd"/>
      <w:r>
        <w:rPr>
          <w:rFonts w:ascii="Georgia" w:hAnsi="Georgia"/>
          <w:lang w:val="en-US"/>
        </w:rPr>
        <w:t xml:space="preserve"> a </w:t>
      </w:r>
      <w:r w:rsidRPr="00810B78">
        <w:rPr>
          <w:rFonts w:ascii="Georgia" w:hAnsi="Georgia"/>
          <w:lang w:val="en-US"/>
        </w:rPr>
        <w:t>new formula for the national publication indicator</w:t>
      </w:r>
      <w:r>
        <w:rPr>
          <w:rFonts w:ascii="Georgia" w:hAnsi="Georgia"/>
          <w:lang w:val="en-US"/>
        </w:rPr>
        <w:t xml:space="preserve"> was introduced in with the</w:t>
      </w:r>
      <w:r w:rsidRPr="00810B78">
        <w:rPr>
          <w:rFonts w:ascii="Georgia" w:hAnsi="Georgia"/>
          <w:lang w:val="en-US"/>
        </w:rPr>
        <w:t xml:space="preserve"> aim of closing the gap between the scientific domains. </w:t>
      </w:r>
      <w:r>
        <w:rPr>
          <w:rFonts w:ascii="Georgia" w:hAnsi="Georgia"/>
          <w:lang w:val="en-US"/>
        </w:rPr>
        <w:t>With</w:t>
      </w:r>
      <w:r w:rsidRPr="00810B78">
        <w:rPr>
          <w:rFonts w:ascii="Georgia" w:hAnsi="Georgia"/>
          <w:lang w:val="en-US"/>
        </w:rPr>
        <w:t xml:space="preserve"> the old indicator, the Social Sciences </w:t>
      </w:r>
      <w:r w:rsidRPr="00810B78">
        <w:rPr>
          <w:rFonts w:ascii="Georgia" w:hAnsi="Georgia"/>
          <w:lang w:val="en-US"/>
        </w:rPr>
        <w:lastRenderedPageBreak/>
        <w:t>and Humanities gained more publication points relative to the Natural Sciences, based in a more traditional publication strategy, where one or just a few authors write monographs. The new indicator is set to even the field, emphasizing, among other things, international cooperation.</w:t>
      </w:r>
    </w:p>
    <w:p w:rsidR="009C399D" w:rsidRDefault="009C399D" w:rsidP="009C399D">
      <w:pPr>
        <w:pStyle w:val="Heading3"/>
        <w:rPr>
          <w:rFonts w:ascii="Georgia" w:hAnsi="Georgia"/>
          <w:b w:val="0"/>
          <w:color w:val="auto"/>
          <w:sz w:val="26"/>
          <w:szCs w:val="26"/>
          <w:lang w:val="en-US"/>
        </w:rPr>
      </w:pPr>
    </w:p>
    <w:p w:rsidR="009C399D" w:rsidRPr="005C5E87" w:rsidRDefault="009C399D" w:rsidP="009C399D">
      <w:pPr>
        <w:pStyle w:val="Heading3"/>
        <w:rPr>
          <w:rFonts w:ascii="Georgia" w:hAnsi="Georgia"/>
          <w:b w:val="0"/>
          <w:color w:val="auto"/>
          <w:lang w:val="en-US"/>
        </w:rPr>
      </w:pPr>
      <w:bookmarkStart w:id="30" w:name="_Toc484524726"/>
      <w:r>
        <w:rPr>
          <w:rFonts w:ascii="Georgia" w:hAnsi="Georgia"/>
          <w:color w:val="auto"/>
          <w:lang w:val="en-US"/>
        </w:rPr>
        <w:t>B</w:t>
      </w:r>
      <w:r w:rsidRPr="005C5E87">
        <w:rPr>
          <w:rFonts w:ascii="Georgia" w:hAnsi="Georgia"/>
          <w:color w:val="auto"/>
          <w:lang w:val="en-US"/>
        </w:rPr>
        <w:t>ook</w:t>
      </w:r>
      <w:r>
        <w:rPr>
          <w:rFonts w:ascii="Georgia" w:hAnsi="Georgia"/>
          <w:color w:val="auto"/>
          <w:lang w:val="en-US"/>
        </w:rPr>
        <w:t>s</w:t>
      </w:r>
      <w:bookmarkEnd w:id="30"/>
    </w:p>
    <w:p w:rsidR="009C399D" w:rsidRPr="005C5E87" w:rsidRDefault="009C399D" w:rsidP="009C399D">
      <w:pPr>
        <w:rPr>
          <w:noProof/>
          <w:sz w:val="16"/>
          <w:szCs w:val="16"/>
          <w:lang w:val="en-US" w:eastAsia="nb-NO"/>
        </w:rPr>
      </w:pPr>
    </w:p>
    <w:p w:rsidR="009C399D" w:rsidRDefault="009C399D" w:rsidP="009C399D">
      <w:pPr>
        <w:rPr>
          <w:rFonts w:ascii="Georgia" w:eastAsiaTheme="minorHAnsi" w:hAnsi="Georgia" w:cs="Arial"/>
          <w:bCs/>
          <w:lang w:val="en-US" w:eastAsia="en-US"/>
        </w:rPr>
      </w:pPr>
      <w:r w:rsidRPr="009313F9">
        <w:rPr>
          <w:rFonts w:ascii="Georgia" w:hAnsi="Georgia"/>
          <w:b/>
          <w:noProof/>
          <w:lang w:val="en-US" w:eastAsia="nb-NO"/>
        </w:rPr>
        <w:t xml:space="preserve">Bjørkdahl, Kristian and </w:t>
      </w:r>
      <w:r w:rsidRPr="009313F9">
        <w:rPr>
          <w:rFonts w:ascii="Georgia" w:eastAsiaTheme="minorHAnsi" w:hAnsi="Georgia" w:cs="Arial"/>
          <w:b/>
          <w:bCs/>
          <w:lang w:val="en-US" w:eastAsia="en-US"/>
        </w:rPr>
        <w:t xml:space="preserve">Druglitrø, Tone. </w:t>
      </w:r>
      <w:r w:rsidRPr="009313F9">
        <w:rPr>
          <w:rFonts w:ascii="Georgia" w:eastAsiaTheme="minorHAnsi" w:hAnsi="Georgia" w:cs="Arial"/>
          <w:bCs/>
          <w:lang w:val="en-US" w:eastAsia="en-US"/>
        </w:rPr>
        <w:t>Animal Housing and Human-Animal Relations.</w:t>
      </w:r>
      <w:r>
        <w:rPr>
          <w:rFonts w:ascii="Georgia" w:eastAsiaTheme="minorHAnsi" w:hAnsi="Georgia" w:cs="Arial"/>
          <w:bCs/>
          <w:lang w:val="en-US" w:eastAsia="en-US"/>
        </w:rPr>
        <w:t xml:space="preserve"> Politics, Practices and Infrastructures. London, Routledge, 2016 (ISBN- 978-1-138-85411) 216 p.</w:t>
      </w:r>
    </w:p>
    <w:p w:rsidR="009C399D" w:rsidRDefault="009C399D" w:rsidP="009C399D">
      <w:pPr>
        <w:rPr>
          <w:rFonts w:ascii="Georgia" w:hAnsi="Georgia" w:cs="Arial"/>
          <w:lang w:val="en-US"/>
        </w:rPr>
      </w:pPr>
      <w:r w:rsidRPr="00BB34F5">
        <w:rPr>
          <w:rFonts w:ascii="Georgia" w:hAnsi="Georgia" w:cs="Arial"/>
          <w:b/>
          <w:lang w:val="en-US"/>
        </w:rPr>
        <w:t>Ryggvik, Helge.</w:t>
      </w:r>
      <w:r w:rsidRPr="006576BB">
        <w:rPr>
          <w:rFonts w:ascii="Georgia" w:hAnsi="Georgia" w:cs="Arial"/>
          <w:lang w:val="en-US"/>
        </w:rPr>
        <w:t xml:space="preserve"> </w:t>
      </w:r>
      <w:proofErr w:type="spellStart"/>
      <w:r w:rsidRPr="006576BB">
        <w:rPr>
          <w:rFonts w:ascii="Georgia" w:hAnsi="Georgia" w:cs="Arial"/>
          <w:lang w:val="en-US"/>
        </w:rPr>
        <w:t>Sporskiftet</w:t>
      </w:r>
      <w:proofErr w:type="spellEnd"/>
      <w:r w:rsidRPr="006576BB">
        <w:rPr>
          <w:rFonts w:ascii="Georgia" w:hAnsi="Georgia" w:cs="Arial"/>
          <w:lang w:val="en-US"/>
        </w:rPr>
        <w:t xml:space="preserve">. </w:t>
      </w:r>
      <w:proofErr w:type="spellStart"/>
      <w:r w:rsidRPr="006576BB">
        <w:rPr>
          <w:rFonts w:ascii="Georgia" w:hAnsi="Georgia" w:cs="Arial"/>
          <w:lang w:val="en-US"/>
        </w:rPr>
        <w:t>Jernbaneverket</w:t>
      </w:r>
      <w:proofErr w:type="spellEnd"/>
      <w:r w:rsidRPr="006576BB">
        <w:rPr>
          <w:rFonts w:ascii="Georgia" w:hAnsi="Georgia" w:cs="Arial"/>
          <w:lang w:val="en-US"/>
        </w:rPr>
        <w:t xml:space="preserve"> 1996-2016. </w:t>
      </w:r>
      <w:proofErr w:type="spellStart"/>
      <w:r w:rsidRPr="006576BB">
        <w:rPr>
          <w:rFonts w:ascii="Georgia" w:hAnsi="Georgia" w:cs="Arial"/>
          <w:lang w:val="en-US"/>
        </w:rPr>
        <w:t>Forlaget</w:t>
      </w:r>
      <w:proofErr w:type="spellEnd"/>
      <w:r w:rsidRPr="006576BB">
        <w:rPr>
          <w:rFonts w:ascii="Georgia" w:hAnsi="Georgia" w:cs="Arial"/>
          <w:lang w:val="en-US"/>
        </w:rPr>
        <w:t xml:space="preserve"> Press 2016 (ISBN 978-82-328-0121-3) 391 p </w:t>
      </w:r>
    </w:p>
    <w:p w:rsidR="009C399D" w:rsidRPr="006576BB" w:rsidRDefault="009C399D" w:rsidP="009C399D">
      <w:pPr>
        <w:rPr>
          <w:rFonts w:ascii="Georgia" w:hAnsi="Georgia"/>
          <w:b/>
          <w:noProof/>
          <w:lang w:val="en-US" w:eastAsia="nb-NO"/>
        </w:rPr>
      </w:pPr>
    </w:p>
    <w:p w:rsidR="009C399D" w:rsidRPr="002A281D" w:rsidRDefault="009C399D" w:rsidP="009C399D">
      <w:pPr>
        <w:rPr>
          <w:noProof/>
          <w:lang w:val="en-US" w:eastAsia="nb-NO"/>
        </w:rPr>
      </w:pPr>
      <w:r w:rsidRPr="005C5E87">
        <w:rPr>
          <w:noProof/>
          <w:lang w:val="nn-NO" w:eastAsia="nn-NO"/>
        </w:rPr>
        <w:drawing>
          <wp:inline distT="0" distB="0" distL="0" distR="0" wp14:anchorId="66548B75" wp14:editId="5476F619">
            <wp:extent cx="1533319" cy="2182660"/>
            <wp:effectExtent l="0" t="0" r="0" b="8255"/>
            <wp:docPr id="15" name="Picture 15" descr="Image resul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0662" cy="2235818"/>
                    </a:xfrm>
                    <a:prstGeom prst="rect">
                      <a:avLst/>
                    </a:prstGeom>
                    <a:noFill/>
                    <a:ln>
                      <a:noFill/>
                    </a:ln>
                  </pic:spPr>
                </pic:pic>
              </a:graphicData>
            </a:graphic>
          </wp:inline>
        </w:drawing>
      </w:r>
      <w:r w:rsidRPr="009C399D">
        <w:rPr>
          <w:rFonts w:ascii="Lato" w:hAnsi="Lato"/>
          <w:color w:val="333333"/>
          <w:sz w:val="20"/>
          <w:szCs w:val="20"/>
          <w:lang w:val="en-GB"/>
        </w:rPr>
        <w:t xml:space="preserve"> </w:t>
      </w:r>
      <w:r w:rsidRPr="009C399D">
        <w:rPr>
          <w:noProof/>
          <w:lang w:val="en-GB" w:eastAsia="nb-NO"/>
        </w:rPr>
        <w:t xml:space="preserve">         </w:t>
      </w:r>
      <w:r w:rsidRPr="006576BB">
        <w:rPr>
          <w:noProof/>
          <w:lang w:val="nn-NO" w:eastAsia="nn-NO"/>
        </w:rPr>
        <w:drawing>
          <wp:inline distT="0" distB="0" distL="0" distR="0" wp14:anchorId="72CBFAD1" wp14:editId="166206AF">
            <wp:extent cx="1514343" cy="2190750"/>
            <wp:effectExtent l="0" t="0" r="0" b="0"/>
            <wp:docPr id="16" name="Picture 16" descr="Sporskif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skift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8727" cy="2254958"/>
                    </a:xfrm>
                    <a:prstGeom prst="rect">
                      <a:avLst/>
                    </a:prstGeom>
                    <a:noFill/>
                    <a:ln>
                      <a:noFill/>
                    </a:ln>
                  </pic:spPr>
                </pic:pic>
              </a:graphicData>
            </a:graphic>
          </wp:inline>
        </w:drawing>
      </w:r>
    </w:p>
    <w:p w:rsidR="009C399D" w:rsidRPr="002A281D" w:rsidRDefault="009C399D" w:rsidP="009C399D">
      <w:pPr>
        <w:rPr>
          <w:noProof/>
          <w:lang w:val="en-US" w:eastAsia="nb-NO"/>
        </w:rPr>
      </w:pPr>
    </w:p>
    <w:p w:rsidR="009C399D" w:rsidRDefault="009C399D" w:rsidP="009C399D">
      <w:pPr>
        <w:pStyle w:val="Heading3"/>
        <w:rPr>
          <w:rFonts w:ascii="Georgia" w:hAnsi="Georgia"/>
          <w:b w:val="0"/>
          <w:color w:val="auto"/>
          <w:lang w:val="en-US"/>
        </w:rPr>
      </w:pPr>
      <w:bookmarkStart w:id="31" w:name="_Toc484524727"/>
      <w:r>
        <w:rPr>
          <w:rFonts w:ascii="Georgia" w:hAnsi="Georgia"/>
          <w:color w:val="auto"/>
          <w:lang w:val="en-US"/>
        </w:rPr>
        <w:t>Edited Special Issue</w:t>
      </w:r>
      <w:bookmarkEnd w:id="31"/>
    </w:p>
    <w:p w:rsidR="009C399D" w:rsidRPr="00BB34F5" w:rsidRDefault="009C399D" w:rsidP="009C399D">
      <w:pPr>
        <w:rPr>
          <w:lang w:val="en-US"/>
        </w:rPr>
      </w:pPr>
      <w:r>
        <w:rPr>
          <w:lang w:val="en-US"/>
        </w:rPr>
        <w:t>Research Policy – Special Section on Hospitals and Innovation. 2016. Vol. 45, No 8.</w:t>
      </w:r>
    </w:p>
    <w:p w:rsidR="009C399D" w:rsidRDefault="009C399D" w:rsidP="009C399D">
      <w:pPr>
        <w:pStyle w:val="Heading3"/>
        <w:rPr>
          <w:rFonts w:ascii="Georgia" w:hAnsi="Georgia"/>
          <w:b w:val="0"/>
          <w:color w:val="auto"/>
          <w:lang w:val="en-US"/>
        </w:rPr>
      </w:pPr>
    </w:p>
    <w:p w:rsidR="009C399D" w:rsidRPr="005C5E87" w:rsidRDefault="009C399D" w:rsidP="009C399D">
      <w:pPr>
        <w:pStyle w:val="Heading3"/>
        <w:rPr>
          <w:rFonts w:ascii="Georgia" w:hAnsi="Georgia"/>
          <w:b w:val="0"/>
          <w:color w:val="auto"/>
          <w:lang w:val="en-US"/>
        </w:rPr>
      </w:pPr>
      <w:bookmarkStart w:id="32" w:name="_Toc484524728"/>
      <w:r w:rsidRPr="005C5E87">
        <w:rPr>
          <w:rFonts w:ascii="Georgia" w:hAnsi="Georgia"/>
          <w:color w:val="auto"/>
          <w:lang w:val="en-US"/>
        </w:rPr>
        <w:t>Publications reported to the Norwegian Science Index (NVI) in 2016:</w:t>
      </w:r>
      <w:bookmarkEnd w:id="32"/>
      <w:r w:rsidRPr="005C5E87">
        <w:rPr>
          <w:rFonts w:ascii="Georgia" w:hAnsi="Georgia"/>
          <w:color w:val="auto"/>
          <w:lang w:val="en-US"/>
        </w:rPr>
        <w:t xml:space="preserve"> </w:t>
      </w:r>
    </w:p>
    <w:p w:rsidR="009C399D" w:rsidRDefault="009C399D" w:rsidP="009C399D">
      <w:pPr>
        <w:rPr>
          <w:lang w:val="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nn-NO" w:eastAsia="en-US"/>
        </w:rPr>
      </w:pPr>
      <w:proofErr w:type="spellStart"/>
      <w:r w:rsidRPr="00144119">
        <w:rPr>
          <w:rFonts w:ascii="Georgia" w:eastAsiaTheme="minorHAnsi" w:hAnsi="Georgia" w:cs="Arial"/>
          <w:b/>
          <w:bCs/>
          <w:lang w:val="nn-NO" w:eastAsia="en-US"/>
        </w:rPr>
        <w:t>Ferrari</w:t>
      </w:r>
      <w:proofErr w:type="spellEnd"/>
      <w:r w:rsidRPr="00144119">
        <w:rPr>
          <w:rFonts w:ascii="Georgia" w:eastAsiaTheme="minorHAnsi" w:hAnsi="Georgia" w:cs="Arial"/>
          <w:b/>
          <w:bCs/>
          <w:lang w:val="nn-NO" w:eastAsia="en-US"/>
        </w:rPr>
        <w:t xml:space="preserve">, Annalisa; </w:t>
      </w:r>
      <w:proofErr w:type="spellStart"/>
      <w:r w:rsidRPr="00144119">
        <w:rPr>
          <w:rFonts w:ascii="Georgia" w:eastAsiaTheme="minorHAnsi" w:hAnsi="Georgia" w:cs="Arial"/>
          <w:b/>
          <w:bCs/>
          <w:lang w:val="nn-NO" w:eastAsia="en-US"/>
        </w:rPr>
        <w:t>Morone</w:t>
      </w:r>
      <w:proofErr w:type="spellEnd"/>
      <w:r w:rsidRPr="00144119">
        <w:rPr>
          <w:rFonts w:ascii="Georgia" w:eastAsiaTheme="minorHAnsi" w:hAnsi="Georgia" w:cs="Arial"/>
          <w:b/>
          <w:bCs/>
          <w:lang w:val="nn-NO" w:eastAsia="en-US"/>
        </w:rPr>
        <w:t xml:space="preserve">, </w:t>
      </w:r>
      <w:proofErr w:type="spellStart"/>
      <w:r w:rsidRPr="00144119">
        <w:rPr>
          <w:rFonts w:ascii="Georgia" w:eastAsiaTheme="minorHAnsi" w:hAnsi="Georgia" w:cs="Arial"/>
          <w:b/>
          <w:bCs/>
          <w:lang w:val="nn-NO" w:eastAsia="en-US"/>
        </w:rPr>
        <w:t>Piergiuseppe</w:t>
      </w:r>
      <w:proofErr w:type="spellEnd"/>
      <w:r w:rsidRPr="00144119">
        <w:rPr>
          <w:rFonts w:ascii="Georgia" w:eastAsiaTheme="minorHAnsi" w:hAnsi="Georgia" w:cs="Arial"/>
          <w:b/>
          <w:bCs/>
          <w:lang w:val="nn-NO" w:eastAsia="en-US"/>
        </w:rPr>
        <w:t>; Tartiu, Valent</w:t>
      </w:r>
      <w:r w:rsidRPr="005C5E87">
        <w:rPr>
          <w:rFonts w:ascii="Georgia" w:eastAsiaTheme="minorHAnsi" w:hAnsi="Georgia" w:cs="Arial"/>
          <w:b/>
          <w:bCs/>
          <w:lang w:val="nn-NO" w:eastAsia="en-US"/>
        </w:rPr>
        <w:t>ina Elena.</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Tackling uncertainty through business plan analysis—</w:t>
      </w:r>
      <w:proofErr w:type="gramStart"/>
      <w:r w:rsidRPr="005C5E87">
        <w:rPr>
          <w:rFonts w:ascii="Georgia" w:eastAsiaTheme="minorHAnsi" w:hAnsi="Georgia" w:cs="Arial"/>
          <w:lang w:val="en-US" w:eastAsia="en-US"/>
        </w:rPr>
        <w:t>A</w:t>
      </w:r>
      <w:proofErr w:type="gramEnd"/>
      <w:r w:rsidRPr="005C5E87">
        <w:rPr>
          <w:rFonts w:ascii="Georgia" w:eastAsiaTheme="minorHAnsi" w:hAnsi="Georgia" w:cs="Arial"/>
          <w:lang w:val="en-US" w:eastAsia="en-US"/>
        </w:rPr>
        <w:t xml:space="preserve"> case study on citrus waste </w:t>
      </w:r>
      <w:proofErr w:type="spellStart"/>
      <w:r w:rsidRPr="005C5E87">
        <w:rPr>
          <w:rFonts w:ascii="Georgia" w:eastAsiaTheme="minorHAnsi" w:hAnsi="Georgia" w:cs="Arial"/>
          <w:lang w:val="en-US" w:eastAsia="en-US"/>
        </w:rPr>
        <w:t>valorisation</w:t>
      </w:r>
      <w:proofErr w:type="spellEnd"/>
      <w:r w:rsidRPr="005C5E87">
        <w:rPr>
          <w:rFonts w:ascii="Georgia" w:eastAsiaTheme="minorHAnsi" w:hAnsi="Georgia" w:cs="Arial"/>
          <w:lang w:val="en-US" w:eastAsia="en-US"/>
        </w:rPr>
        <w:t xml:space="preserve"> in the south of Italy. </w:t>
      </w:r>
      <w:r w:rsidRPr="005C5E87">
        <w:rPr>
          <w:rFonts w:ascii="Georgia" w:eastAsiaTheme="minorHAnsi" w:hAnsi="Georgia" w:cs="Arial"/>
          <w:i/>
          <w:iCs/>
          <w:lang w:val="en-US" w:eastAsia="en-US"/>
        </w:rPr>
        <w:t xml:space="preserve">Agriculture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6.(1)</w:t>
      </w:r>
    </w:p>
    <w:p w:rsidR="009C399D"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proofErr w:type="spellStart"/>
      <w:r w:rsidRPr="005C5E87">
        <w:rPr>
          <w:rFonts w:ascii="Georgia" w:eastAsiaTheme="minorHAnsi" w:hAnsi="Georgia" w:cs="Arial"/>
          <w:b/>
          <w:bCs/>
          <w:lang w:val="en-US" w:eastAsia="en-US"/>
        </w:rPr>
        <w:t>Morone</w:t>
      </w:r>
      <w:proofErr w:type="spellEnd"/>
      <w:r w:rsidRPr="005C5E87">
        <w:rPr>
          <w:rFonts w:ascii="Georgia" w:eastAsiaTheme="minorHAnsi" w:hAnsi="Georgia" w:cs="Arial"/>
          <w:b/>
          <w:bCs/>
          <w:lang w:val="en-US" w:eastAsia="en-US"/>
        </w:rPr>
        <w:t xml:space="preserve">, </w:t>
      </w:r>
      <w:proofErr w:type="spellStart"/>
      <w:r w:rsidRPr="005C5E87">
        <w:rPr>
          <w:rFonts w:ascii="Georgia" w:eastAsiaTheme="minorHAnsi" w:hAnsi="Georgia" w:cs="Arial"/>
          <w:b/>
          <w:bCs/>
          <w:lang w:val="en-US" w:eastAsia="en-US"/>
        </w:rPr>
        <w:t>Piergiuseppe</w:t>
      </w:r>
      <w:proofErr w:type="spellEnd"/>
      <w:r w:rsidRPr="005C5E87">
        <w:rPr>
          <w:rFonts w:ascii="Georgia" w:eastAsiaTheme="minorHAnsi" w:hAnsi="Georgia" w:cs="Arial"/>
          <w:b/>
          <w:bCs/>
          <w:lang w:val="en-US" w:eastAsia="en-US"/>
        </w:rPr>
        <w:t xml:space="preserve">; </w:t>
      </w:r>
      <w:proofErr w:type="spellStart"/>
      <w:r w:rsidRPr="005C5E87">
        <w:rPr>
          <w:rFonts w:ascii="Georgia" w:eastAsiaTheme="minorHAnsi" w:hAnsi="Georgia" w:cs="Arial"/>
          <w:b/>
          <w:bCs/>
          <w:lang w:val="en-US" w:eastAsia="en-US"/>
        </w:rPr>
        <w:t>Morone</w:t>
      </w:r>
      <w:proofErr w:type="spellEnd"/>
      <w:r w:rsidRPr="005C5E87">
        <w:rPr>
          <w:rFonts w:ascii="Georgia" w:eastAsiaTheme="minorHAnsi" w:hAnsi="Georgia" w:cs="Arial"/>
          <w:b/>
          <w:bCs/>
          <w:lang w:val="en-US" w:eastAsia="en-US"/>
        </w:rPr>
        <w:t xml:space="preserve">, </w:t>
      </w:r>
      <w:proofErr w:type="spellStart"/>
      <w:r w:rsidRPr="005C5E87">
        <w:rPr>
          <w:rFonts w:ascii="Georgia" w:eastAsiaTheme="minorHAnsi" w:hAnsi="Georgia" w:cs="Arial"/>
          <w:b/>
          <w:bCs/>
          <w:lang w:val="en-US" w:eastAsia="en-US"/>
        </w:rPr>
        <w:t>Piergiuseppe</w:t>
      </w:r>
      <w:proofErr w:type="spellEnd"/>
      <w:r w:rsidRPr="005C5E87">
        <w:rPr>
          <w:rFonts w:ascii="Georgia" w:eastAsiaTheme="minorHAnsi" w:hAnsi="Georgia" w:cs="Arial"/>
          <w:b/>
          <w:bCs/>
          <w:lang w:val="en-US" w:eastAsia="en-US"/>
        </w:rPr>
        <w:t xml:space="preserve">; </w:t>
      </w:r>
      <w:proofErr w:type="spellStart"/>
      <w:r w:rsidRPr="005C5E87">
        <w:rPr>
          <w:rFonts w:ascii="Georgia" w:eastAsiaTheme="minorHAnsi" w:hAnsi="Georgia" w:cs="Arial"/>
          <w:b/>
          <w:bCs/>
          <w:lang w:val="en-US" w:eastAsia="en-US"/>
        </w:rPr>
        <w:t>Lopolito</w:t>
      </w:r>
      <w:proofErr w:type="spellEnd"/>
      <w:r w:rsidRPr="005C5E87">
        <w:rPr>
          <w:rFonts w:ascii="Georgia" w:eastAsiaTheme="minorHAnsi" w:hAnsi="Georgia" w:cs="Arial"/>
          <w:b/>
          <w:bCs/>
          <w:lang w:val="en-US" w:eastAsia="en-US"/>
        </w:rPr>
        <w:t xml:space="preserve">, Antonio; </w:t>
      </w:r>
      <w:proofErr w:type="spellStart"/>
      <w:r w:rsidRPr="005C5E87">
        <w:rPr>
          <w:rFonts w:ascii="Georgia" w:eastAsiaTheme="minorHAnsi" w:hAnsi="Georgia" w:cs="Arial"/>
          <w:b/>
          <w:bCs/>
          <w:lang w:val="en-US" w:eastAsia="en-US"/>
        </w:rPr>
        <w:t>Lopolito</w:t>
      </w:r>
      <w:proofErr w:type="spellEnd"/>
      <w:r w:rsidRPr="005C5E87">
        <w:rPr>
          <w:rFonts w:ascii="Georgia" w:eastAsiaTheme="minorHAnsi" w:hAnsi="Georgia" w:cs="Arial"/>
          <w:b/>
          <w:bCs/>
          <w:lang w:val="en-US" w:eastAsia="en-US"/>
        </w:rPr>
        <w:t xml:space="preserve">, Antonio; </w:t>
      </w:r>
      <w:proofErr w:type="spellStart"/>
      <w:r w:rsidRPr="005C5E87">
        <w:rPr>
          <w:rFonts w:ascii="Georgia" w:eastAsiaTheme="minorHAnsi" w:hAnsi="Georgia" w:cs="Arial"/>
          <w:b/>
          <w:bCs/>
          <w:lang w:val="en-US" w:eastAsia="en-US"/>
        </w:rPr>
        <w:t>Anguilano</w:t>
      </w:r>
      <w:proofErr w:type="spellEnd"/>
      <w:r w:rsidRPr="005C5E87">
        <w:rPr>
          <w:rFonts w:ascii="Georgia" w:eastAsiaTheme="minorHAnsi" w:hAnsi="Georgia" w:cs="Arial"/>
          <w:b/>
          <w:bCs/>
          <w:lang w:val="en-US" w:eastAsia="en-US"/>
        </w:rPr>
        <w:t xml:space="preserve">, Daniela; </w:t>
      </w:r>
      <w:proofErr w:type="spellStart"/>
      <w:r w:rsidRPr="005C5E87">
        <w:rPr>
          <w:rFonts w:ascii="Georgia" w:eastAsiaTheme="minorHAnsi" w:hAnsi="Georgia" w:cs="Arial"/>
          <w:b/>
          <w:bCs/>
          <w:lang w:val="en-US" w:eastAsia="en-US"/>
        </w:rPr>
        <w:t>Anguilano</w:t>
      </w:r>
      <w:proofErr w:type="spellEnd"/>
      <w:r w:rsidRPr="005C5E87">
        <w:rPr>
          <w:rFonts w:ascii="Georgia" w:eastAsiaTheme="minorHAnsi" w:hAnsi="Georgia" w:cs="Arial"/>
          <w:b/>
          <w:bCs/>
          <w:lang w:val="en-US" w:eastAsia="en-US"/>
        </w:rPr>
        <w:t xml:space="preserve">, Daniela; </w:t>
      </w:r>
      <w:proofErr w:type="spellStart"/>
      <w:r w:rsidRPr="005C5E87">
        <w:rPr>
          <w:rFonts w:ascii="Georgia" w:eastAsiaTheme="minorHAnsi" w:hAnsi="Georgia" w:cs="Arial"/>
          <w:b/>
          <w:bCs/>
          <w:lang w:val="en-US" w:eastAsia="en-US"/>
        </w:rPr>
        <w:t>Sica</w:t>
      </w:r>
      <w:proofErr w:type="spellEnd"/>
      <w:r w:rsidRPr="005C5E87">
        <w:rPr>
          <w:rFonts w:ascii="Georgia" w:eastAsiaTheme="minorHAnsi" w:hAnsi="Georgia" w:cs="Arial"/>
          <w:b/>
          <w:bCs/>
          <w:lang w:val="en-US" w:eastAsia="en-US"/>
        </w:rPr>
        <w:t>,</w:t>
      </w:r>
    </w:p>
    <w:p w:rsidR="009C399D" w:rsidRPr="005C5E87" w:rsidRDefault="009C399D" w:rsidP="009C399D">
      <w:pPr>
        <w:autoSpaceDE w:val="0"/>
        <w:autoSpaceDN w:val="0"/>
        <w:adjustRightInd w:val="0"/>
        <w:spacing w:after="0" w:line="240" w:lineRule="auto"/>
        <w:rPr>
          <w:rFonts w:ascii="Georgia" w:eastAsiaTheme="minorHAnsi" w:hAnsi="Georgia" w:cs="Arial"/>
          <w:b/>
          <w:bCs/>
          <w:lang w:val="nn-NO" w:eastAsia="en-US"/>
        </w:rPr>
      </w:pPr>
      <w:proofErr w:type="spellStart"/>
      <w:r w:rsidRPr="005C5E87">
        <w:rPr>
          <w:rFonts w:ascii="Georgia" w:eastAsiaTheme="minorHAnsi" w:hAnsi="Georgia" w:cs="Arial"/>
          <w:b/>
          <w:bCs/>
          <w:lang w:val="nn-NO" w:eastAsia="en-US"/>
        </w:rPr>
        <w:t>Edgardo</w:t>
      </w:r>
      <w:proofErr w:type="spellEnd"/>
      <w:r w:rsidRPr="005C5E87">
        <w:rPr>
          <w:rFonts w:ascii="Georgia" w:eastAsiaTheme="minorHAnsi" w:hAnsi="Georgia" w:cs="Arial"/>
          <w:b/>
          <w:bCs/>
          <w:lang w:val="nn-NO" w:eastAsia="en-US"/>
        </w:rPr>
        <w:t xml:space="preserve">; </w:t>
      </w:r>
      <w:proofErr w:type="spellStart"/>
      <w:r w:rsidRPr="005C5E87">
        <w:rPr>
          <w:rFonts w:ascii="Georgia" w:eastAsiaTheme="minorHAnsi" w:hAnsi="Georgia" w:cs="Arial"/>
          <w:b/>
          <w:bCs/>
          <w:lang w:val="nn-NO" w:eastAsia="en-US"/>
        </w:rPr>
        <w:t>Sica</w:t>
      </w:r>
      <w:proofErr w:type="spellEnd"/>
      <w:r w:rsidRPr="005C5E87">
        <w:rPr>
          <w:rFonts w:ascii="Georgia" w:eastAsiaTheme="minorHAnsi" w:hAnsi="Georgia" w:cs="Arial"/>
          <w:b/>
          <w:bCs/>
          <w:lang w:val="nn-NO" w:eastAsia="en-US"/>
        </w:rPr>
        <w:t xml:space="preserve">, </w:t>
      </w:r>
      <w:proofErr w:type="spellStart"/>
      <w:r w:rsidRPr="005C5E87">
        <w:rPr>
          <w:rFonts w:ascii="Georgia" w:eastAsiaTheme="minorHAnsi" w:hAnsi="Georgia" w:cs="Arial"/>
          <w:b/>
          <w:bCs/>
          <w:lang w:val="nn-NO" w:eastAsia="en-US"/>
        </w:rPr>
        <w:t>Edgardo</w:t>
      </w:r>
      <w:proofErr w:type="spellEnd"/>
      <w:r w:rsidRPr="005C5E87">
        <w:rPr>
          <w:rFonts w:ascii="Georgia" w:eastAsiaTheme="minorHAnsi" w:hAnsi="Georgia" w:cs="Arial"/>
          <w:b/>
          <w:bCs/>
          <w:lang w:val="nn-NO" w:eastAsia="en-US"/>
        </w:rPr>
        <w:t>; Tartiu, Valentina Elena.</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Unpacking landscape pressures on socio-technical regimes: Insights on the urban waste management system. </w:t>
      </w:r>
      <w:r w:rsidRPr="005C5E87">
        <w:rPr>
          <w:rFonts w:ascii="Georgia" w:eastAsiaTheme="minorHAnsi" w:hAnsi="Georgia" w:cs="Arial"/>
          <w:i/>
          <w:iCs/>
          <w:lang w:val="en-US" w:eastAsia="en-US"/>
        </w:rPr>
        <w:t>Environmental Innovation and</w:t>
      </w:r>
      <w:r>
        <w:rPr>
          <w:rFonts w:ascii="Georgia" w:eastAsiaTheme="minorHAnsi" w:hAnsi="Georgia" w:cs="Arial"/>
          <w:i/>
          <w:iCs/>
          <w:lang w:val="en-US" w:eastAsia="en-US"/>
        </w:rPr>
        <w:t xml:space="preserve"> </w:t>
      </w:r>
      <w:r w:rsidRPr="005C5E87">
        <w:rPr>
          <w:rFonts w:ascii="Georgia" w:eastAsiaTheme="minorHAnsi" w:hAnsi="Georgia" w:cs="Arial"/>
          <w:i/>
          <w:iCs/>
          <w:lang w:val="en-US" w:eastAsia="en-US"/>
        </w:rPr>
        <w:t xml:space="preserve">Societal Transitions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20. </w:t>
      </w:r>
      <w:proofErr w:type="gramStart"/>
      <w:r w:rsidRPr="005C5E87">
        <w:rPr>
          <w:rFonts w:ascii="Georgia" w:eastAsiaTheme="minorHAnsi" w:hAnsi="Georgia" w:cs="Arial"/>
          <w:lang w:val="en-US" w:eastAsia="en-US"/>
        </w:rPr>
        <w:t>s.62-74</w:t>
      </w:r>
      <w:proofErr w:type="gramEnd"/>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lastRenderedPageBreak/>
        <w:t xml:space="preserve">Andersen, Allan Dahl; Andersen, Per </w:t>
      </w:r>
      <w:proofErr w:type="spellStart"/>
      <w:r w:rsidRPr="005C5E87">
        <w:rPr>
          <w:rFonts w:ascii="Georgia" w:eastAsiaTheme="minorHAnsi" w:hAnsi="Georgia" w:cs="Arial"/>
          <w:b/>
          <w:bCs/>
          <w:lang w:val="en-US" w:eastAsia="en-US"/>
        </w:rPr>
        <w:t>Dannemand</w:t>
      </w:r>
      <w:proofErr w:type="spellEnd"/>
      <w:r w:rsidRPr="005C5E87">
        <w:rPr>
          <w:rFonts w:ascii="Georgia" w:eastAsiaTheme="minorHAnsi" w:hAnsi="Georgia" w:cs="Arial"/>
          <w:b/>
          <w:bCs/>
          <w:lang w:val="en-US" w:eastAsia="en-US"/>
        </w:rPr>
        <w:t>.</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proofErr w:type="spellStart"/>
      <w:r w:rsidRPr="005C5E87">
        <w:rPr>
          <w:rFonts w:ascii="Georgia" w:eastAsiaTheme="minorHAnsi" w:hAnsi="Georgia" w:cs="Arial"/>
          <w:lang w:val="en-US" w:eastAsia="en-US"/>
        </w:rPr>
        <w:t>Foresighting</w:t>
      </w:r>
      <w:proofErr w:type="spellEnd"/>
      <w:r w:rsidRPr="005C5E87">
        <w:rPr>
          <w:rFonts w:ascii="Georgia" w:eastAsiaTheme="minorHAnsi" w:hAnsi="Georgia" w:cs="Arial"/>
          <w:lang w:val="en-US" w:eastAsia="en-US"/>
        </w:rPr>
        <w:t xml:space="preserve"> for inclusive development. </w:t>
      </w:r>
      <w:r w:rsidRPr="005C5E87">
        <w:rPr>
          <w:rFonts w:ascii="Georgia" w:eastAsiaTheme="minorHAnsi" w:hAnsi="Georgia" w:cs="Arial"/>
          <w:i/>
          <w:iCs/>
          <w:lang w:val="en-US" w:eastAsia="en-US"/>
        </w:rPr>
        <w:t xml:space="preserve">Technological forecasting &amp; social change </w:t>
      </w:r>
      <w:r w:rsidRPr="005C5E87">
        <w:rPr>
          <w:rFonts w:ascii="Georgia" w:eastAsiaTheme="minorHAnsi" w:hAnsi="Georgia" w:cs="Arial"/>
          <w:lang w:val="en-US" w:eastAsia="en-US"/>
        </w:rPr>
        <w:t>2016</w:t>
      </w:r>
    </w:p>
    <w:p w:rsidR="009C399D" w:rsidRPr="00144119" w:rsidRDefault="009C399D" w:rsidP="009C399D">
      <w:pPr>
        <w:autoSpaceDE w:val="0"/>
        <w:autoSpaceDN w:val="0"/>
        <w:adjustRightInd w:val="0"/>
        <w:spacing w:after="0" w:line="240" w:lineRule="auto"/>
        <w:rPr>
          <w:rFonts w:ascii="Georgia" w:eastAsiaTheme="minorHAnsi" w:hAnsi="Georgia" w:cs="Arial"/>
          <w:lang w:val="en-GB" w:eastAsia="en-US"/>
        </w:rPr>
      </w:pPr>
    </w:p>
    <w:p w:rsidR="009C399D" w:rsidRPr="00144119" w:rsidRDefault="009C399D" w:rsidP="009C399D">
      <w:pPr>
        <w:autoSpaceDE w:val="0"/>
        <w:autoSpaceDN w:val="0"/>
        <w:adjustRightInd w:val="0"/>
        <w:spacing w:after="0" w:line="240" w:lineRule="auto"/>
        <w:rPr>
          <w:rFonts w:ascii="Georgia" w:eastAsiaTheme="minorHAnsi" w:hAnsi="Georgia" w:cs="Arial"/>
          <w:b/>
          <w:bCs/>
          <w:lang w:val="en-GB" w:eastAsia="en-US"/>
        </w:rPr>
      </w:pPr>
      <w:r w:rsidRPr="00144119">
        <w:rPr>
          <w:rFonts w:ascii="Georgia" w:eastAsiaTheme="minorHAnsi" w:hAnsi="Georgia" w:cs="Arial"/>
          <w:b/>
          <w:bCs/>
          <w:lang w:val="en-GB" w:eastAsia="en-US"/>
        </w:rPr>
        <w:t>Asdal, Kristin; Hobæk, Bård.</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Assembling the Whale: Parliaments in the Politics of Nature. </w:t>
      </w:r>
      <w:r w:rsidRPr="005C5E87">
        <w:rPr>
          <w:rFonts w:ascii="Georgia" w:eastAsiaTheme="minorHAnsi" w:hAnsi="Georgia" w:cs="Arial"/>
          <w:i/>
          <w:iCs/>
          <w:lang w:val="en-US" w:eastAsia="en-US"/>
        </w:rPr>
        <w:t xml:space="preserve">Science as Culture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25.(1) s.96-116</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Default="009C399D" w:rsidP="009C399D">
      <w:pPr>
        <w:autoSpaceDE w:val="0"/>
        <w:autoSpaceDN w:val="0"/>
        <w:adjustRightInd w:val="0"/>
        <w:spacing w:after="0" w:line="240" w:lineRule="auto"/>
        <w:rPr>
          <w:rFonts w:ascii="Georgia" w:eastAsiaTheme="minorHAnsi" w:hAnsi="Georgia" w:cs="Arial"/>
          <w:b/>
          <w:bCs/>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Bauer, Susanne.</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w:t>
      </w:r>
      <w:proofErr w:type="spellStart"/>
      <w:r w:rsidRPr="005C5E87">
        <w:rPr>
          <w:rFonts w:ascii="Georgia" w:eastAsiaTheme="minorHAnsi" w:hAnsi="Georgia" w:cs="Arial"/>
          <w:lang w:val="en-US" w:eastAsia="en-US"/>
        </w:rPr>
        <w:t>Persönlichkeitsanalyse</w:t>
      </w:r>
      <w:proofErr w:type="spellEnd"/>
      <w:r w:rsidRPr="005C5E87">
        <w:rPr>
          <w:rFonts w:ascii="Georgia" w:eastAsiaTheme="minorHAnsi" w:hAnsi="Georgia" w:cs="Arial"/>
          <w:lang w:val="en-US" w:eastAsia="en-US"/>
        </w:rPr>
        <w:t xml:space="preserve">' </w:t>
      </w:r>
      <w:proofErr w:type="spellStart"/>
      <w:proofErr w:type="gramStart"/>
      <w:r w:rsidRPr="005C5E87">
        <w:rPr>
          <w:rFonts w:ascii="Georgia" w:eastAsiaTheme="minorHAnsi" w:hAnsi="Georgia" w:cs="Arial"/>
          <w:lang w:val="en-US" w:eastAsia="en-US"/>
        </w:rPr>
        <w:t>als</w:t>
      </w:r>
      <w:proofErr w:type="spellEnd"/>
      <w:proofErr w:type="gramEnd"/>
      <w:r w:rsidRPr="005C5E87">
        <w:rPr>
          <w:rFonts w:ascii="Georgia" w:eastAsiaTheme="minorHAnsi" w:hAnsi="Georgia" w:cs="Arial"/>
          <w:lang w:val="en-US" w:eastAsia="en-US"/>
        </w:rPr>
        <w:t xml:space="preserve"> </w:t>
      </w:r>
      <w:proofErr w:type="spellStart"/>
      <w:r w:rsidRPr="005C5E87">
        <w:rPr>
          <w:rFonts w:ascii="Georgia" w:eastAsiaTheme="minorHAnsi" w:hAnsi="Georgia" w:cs="Arial"/>
          <w:lang w:val="en-US" w:eastAsia="en-US"/>
        </w:rPr>
        <w:t>akademische</w:t>
      </w:r>
      <w:proofErr w:type="spellEnd"/>
      <w:r w:rsidRPr="005C5E87">
        <w:rPr>
          <w:rFonts w:ascii="Georgia" w:eastAsiaTheme="minorHAnsi" w:hAnsi="Georgia" w:cs="Arial"/>
          <w:lang w:val="en-US" w:eastAsia="en-US"/>
        </w:rPr>
        <w:t xml:space="preserve"> </w:t>
      </w:r>
      <w:proofErr w:type="spellStart"/>
      <w:r w:rsidRPr="005C5E87">
        <w:rPr>
          <w:rFonts w:ascii="Georgia" w:eastAsiaTheme="minorHAnsi" w:hAnsi="Georgia" w:cs="Arial"/>
          <w:lang w:val="en-US" w:eastAsia="en-US"/>
        </w:rPr>
        <w:t>Inwertsetzung</w:t>
      </w:r>
      <w:proofErr w:type="spellEnd"/>
      <w:r w:rsidRPr="005C5E87">
        <w:rPr>
          <w:rFonts w:ascii="Georgia" w:eastAsiaTheme="minorHAnsi" w:hAnsi="Georgia" w:cs="Arial"/>
          <w:lang w:val="en-US" w:eastAsia="en-US"/>
        </w:rPr>
        <w:t xml:space="preserve">. </w:t>
      </w:r>
      <w:proofErr w:type="spellStart"/>
      <w:r w:rsidRPr="005C5E87">
        <w:rPr>
          <w:rFonts w:ascii="Georgia" w:eastAsiaTheme="minorHAnsi" w:hAnsi="Georgia" w:cs="Arial"/>
          <w:i/>
          <w:iCs/>
          <w:lang w:val="en-US" w:eastAsia="en-US"/>
        </w:rPr>
        <w:t>Zeitschrift</w:t>
      </w:r>
      <w:proofErr w:type="spellEnd"/>
      <w:r w:rsidRPr="005C5E87">
        <w:rPr>
          <w:rFonts w:ascii="Georgia" w:eastAsiaTheme="minorHAnsi" w:hAnsi="Georgia" w:cs="Arial"/>
          <w:i/>
          <w:iCs/>
          <w:lang w:val="en-US" w:eastAsia="en-US"/>
        </w:rPr>
        <w:t xml:space="preserve"> </w:t>
      </w:r>
      <w:proofErr w:type="spellStart"/>
      <w:r w:rsidRPr="005C5E87">
        <w:rPr>
          <w:rFonts w:ascii="Georgia" w:eastAsiaTheme="minorHAnsi" w:hAnsi="Georgia" w:cs="Arial"/>
          <w:i/>
          <w:iCs/>
          <w:lang w:val="en-US" w:eastAsia="en-US"/>
        </w:rPr>
        <w:t>für</w:t>
      </w:r>
      <w:proofErr w:type="spellEnd"/>
      <w:r w:rsidRPr="005C5E87">
        <w:rPr>
          <w:rFonts w:ascii="Georgia" w:eastAsiaTheme="minorHAnsi" w:hAnsi="Georgia" w:cs="Arial"/>
          <w:i/>
          <w:iCs/>
          <w:lang w:val="en-US" w:eastAsia="en-US"/>
        </w:rPr>
        <w:t xml:space="preserve"> </w:t>
      </w:r>
      <w:proofErr w:type="spellStart"/>
      <w:r w:rsidRPr="005C5E87">
        <w:rPr>
          <w:rFonts w:ascii="Georgia" w:eastAsiaTheme="minorHAnsi" w:hAnsi="Georgia" w:cs="Arial"/>
          <w:i/>
          <w:iCs/>
          <w:lang w:val="en-US" w:eastAsia="en-US"/>
        </w:rPr>
        <w:t>medienwissenschaft</w:t>
      </w:r>
      <w:proofErr w:type="spellEnd"/>
      <w:r w:rsidRPr="005C5E87">
        <w:rPr>
          <w:rFonts w:ascii="Georgia" w:eastAsiaTheme="minorHAnsi" w:hAnsi="Georgia" w:cs="Arial"/>
          <w:i/>
          <w:iCs/>
          <w:lang w:val="en-US" w:eastAsia="en-US"/>
        </w:rPr>
        <w:t xml:space="preserve">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2. </w:t>
      </w:r>
      <w:proofErr w:type="gramStart"/>
      <w:r w:rsidRPr="005C5E87">
        <w:rPr>
          <w:rFonts w:ascii="Georgia" w:eastAsiaTheme="minorHAnsi" w:hAnsi="Georgia" w:cs="Arial"/>
          <w:lang w:val="en-US" w:eastAsia="en-US"/>
        </w:rPr>
        <w:t>s.160-165</w:t>
      </w:r>
      <w:proofErr w:type="gramEnd"/>
    </w:p>
    <w:p w:rsidR="009C399D" w:rsidRPr="00144119"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144119" w:rsidRDefault="009C399D" w:rsidP="009C399D">
      <w:pPr>
        <w:autoSpaceDE w:val="0"/>
        <w:autoSpaceDN w:val="0"/>
        <w:adjustRightInd w:val="0"/>
        <w:spacing w:after="0" w:line="240" w:lineRule="auto"/>
        <w:rPr>
          <w:rFonts w:ascii="Georgia" w:eastAsiaTheme="minorHAnsi" w:hAnsi="Georgia" w:cs="Arial"/>
          <w:b/>
          <w:bCs/>
          <w:lang w:val="en-GB" w:eastAsia="en-US"/>
        </w:rPr>
      </w:pPr>
      <w:r w:rsidRPr="00144119">
        <w:rPr>
          <w:rFonts w:ascii="Georgia" w:eastAsiaTheme="minorHAnsi" w:hAnsi="Georgia" w:cs="Arial"/>
          <w:b/>
          <w:bCs/>
          <w:lang w:val="en-GB" w:eastAsia="en-US"/>
        </w:rPr>
        <w:t>Bjørkdahl, Kristian; Druglitrø, Tone.</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Animal Housing/Housing Animals: Nodes of politics, practices and infrastructures. I: </w:t>
      </w:r>
      <w:r w:rsidRPr="005C5E87">
        <w:rPr>
          <w:rFonts w:ascii="Georgia" w:eastAsiaTheme="minorHAnsi" w:hAnsi="Georgia" w:cs="Arial"/>
          <w:i/>
          <w:iCs/>
          <w:lang w:val="en-US" w:eastAsia="en-US"/>
        </w:rPr>
        <w:t>Animal Housing and Human-Animal Relations: Politics, Practices and Infrastructures</w:t>
      </w:r>
      <w:r w:rsidRPr="005C5E87">
        <w:rPr>
          <w:rFonts w:ascii="Georgia" w:eastAsiaTheme="minorHAnsi" w:hAnsi="Georgia" w:cs="Arial"/>
          <w:lang w:val="en-US" w:eastAsia="en-US"/>
        </w:rPr>
        <w:t xml:space="preserve">. Routledge 2016 ISBN 9781138854116. </w:t>
      </w:r>
      <w:proofErr w:type="gramStart"/>
      <w:r w:rsidRPr="005C5E87">
        <w:rPr>
          <w:rFonts w:ascii="Georgia" w:eastAsiaTheme="minorHAnsi" w:hAnsi="Georgia" w:cs="Arial"/>
          <w:lang w:val="en-US" w:eastAsia="en-US"/>
        </w:rPr>
        <w:t>s.1-14</w:t>
      </w:r>
      <w:proofErr w:type="gramEnd"/>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proofErr w:type="spellStart"/>
      <w:r w:rsidRPr="005C5E87">
        <w:rPr>
          <w:rFonts w:ascii="Georgia" w:eastAsiaTheme="minorHAnsi" w:hAnsi="Georgia" w:cs="Arial"/>
          <w:b/>
          <w:bCs/>
          <w:lang w:val="en-US" w:eastAsia="en-US"/>
        </w:rPr>
        <w:t>Bugge</w:t>
      </w:r>
      <w:proofErr w:type="spellEnd"/>
      <w:r w:rsidRPr="005C5E87">
        <w:rPr>
          <w:rFonts w:ascii="Georgia" w:eastAsiaTheme="minorHAnsi" w:hAnsi="Georgia" w:cs="Arial"/>
          <w:b/>
          <w:bCs/>
          <w:lang w:val="en-US" w:eastAsia="en-US"/>
        </w:rPr>
        <w:t>, Markus; Thune, Taran Mari.</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Situated Knowledge Spillovers: A Case Study of Industry Specificity in Urban Knowledge Sourcing. </w:t>
      </w:r>
      <w:proofErr w:type="spellStart"/>
      <w:r w:rsidRPr="005C5E87">
        <w:rPr>
          <w:rFonts w:ascii="Georgia" w:eastAsiaTheme="minorHAnsi" w:hAnsi="Georgia" w:cs="Arial"/>
          <w:i/>
          <w:iCs/>
          <w:lang w:val="en-US" w:eastAsia="en-US"/>
        </w:rPr>
        <w:t>Geografiska</w:t>
      </w:r>
      <w:proofErr w:type="spellEnd"/>
      <w:r w:rsidRPr="005C5E87">
        <w:rPr>
          <w:rFonts w:ascii="Georgia" w:eastAsiaTheme="minorHAnsi" w:hAnsi="Georgia" w:cs="Arial"/>
          <w:i/>
          <w:iCs/>
          <w:lang w:val="en-US" w:eastAsia="en-US"/>
        </w:rPr>
        <w:t xml:space="preserve"> </w:t>
      </w:r>
      <w:proofErr w:type="spellStart"/>
      <w:r w:rsidRPr="005C5E87">
        <w:rPr>
          <w:rFonts w:ascii="Georgia" w:eastAsiaTheme="minorHAnsi" w:hAnsi="Georgia" w:cs="Arial"/>
          <w:i/>
          <w:iCs/>
          <w:lang w:val="en-US" w:eastAsia="en-US"/>
        </w:rPr>
        <w:t>Annaler</w:t>
      </w:r>
      <w:proofErr w:type="spellEnd"/>
      <w:r w:rsidRPr="005C5E87">
        <w:rPr>
          <w:rFonts w:ascii="Georgia" w:eastAsiaTheme="minorHAnsi" w:hAnsi="Georgia" w:cs="Arial"/>
          <w:i/>
          <w:iCs/>
          <w:lang w:val="en-US" w:eastAsia="en-US"/>
        </w:rPr>
        <w:t>. Series B. Human</w:t>
      </w:r>
      <w:r>
        <w:rPr>
          <w:rFonts w:ascii="Georgia" w:eastAsiaTheme="minorHAnsi" w:hAnsi="Georgia" w:cs="Arial"/>
          <w:i/>
          <w:iCs/>
          <w:lang w:val="en-US" w:eastAsia="en-US"/>
        </w:rPr>
        <w:t xml:space="preserve"> </w:t>
      </w:r>
      <w:r w:rsidRPr="005C5E87">
        <w:rPr>
          <w:rFonts w:ascii="Georgia" w:eastAsiaTheme="minorHAnsi" w:hAnsi="Georgia" w:cs="Arial"/>
          <w:i/>
          <w:iCs/>
          <w:lang w:val="en-US" w:eastAsia="en-US"/>
        </w:rPr>
        <w:t xml:space="preserve">Geography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98.(3) s.255-270</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proofErr w:type="spellStart"/>
      <w:r w:rsidRPr="005C5E87">
        <w:rPr>
          <w:rFonts w:ascii="Georgia" w:eastAsiaTheme="minorHAnsi" w:hAnsi="Georgia" w:cs="Arial"/>
          <w:b/>
          <w:bCs/>
          <w:lang w:val="en-US" w:eastAsia="en-US"/>
        </w:rPr>
        <w:t>Børing</w:t>
      </w:r>
      <w:proofErr w:type="spellEnd"/>
      <w:r w:rsidRPr="005C5E87">
        <w:rPr>
          <w:rFonts w:ascii="Georgia" w:eastAsiaTheme="minorHAnsi" w:hAnsi="Georgia" w:cs="Arial"/>
          <w:b/>
          <w:bCs/>
          <w:lang w:val="en-US" w:eastAsia="en-US"/>
        </w:rPr>
        <w:t xml:space="preserve">, </w:t>
      </w:r>
      <w:proofErr w:type="spellStart"/>
      <w:r w:rsidRPr="005C5E87">
        <w:rPr>
          <w:rFonts w:ascii="Georgia" w:eastAsiaTheme="minorHAnsi" w:hAnsi="Georgia" w:cs="Arial"/>
          <w:b/>
          <w:bCs/>
          <w:lang w:val="en-US" w:eastAsia="en-US"/>
        </w:rPr>
        <w:t>Pål</w:t>
      </w:r>
      <w:proofErr w:type="spellEnd"/>
      <w:r w:rsidRPr="005C5E87">
        <w:rPr>
          <w:rFonts w:ascii="Georgia" w:eastAsiaTheme="minorHAnsi" w:hAnsi="Georgia" w:cs="Arial"/>
          <w:b/>
          <w:bCs/>
          <w:lang w:val="en-US" w:eastAsia="en-US"/>
        </w:rPr>
        <w:t xml:space="preserve">; Fevolden, Arne Martin; </w:t>
      </w:r>
      <w:proofErr w:type="spellStart"/>
      <w:r w:rsidRPr="005C5E87">
        <w:rPr>
          <w:rFonts w:ascii="Georgia" w:eastAsiaTheme="minorHAnsi" w:hAnsi="Georgia" w:cs="Arial"/>
          <w:b/>
          <w:bCs/>
          <w:lang w:val="en-US" w:eastAsia="en-US"/>
        </w:rPr>
        <w:t>Herstad</w:t>
      </w:r>
      <w:proofErr w:type="spellEnd"/>
      <w:r w:rsidRPr="005C5E87">
        <w:rPr>
          <w:rFonts w:ascii="Georgia" w:eastAsiaTheme="minorHAnsi" w:hAnsi="Georgia" w:cs="Arial"/>
          <w:b/>
          <w:bCs/>
          <w:lang w:val="en-US" w:eastAsia="en-US"/>
        </w:rPr>
        <w:t xml:space="preserve">, </w:t>
      </w:r>
      <w:proofErr w:type="spellStart"/>
      <w:r w:rsidRPr="005C5E87">
        <w:rPr>
          <w:rFonts w:ascii="Georgia" w:eastAsiaTheme="minorHAnsi" w:hAnsi="Georgia" w:cs="Arial"/>
          <w:b/>
          <w:bCs/>
          <w:lang w:val="en-US" w:eastAsia="en-US"/>
        </w:rPr>
        <w:t>Sverre</w:t>
      </w:r>
      <w:proofErr w:type="spellEnd"/>
      <w:r w:rsidRPr="005C5E87">
        <w:rPr>
          <w:rFonts w:ascii="Georgia" w:eastAsiaTheme="minorHAnsi" w:hAnsi="Georgia" w:cs="Arial"/>
          <w:b/>
          <w:bCs/>
          <w:lang w:val="en-US" w:eastAsia="en-US"/>
        </w:rPr>
        <w:t xml:space="preserve"> Johan.</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Eager and able: A study of innovation activity among young, mature and old firms in Norway. </w:t>
      </w:r>
      <w:r w:rsidRPr="005C5E87">
        <w:rPr>
          <w:rFonts w:ascii="Georgia" w:eastAsiaTheme="minorHAnsi" w:hAnsi="Georgia" w:cs="Arial"/>
          <w:i/>
          <w:iCs/>
          <w:lang w:val="en-US" w:eastAsia="en-US"/>
        </w:rPr>
        <w:t xml:space="preserve">Economics Bulletin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36.(1) s.291-297</w:t>
      </w:r>
    </w:p>
    <w:p w:rsidR="009C399D"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 xml:space="preserve">Castellacci, Fulvio; </w:t>
      </w:r>
      <w:proofErr w:type="spellStart"/>
      <w:r w:rsidRPr="005C5E87">
        <w:rPr>
          <w:rFonts w:ascii="Georgia" w:eastAsiaTheme="minorHAnsi" w:hAnsi="Georgia" w:cs="Arial"/>
          <w:b/>
          <w:bCs/>
          <w:lang w:val="en-US" w:eastAsia="en-US"/>
        </w:rPr>
        <w:t>Natera</w:t>
      </w:r>
      <w:proofErr w:type="spellEnd"/>
      <w:r w:rsidRPr="005C5E87">
        <w:rPr>
          <w:rFonts w:ascii="Georgia" w:eastAsiaTheme="minorHAnsi" w:hAnsi="Georgia" w:cs="Arial"/>
          <w:b/>
          <w:bCs/>
          <w:lang w:val="en-US" w:eastAsia="en-US"/>
        </w:rPr>
        <w:t>, Jose Miguel.</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Innovation, absorptive capacity and growth heterogeneity: Development paths in Latin America 1970-2010. </w:t>
      </w:r>
      <w:r w:rsidRPr="005C5E87">
        <w:rPr>
          <w:rFonts w:ascii="Georgia" w:eastAsiaTheme="minorHAnsi" w:hAnsi="Georgia" w:cs="Arial"/>
          <w:i/>
          <w:iCs/>
          <w:lang w:val="en-US" w:eastAsia="en-US"/>
        </w:rPr>
        <w:t>Structural Change and Economic</w:t>
      </w:r>
      <w:r>
        <w:rPr>
          <w:rFonts w:ascii="Georgia" w:eastAsiaTheme="minorHAnsi" w:hAnsi="Georgia" w:cs="Arial"/>
          <w:i/>
          <w:iCs/>
          <w:lang w:val="en-US" w:eastAsia="en-US"/>
        </w:rPr>
        <w:t xml:space="preserve"> </w:t>
      </w:r>
      <w:r w:rsidRPr="005C5E87">
        <w:rPr>
          <w:rFonts w:ascii="Georgia" w:eastAsiaTheme="minorHAnsi" w:hAnsi="Georgia" w:cs="Arial"/>
          <w:i/>
          <w:iCs/>
          <w:lang w:val="en-US" w:eastAsia="en-US"/>
        </w:rPr>
        <w:t xml:space="preserve">Dynamics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37. </w:t>
      </w:r>
      <w:proofErr w:type="gramStart"/>
      <w:r w:rsidRPr="005C5E87">
        <w:rPr>
          <w:rFonts w:ascii="Georgia" w:eastAsiaTheme="minorHAnsi" w:hAnsi="Georgia" w:cs="Arial"/>
          <w:lang w:val="en-US" w:eastAsia="en-US"/>
        </w:rPr>
        <w:t>s.27-42</w:t>
      </w:r>
      <w:proofErr w:type="gramEnd"/>
    </w:p>
    <w:p w:rsidR="009C399D"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 xml:space="preserve">Cavicchi, </w:t>
      </w:r>
      <w:proofErr w:type="spellStart"/>
      <w:r w:rsidRPr="005C5E87">
        <w:rPr>
          <w:rFonts w:ascii="Georgia" w:eastAsiaTheme="minorHAnsi" w:hAnsi="Georgia" w:cs="Arial"/>
          <w:b/>
          <w:bCs/>
          <w:lang w:val="en-US" w:eastAsia="en-US"/>
        </w:rPr>
        <w:t>Biancha</w:t>
      </w:r>
      <w:proofErr w:type="spellEnd"/>
      <w:r w:rsidRPr="005C5E87">
        <w:rPr>
          <w:rFonts w:ascii="Georgia" w:eastAsiaTheme="minorHAnsi" w:hAnsi="Georgia" w:cs="Arial"/>
          <w:b/>
          <w:bCs/>
          <w:lang w:val="en-US" w:eastAsia="en-US"/>
        </w:rPr>
        <w:t>.</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Sustainability that backfires: the case of biogas in Emilia Romagna. </w:t>
      </w:r>
      <w:r w:rsidRPr="005C5E87">
        <w:rPr>
          <w:rFonts w:ascii="Georgia" w:eastAsiaTheme="minorHAnsi" w:hAnsi="Georgia" w:cs="Arial"/>
          <w:i/>
          <w:iCs/>
          <w:lang w:val="en-US" w:eastAsia="en-US"/>
        </w:rPr>
        <w:t xml:space="preserve">Environmental Innovation and Societal Transitions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21. </w:t>
      </w:r>
      <w:proofErr w:type="gramStart"/>
      <w:r w:rsidRPr="005C5E87">
        <w:rPr>
          <w:rFonts w:ascii="Georgia" w:eastAsiaTheme="minorHAnsi" w:hAnsi="Georgia" w:cs="Arial"/>
          <w:lang w:val="en-US" w:eastAsia="en-US"/>
        </w:rPr>
        <w:t>s.13-27</w:t>
      </w:r>
      <w:proofErr w:type="gramEnd"/>
    </w:p>
    <w:p w:rsidR="009C399D"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 xml:space="preserve">Davies, Gail F.; </w:t>
      </w:r>
      <w:proofErr w:type="spellStart"/>
      <w:r w:rsidRPr="005C5E87">
        <w:rPr>
          <w:rFonts w:ascii="Georgia" w:eastAsiaTheme="minorHAnsi" w:hAnsi="Georgia" w:cs="Arial"/>
          <w:b/>
          <w:bCs/>
          <w:lang w:val="en-US" w:eastAsia="en-US"/>
        </w:rPr>
        <w:t>Greenhough</w:t>
      </w:r>
      <w:proofErr w:type="spellEnd"/>
      <w:r w:rsidRPr="005C5E87">
        <w:rPr>
          <w:rFonts w:ascii="Georgia" w:eastAsiaTheme="minorHAnsi" w:hAnsi="Georgia" w:cs="Arial"/>
          <w:b/>
          <w:bCs/>
          <w:lang w:val="en-US" w:eastAsia="en-US"/>
        </w:rPr>
        <w:t xml:space="preserve">, Beth J.; Hobson-West, </w:t>
      </w:r>
      <w:proofErr w:type="spellStart"/>
      <w:r w:rsidRPr="005C5E87">
        <w:rPr>
          <w:rFonts w:ascii="Georgia" w:eastAsiaTheme="minorHAnsi" w:hAnsi="Georgia" w:cs="Arial"/>
          <w:b/>
          <w:bCs/>
          <w:lang w:val="en-US" w:eastAsia="en-US"/>
        </w:rPr>
        <w:t>Pru</w:t>
      </w:r>
      <w:proofErr w:type="spellEnd"/>
      <w:r w:rsidRPr="005C5E87">
        <w:rPr>
          <w:rFonts w:ascii="Georgia" w:eastAsiaTheme="minorHAnsi" w:hAnsi="Georgia" w:cs="Arial"/>
          <w:b/>
          <w:bCs/>
          <w:lang w:val="en-US" w:eastAsia="en-US"/>
        </w:rPr>
        <w:t xml:space="preserve">; Kirk, Robert G.W.; Applebee, Ken; </w:t>
      </w:r>
      <w:proofErr w:type="spellStart"/>
      <w:r w:rsidRPr="005C5E87">
        <w:rPr>
          <w:rFonts w:ascii="Georgia" w:eastAsiaTheme="minorHAnsi" w:hAnsi="Georgia" w:cs="Arial"/>
          <w:b/>
          <w:bCs/>
          <w:lang w:val="en-US" w:eastAsia="en-US"/>
        </w:rPr>
        <w:t>Bellingan</w:t>
      </w:r>
      <w:proofErr w:type="spellEnd"/>
      <w:r w:rsidRPr="005C5E87">
        <w:rPr>
          <w:rFonts w:ascii="Georgia" w:eastAsiaTheme="minorHAnsi" w:hAnsi="Georgia" w:cs="Arial"/>
          <w:b/>
          <w:bCs/>
          <w:lang w:val="en-US" w:eastAsia="en-US"/>
        </w:rPr>
        <w:t xml:space="preserve">, Laura C.; </w:t>
      </w:r>
      <w:proofErr w:type="spellStart"/>
      <w:r w:rsidRPr="005C5E87">
        <w:rPr>
          <w:rFonts w:ascii="Georgia" w:eastAsiaTheme="minorHAnsi" w:hAnsi="Georgia" w:cs="Arial"/>
          <w:b/>
          <w:bCs/>
          <w:lang w:val="en-US" w:eastAsia="en-US"/>
        </w:rPr>
        <w:t>Berdoy</w:t>
      </w:r>
      <w:proofErr w:type="spellEnd"/>
      <w:r w:rsidRPr="005C5E87">
        <w:rPr>
          <w:rFonts w:ascii="Georgia" w:eastAsiaTheme="minorHAnsi" w:hAnsi="Georgia" w:cs="Arial"/>
          <w:b/>
          <w:bCs/>
          <w:lang w:val="en-US" w:eastAsia="en-US"/>
        </w:rPr>
        <w:t>, Manuel;</w:t>
      </w: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 xml:space="preserve">Buller, Henry; </w:t>
      </w:r>
      <w:proofErr w:type="spellStart"/>
      <w:r w:rsidRPr="005C5E87">
        <w:rPr>
          <w:rFonts w:ascii="Georgia" w:eastAsiaTheme="minorHAnsi" w:hAnsi="Georgia" w:cs="Arial"/>
          <w:b/>
          <w:bCs/>
          <w:lang w:val="en-US" w:eastAsia="en-US"/>
        </w:rPr>
        <w:t>Cassaday</w:t>
      </w:r>
      <w:proofErr w:type="spellEnd"/>
      <w:r w:rsidRPr="005C5E87">
        <w:rPr>
          <w:rFonts w:ascii="Georgia" w:eastAsiaTheme="minorHAnsi" w:hAnsi="Georgia" w:cs="Arial"/>
          <w:b/>
          <w:bCs/>
          <w:lang w:val="en-US" w:eastAsia="en-US"/>
        </w:rPr>
        <w:t xml:space="preserve">, Helen J.; Davies, Keith; </w:t>
      </w:r>
      <w:proofErr w:type="spellStart"/>
      <w:r w:rsidRPr="005C5E87">
        <w:rPr>
          <w:rFonts w:ascii="Georgia" w:eastAsiaTheme="minorHAnsi" w:hAnsi="Georgia" w:cs="Arial"/>
          <w:b/>
          <w:bCs/>
          <w:lang w:val="en-US" w:eastAsia="en-US"/>
        </w:rPr>
        <w:t>Diefenbacher</w:t>
      </w:r>
      <w:proofErr w:type="spellEnd"/>
      <w:r w:rsidRPr="005C5E87">
        <w:rPr>
          <w:rFonts w:ascii="Georgia" w:eastAsiaTheme="minorHAnsi" w:hAnsi="Georgia" w:cs="Arial"/>
          <w:b/>
          <w:bCs/>
          <w:lang w:val="en-US" w:eastAsia="en-US"/>
        </w:rPr>
        <w:t xml:space="preserve">, Daniela; Druglitrø, Tone; Escobar, Maria Paula; </w:t>
      </w:r>
      <w:proofErr w:type="spellStart"/>
      <w:r w:rsidRPr="005C5E87">
        <w:rPr>
          <w:rFonts w:ascii="Georgia" w:eastAsiaTheme="minorHAnsi" w:hAnsi="Georgia" w:cs="Arial"/>
          <w:b/>
          <w:bCs/>
          <w:lang w:val="en-US" w:eastAsia="en-US"/>
        </w:rPr>
        <w:t>Friese</w:t>
      </w:r>
      <w:proofErr w:type="spellEnd"/>
      <w:r w:rsidRPr="005C5E87">
        <w:rPr>
          <w:rFonts w:ascii="Georgia" w:eastAsiaTheme="minorHAnsi" w:hAnsi="Georgia" w:cs="Arial"/>
          <w:b/>
          <w:bCs/>
          <w:lang w:val="en-US" w:eastAsia="en-US"/>
        </w:rPr>
        <w:t>, Carrie;</w:t>
      </w: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 xml:space="preserve">Herrmann, Kathrin; </w:t>
      </w:r>
      <w:proofErr w:type="spellStart"/>
      <w:r w:rsidRPr="005C5E87">
        <w:rPr>
          <w:rFonts w:ascii="Georgia" w:eastAsiaTheme="minorHAnsi" w:hAnsi="Georgia" w:cs="Arial"/>
          <w:b/>
          <w:bCs/>
          <w:lang w:val="en-US" w:eastAsia="en-US"/>
        </w:rPr>
        <w:t>Hinterberger</w:t>
      </w:r>
      <w:proofErr w:type="spellEnd"/>
      <w:r w:rsidRPr="005C5E87">
        <w:rPr>
          <w:rFonts w:ascii="Georgia" w:eastAsiaTheme="minorHAnsi" w:hAnsi="Georgia" w:cs="Arial"/>
          <w:b/>
          <w:bCs/>
          <w:lang w:val="en-US" w:eastAsia="en-US"/>
        </w:rPr>
        <w:t xml:space="preserve">, Amy; Jarrett, Wendy J.; Jayne, Kimberley; Johnson, Adam M.; Johnson, Elizabeth R; </w:t>
      </w:r>
      <w:proofErr w:type="spellStart"/>
      <w:r w:rsidRPr="005C5E87">
        <w:rPr>
          <w:rFonts w:ascii="Georgia" w:eastAsiaTheme="minorHAnsi" w:hAnsi="Georgia" w:cs="Arial"/>
          <w:b/>
          <w:bCs/>
          <w:lang w:val="en-US" w:eastAsia="en-US"/>
        </w:rPr>
        <w:t>Konold</w:t>
      </w:r>
      <w:proofErr w:type="spellEnd"/>
      <w:r w:rsidRPr="005C5E87">
        <w:rPr>
          <w:rFonts w:ascii="Georgia" w:eastAsiaTheme="minorHAnsi" w:hAnsi="Georgia" w:cs="Arial"/>
          <w:b/>
          <w:bCs/>
          <w:lang w:val="en-US" w:eastAsia="en-US"/>
        </w:rPr>
        <w:t xml:space="preserve">, </w:t>
      </w:r>
      <w:proofErr w:type="spellStart"/>
      <w:r w:rsidRPr="005C5E87">
        <w:rPr>
          <w:rFonts w:ascii="Georgia" w:eastAsiaTheme="minorHAnsi" w:hAnsi="Georgia" w:cs="Arial"/>
          <w:b/>
          <w:bCs/>
          <w:lang w:val="en-US" w:eastAsia="en-US"/>
        </w:rPr>
        <w:t>Timm</w:t>
      </w:r>
      <w:proofErr w:type="spellEnd"/>
      <w:r w:rsidRPr="005C5E87">
        <w:rPr>
          <w:rFonts w:ascii="Georgia" w:eastAsiaTheme="minorHAnsi" w:hAnsi="Georgia" w:cs="Arial"/>
          <w:b/>
          <w:bCs/>
          <w:lang w:val="en-US" w:eastAsia="en-US"/>
        </w:rPr>
        <w:t>;</w:t>
      </w: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 xml:space="preserve">Leach, Matthew C.; </w:t>
      </w:r>
      <w:proofErr w:type="spellStart"/>
      <w:r w:rsidRPr="005C5E87">
        <w:rPr>
          <w:rFonts w:ascii="Georgia" w:eastAsiaTheme="minorHAnsi" w:hAnsi="Georgia" w:cs="Arial"/>
          <w:b/>
          <w:bCs/>
          <w:lang w:val="en-US" w:eastAsia="en-US"/>
        </w:rPr>
        <w:t>Leonelli</w:t>
      </w:r>
      <w:proofErr w:type="spellEnd"/>
      <w:r w:rsidRPr="005C5E87">
        <w:rPr>
          <w:rFonts w:ascii="Georgia" w:eastAsiaTheme="minorHAnsi" w:hAnsi="Georgia" w:cs="Arial"/>
          <w:b/>
          <w:bCs/>
          <w:lang w:val="en-US" w:eastAsia="en-US"/>
        </w:rPr>
        <w:t xml:space="preserve">, Sabina; Lewis, David I; Lilley, Elliot J; Longridge, Emma R.; McLeod, Carmen M.; </w:t>
      </w:r>
      <w:proofErr w:type="spellStart"/>
      <w:r w:rsidRPr="005C5E87">
        <w:rPr>
          <w:rFonts w:ascii="Georgia" w:eastAsiaTheme="minorHAnsi" w:hAnsi="Georgia" w:cs="Arial"/>
          <w:b/>
          <w:bCs/>
          <w:lang w:val="en-US" w:eastAsia="en-US"/>
        </w:rPr>
        <w:t>Miele</w:t>
      </w:r>
      <w:proofErr w:type="spellEnd"/>
      <w:r w:rsidRPr="005C5E87">
        <w:rPr>
          <w:rFonts w:ascii="Georgia" w:eastAsiaTheme="minorHAnsi" w:hAnsi="Georgia" w:cs="Arial"/>
          <w:b/>
          <w:bCs/>
          <w:lang w:val="en-US" w:eastAsia="en-US"/>
        </w:rPr>
        <w:t>, Mara; Nelson,</w:t>
      </w: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 xml:space="preserve">Nicole C.; Ormandy, Elisabeth H.; </w:t>
      </w:r>
      <w:proofErr w:type="spellStart"/>
      <w:r w:rsidRPr="005C5E87">
        <w:rPr>
          <w:rFonts w:ascii="Georgia" w:eastAsiaTheme="minorHAnsi" w:hAnsi="Georgia" w:cs="Arial"/>
          <w:b/>
          <w:bCs/>
          <w:lang w:val="en-US" w:eastAsia="en-US"/>
        </w:rPr>
        <w:t>Pallett</w:t>
      </w:r>
      <w:proofErr w:type="spellEnd"/>
      <w:r w:rsidRPr="005C5E87">
        <w:rPr>
          <w:rFonts w:ascii="Georgia" w:eastAsiaTheme="minorHAnsi" w:hAnsi="Georgia" w:cs="Arial"/>
          <w:b/>
          <w:bCs/>
          <w:lang w:val="en-US" w:eastAsia="en-US"/>
        </w:rPr>
        <w:t xml:space="preserve">, Helen; </w:t>
      </w:r>
      <w:proofErr w:type="spellStart"/>
      <w:r w:rsidRPr="005C5E87">
        <w:rPr>
          <w:rFonts w:ascii="Georgia" w:eastAsiaTheme="minorHAnsi" w:hAnsi="Georgia" w:cs="Arial"/>
          <w:b/>
          <w:bCs/>
          <w:lang w:val="en-US" w:eastAsia="en-US"/>
        </w:rPr>
        <w:t>Poort</w:t>
      </w:r>
      <w:proofErr w:type="spellEnd"/>
      <w:r w:rsidRPr="005C5E87">
        <w:rPr>
          <w:rFonts w:ascii="Georgia" w:eastAsiaTheme="minorHAnsi" w:hAnsi="Georgia" w:cs="Arial"/>
          <w:b/>
          <w:bCs/>
          <w:lang w:val="en-US" w:eastAsia="en-US"/>
        </w:rPr>
        <w:t xml:space="preserve">, </w:t>
      </w:r>
      <w:proofErr w:type="spellStart"/>
      <w:r w:rsidRPr="005C5E87">
        <w:rPr>
          <w:rFonts w:ascii="Georgia" w:eastAsiaTheme="minorHAnsi" w:hAnsi="Georgia" w:cs="Arial"/>
          <w:b/>
          <w:bCs/>
          <w:lang w:val="en-US" w:eastAsia="en-US"/>
        </w:rPr>
        <w:t>Lonneke</w:t>
      </w:r>
      <w:proofErr w:type="spellEnd"/>
      <w:r w:rsidRPr="005C5E87">
        <w:rPr>
          <w:rFonts w:ascii="Georgia" w:eastAsiaTheme="minorHAnsi" w:hAnsi="Georgia" w:cs="Arial"/>
          <w:b/>
          <w:bCs/>
          <w:lang w:val="en-US" w:eastAsia="en-US"/>
        </w:rPr>
        <w:t xml:space="preserve">; Pound, Pandora; </w:t>
      </w:r>
      <w:proofErr w:type="spellStart"/>
      <w:r w:rsidRPr="005C5E87">
        <w:rPr>
          <w:rFonts w:ascii="Georgia" w:eastAsiaTheme="minorHAnsi" w:hAnsi="Georgia" w:cs="Arial"/>
          <w:b/>
          <w:bCs/>
          <w:lang w:val="en-US" w:eastAsia="en-US"/>
        </w:rPr>
        <w:t>Ramsden</w:t>
      </w:r>
      <w:proofErr w:type="spellEnd"/>
      <w:r w:rsidRPr="005C5E87">
        <w:rPr>
          <w:rFonts w:ascii="Georgia" w:eastAsiaTheme="minorHAnsi" w:hAnsi="Georgia" w:cs="Arial"/>
          <w:b/>
          <w:bCs/>
          <w:lang w:val="en-US" w:eastAsia="en-US"/>
        </w:rPr>
        <w:t xml:space="preserve">, Edmund; Roe, Emma; </w:t>
      </w:r>
      <w:proofErr w:type="spellStart"/>
      <w:r w:rsidRPr="005C5E87">
        <w:rPr>
          <w:rFonts w:ascii="Georgia" w:eastAsiaTheme="minorHAnsi" w:hAnsi="Georgia" w:cs="Arial"/>
          <w:b/>
          <w:bCs/>
          <w:lang w:val="en-US" w:eastAsia="en-US"/>
        </w:rPr>
        <w:t>Scalway</w:t>
      </w:r>
      <w:proofErr w:type="spellEnd"/>
      <w:r w:rsidRPr="005C5E87">
        <w:rPr>
          <w:rFonts w:ascii="Georgia" w:eastAsiaTheme="minorHAnsi" w:hAnsi="Georgia" w:cs="Arial"/>
          <w:b/>
          <w:bCs/>
          <w:lang w:val="en-US" w:eastAsia="en-US"/>
        </w:rPr>
        <w:t>, Helen;</w:t>
      </w: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 xml:space="preserve">Schrader, Astrid; </w:t>
      </w:r>
      <w:proofErr w:type="spellStart"/>
      <w:r w:rsidRPr="005C5E87">
        <w:rPr>
          <w:rFonts w:ascii="Georgia" w:eastAsiaTheme="minorHAnsi" w:hAnsi="Georgia" w:cs="Arial"/>
          <w:b/>
          <w:bCs/>
          <w:lang w:val="en-US" w:eastAsia="en-US"/>
        </w:rPr>
        <w:t>Scotton</w:t>
      </w:r>
      <w:proofErr w:type="spellEnd"/>
      <w:r w:rsidRPr="005C5E87">
        <w:rPr>
          <w:rFonts w:ascii="Georgia" w:eastAsiaTheme="minorHAnsi" w:hAnsi="Georgia" w:cs="Arial"/>
          <w:b/>
          <w:bCs/>
          <w:lang w:val="en-US" w:eastAsia="en-US"/>
        </w:rPr>
        <w:t xml:space="preserve">, Chris J.; Scudamore, Cheryl L.; Smith, Jane A.; Whitfield, Lucy; </w:t>
      </w:r>
      <w:proofErr w:type="spellStart"/>
      <w:r w:rsidRPr="005C5E87">
        <w:rPr>
          <w:rFonts w:ascii="Georgia" w:eastAsiaTheme="minorHAnsi" w:hAnsi="Georgia" w:cs="Arial"/>
          <w:b/>
          <w:bCs/>
          <w:lang w:val="en-US" w:eastAsia="en-US"/>
        </w:rPr>
        <w:t>Wolfensohn</w:t>
      </w:r>
      <w:proofErr w:type="spellEnd"/>
      <w:r w:rsidRPr="005C5E87">
        <w:rPr>
          <w:rFonts w:ascii="Georgia" w:eastAsiaTheme="minorHAnsi" w:hAnsi="Georgia" w:cs="Arial"/>
          <w:b/>
          <w:bCs/>
          <w:lang w:val="en-US" w:eastAsia="en-US"/>
        </w:rPr>
        <w:t>, Sarah.</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Developing a collaborative agenda for humanities and social scientific research on laboratory animal science and welfare. </w:t>
      </w:r>
      <w:proofErr w:type="spellStart"/>
      <w:r w:rsidRPr="005C5E87">
        <w:rPr>
          <w:rFonts w:ascii="Georgia" w:eastAsiaTheme="minorHAnsi" w:hAnsi="Georgia" w:cs="Arial"/>
          <w:i/>
          <w:iCs/>
          <w:lang w:val="en-US" w:eastAsia="en-US"/>
        </w:rPr>
        <w:t>PLoS</w:t>
      </w:r>
      <w:proofErr w:type="spellEnd"/>
      <w:r w:rsidRPr="005C5E87">
        <w:rPr>
          <w:rFonts w:ascii="Georgia" w:eastAsiaTheme="minorHAnsi" w:hAnsi="Georgia" w:cs="Arial"/>
          <w:i/>
          <w:iCs/>
          <w:lang w:val="en-US" w:eastAsia="en-US"/>
        </w:rPr>
        <w:t xml:space="preserve"> ONE </w:t>
      </w:r>
      <w:r w:rsidRPr="005C5E87">
        <w:rPr>
          <w:rFonts w:ascii="Georgia" w:eastAsiaTheme="minorHAnsi" w:hAnsi="Georgia" w:cs="Arial"/>
          <w:lang w:val="en-US" w:eastAsia="en-US"/>
        </w:rPr>
        <w:t>2016</w:t>
      </w:r>
      <w:proofErr w:type="gramStart"/>
      <w:r w:rsidRPr="005C5E87">
        <w:rPr>
          <w:rFonts w:ascii="Georgia" w:eastAsiaTheme="minorHAnsi" w:hAnsi="Georgia" w:cs="Arial"/>
          <w:lang w:val="en-US" w:eastAsia="en-US"/>
        </w:rPr>
        <w:t>;Volum</w:t>
      </w:r>
      <w:proofErr w:type="gramEnd"/>
      <w:r w:rsidRPr="005C5E87">
        <w:rPr>
          <w:rFonts w:ascii="Georgia" w:eastAsiaTheme="minorHAnsi" w:hAnsi="Georgia" w:cs="Arial"/>
          <w:lang w:val="en-US" w:eastAsia="en-US"/>
        </w:rPr>
        <w:t xml:space="preserve"> 11:e0158751.(7)</w:t>
      </w:r>
    </w:p>
    <w:p w:rsidR="009C399D"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Druglitrø, Tone.</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Care and tinkering in the animal house. Conditioning monkeys for poliomyelitis research and public health work. I: </w:t>
      </w:r>
      <w:r w:rsidRPr="005C5E87">
        <w:rPr>
          <w:rFonts w:ascii="Georgia" w:eastAsiaTheme="minorHAnsi" w:hAnsi="Georgia" w:cs="Arial"/>
          <w:i/>
          <w:iCs/>
          <w:lang w:val="en-US" w:eastAsia="en-US"/>
        </w:rPr>
        <w:t>Animal Housing and Human-Animal Relations: Politics, Practices and Infrastructures</w:t>
      </w:r>
      <w:r w:rsidRPr="005C5E87">
        <w:rPr>
          <w:rFonts w:ascii="Georgia" w:eastAsiaTheme="minorHAnsi" w:hAnsi="Georgia" w:cs="Arial"/>
          <w:lang w:val="en-US" w:eastAsia="en-US"/>
        </w:rPr>
        <w:t xml:space="preserve">. Routledge 2016 ISBN 9781138854116. </w:t>
      </w:r>
      <w:proofErr w:type="gramStart"/>
      <w:r w:rsidRPr="005C5E87">
        <w:rPr>
          <w:rFonts w:ascii="Georgia" w:eastAsiaTheme="minorHAnsi" w:hAnsi="Georgia" w:cs="Arial"/>
          <w:lang w:val="en-US" w:eastAsia="en-US"/>
        </w:rPr>
        <w:t>s.151-166</w:t>
      </w:r>
      <w:proofErr w:type="gramEnd"/>
    </w:p>
    <w:p w:rsidR="009C399D"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Enger, Simen; Castellacci, Fulvio.</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Who gets Horizon 2020 research grants? Propensity to apply and probability to succeed in a two-step analysis. </w:t>
      </w:r>
      <w:proofErr w:type="spellStart"/>
      <w:r w:rsidRPr="005C5E87">
        <w:rPr>
          <w:rFonts w:ascii="Georgia" w:eastAsiaTheme="minorHAnsi" w:hAnsi="Georgia" w:cs="Arial"/>
          <w:i/>
          <w:iCs/>
          <w:lang w:val="en-US" w:eastAsia="en-US"/>
        </w:rPr>
        <w:t>Scientometrics</w:t>
      </w:r>
      <w:proofErr w:type="spellEnd"/>
      <w:r w:rsidRPr="005C5E87">
        <w:rPr>
          <w:rFonts w:ascii="Georgia" w:eastAsiaTheme="minorHAnsi" w:hAnsi="Georgia" w:cs="Arial"/>
          <w:i/>
          <w:iCs/>
          <w:lang w:val="en-US" w:eastAsia="en-US"/>
        </w:rPr>
        <w:t xml:space="preserve">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lastRenderedPageBreak/>
        <w:t>109</w:t>
      </w:r>
      <w:proofErr w:type="gramStart"/>
      <w:r w:rsidRPr="005C5E87">
        <w:rPr>
          <w:rFonts w:ascii="Georgia" w:eastAsiaTheme="minorHAnsi" w:hAnsi="Georgia" w:cs="Arial"/>
          <w:lang w:val="en-US" w:eastAsia="en-US"/>
        </w:rPr>
        <w:t>.(</w:t>
      </w:r>
      <w:proofErr w:type="gramEnd"/>
      <w:r w:rsidRPr="005C5E87">
        <w:rPr>
          <w:rFonts w:ascii="Georgia" w:eastAsiaTheme="minorHAnsi" w:hAnsi="Georgia" w:cs="Arial"/>
          <w:lang w:val="en-US" w:eastAsia="en-US"/>
        </w:rPr>
        <w:t>3) s.1611-1638</w:t>
      </w:r>
    </w:p>
    <w:p w:rsidR="009C399D"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Fagerberg, Jan.</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Innovation Policy: Rationales, Lessons and Challenges. </w:t>
      </w:r>
      <w:r w:rsidRPr="005C5E87">
        <w:rPr>
          <w:rFonts w:ascii="Georgia" w:eastAsiaTheme="minorHAnsi" w:hAnsi="Georgia" w:cs="Arial"/>
          <w:i/>
          <w:iCs/>
          <w:lang w:val="en-US" w:eastAsia="en-US"/>
        </w:rPr>
        <w:t xml:space="preserve">Journal of economic surveys (Print) </w:t>
      </w:r>
      <w:r w:rsidRPr="005C5E87">
        <w:rPr>
          <w:rFonts w:ascii="Georgia" w:eastAsiaTheme="minorHAnsi" w:hAnsi="Georgia" w:cs="Arial"/>
          <w:lang w:val="en-US" w:eastAsia="en-US"/>
        </w:rPr>
        <w:t>2016</w:t>
      </w: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Fagerberg, Jan.</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Innovation systems and policy: A tale of three countries. </w:t>
      </w:r>
      <w:proofErr w:type="spellStart"/>
      <w:r w:rsidRPr="005C5E87">
        <w:rPr>
          <w:rFonts w:ascii="Georgia" w:eastAsiaTheme="minorHAnsi" w:hAnsi="Georgia" w:cs="Arial"/>
          <w:i/>
          <w:iCs/>
          <w:lang w:val="en-US" w:eastAsia="en-US"/>
        </w:rPr>
        <w:t>Stato</w:t>
      </w:r>
      <w:proofErr w:type="spellEnd"/>
      <w:r w:rsidRPr="005C5E87">
        <w:rPr>
          <w:rFonts w:ascii="Georgia" w:eastAsiaTheme="minorHAnsi" w:hAnsi="Georgia" w:cs="Arial"/>
          <w:i/>
          <w:iCs/>
          <w:lang w:val="en-US" w:eastAsia="en-US"/>
        </w:rPr>
        <w:t xml:space="preserve"> e </w:t>
      </w:r>
      <w:proofErr w:type="spellStart"/>
      <w:r w:rsidRPr="005C5E87">
        <w:rPr>
          <w:rFonts w:ascii="Georgia" w:eastAsiaTheme="minorHAnsi" w:hAnsi="Georgia" w:cs="Arial"/>
          <w:i/>
          <w:iCs/>
          <w:lang w:val="en-US" w:eastAsia="en-US"/>
        </w:rPr>
        <w:t>Mercato</w:t>
      </w:r>
      <w:proofErr w:type="spellEnd"/>
      <w:r w:rsidRPr="005C5E87">
        <w:rPr>
          <w:rFonts w:ascii="Georgia" w:eastAsiaTheme="minorHAnsi" w:hAnsi="Georgia" w:cs="Arial"/>
          <w:i/>
          <w:iCs/>
          <w:lang w:val="en-US" w:eastAsia="en-US"/>
        </w:rPr>
        <w:t xml:space="preserve"> </w:t>
      </w:r>
      <w:r w:rsidRPr="005C5E87">
        <w:rPr>
          <w:rFonts w:ascii="Georgia" w:eastAsiaTheme="minorHAnsi" w:hAnsi="Georgia" w:cs="Arial"/>
          <w:lang w:val="en-US" w:eastAsia="en-US"/>
        </w:rPr>
        <w:t>2016 (106) s.13-40</w:t>
      </w:r>
    </w:p>
    <w:p w:rsidR="009C399D"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 xml:space="preserve">Fagerberg, Jan; </w:t>
      </w:r>
      <w:proofErr w:type="spellStart"/>
      <w:r w:rsidRPr="005C5E87">
        <w:rPr>
          <w:rFonts w:ascii="Georgia" w:eastAsiaTheme="minorHAnsi" w:hAnsi="Georgia" w:cs="Arial"/>
          <w:b/>
          <w:bCs/>
          <w:lang w:val="en-US" w:eastAsia="en-US"/>
        </w:rPr>
        <w:t>Srholec</w:t>
      </w:r>
      <w:proofErr w:type="spellEnd"/>
      <w:r w:rsidRPr="005C5E87">
        <w:rPr>
          <w:rFonts w:ascii="Georgia" w:eastAsiaTheme="minorHAnsi" w:hAnsi="Georgia" w:cs="Arial"/>
          <w:b/>
          <w:bCs/>
          <w:lang w:val="en-US" w:eastAsia="en-US"/>
        </w:rPr>
        <w:t>, Martin.</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Global dynamics, capabilities and the crisis. </w:t>
      </w:r>
      <w:r w:rsidRPr="005C5E87">
        <w:rPr>
          <w:rFonts w:ascii="Georgia" w:eastAsiaTheme="minorHAnsi" w:hAnsi="Georgia" w:cs="Arial"/>
          <w:i/>
          <w:iCs/>
          <w:lang w:val="en-US" w:eastAsia="en-US"/>
        </w:rPr>
        <w:t xml:space="preserve">Journal of evolutionary economics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16.(4) s.765-784</w:t>
      </w:r>
    </w:p>
    <w:p w:rsidR="009C399D"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 xml:space="preserve">Fevolden, Arne Martin; </w:t>
      </w:r>
      <w:proofErr w:type="spellStart"/>
      <w:r w:rsidRPr="005C5E87">
        <w:rPr>
          <w:rFonts w:ascii="Georgia" w:eastAsiaTheme="minorHAnsi" w:hAnsi="Georgia" w:cs="Arial"/>
          <w:b/>
          <w:bCs/>
          <w:lang w:val="en-US" w:eastAsia="en-US"/>
        </w:rPr>
        <w:t>Tvetbråten</w:t>
      </w:r>
      <w:proofErr w:type="spellEnd"/>
      <w:r w:rsidRPr="005C5E87">
        <w:rPr>
          <w:rFonts w:ascii="Georgia" w:eastAsiaTheme="minorHAnsi" w:hAnsi="Georgia" w:cs="Arial"/>
          <w:b/>
          <w:bCs/>
          <w:lang w:val="en-US" w:eastAsia="en-US"/>
        </w:rPr>
        <w:t>, Kari.</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proofErr w:type="spellStart"/>
      <w:r w:rsidRPr="005C5E87">
        <w:rPr>
          <w:rFonts w:ascii="Georgia" w:eastAsiaTheme="minorHAnsi" w:hAnsi="Georgia" w:cs="Arial"/>
          <w:lang w:val="en-US" w:eastAsia="en-US"/>
        </w:rPr>
        <w:t>Defence</w:t>
      </w:r>
      <w:proofErr w:type="spellEnd"/>
      <w:r w:rsidRPr="005C5E87">
        <w:rPr>
          <w:rFonts w:ascii="Georgia" w:eastAsiaTheme="minorHAnsi" w:hAnsi="Georgia" w:cs="Arial"/>
          <w:lang w:val="en-US" w:eastAsia="en-US"/>
        </w:rPr>
        <w:t xml:space="preserve"> industrial policy – a sound security strategy or an economic fallacy</w:t>
      </w:r>
      <w:proofErr w:type="gramStart"/>
      <w:r w:rsidRPr="005C5E87">
        <w:rPr>
          <w:rFonts w:ascii="Georgia" w:eastAsiaTheme="minorHAnsi" w:hAnsi="Georgia" w:cs="Arial"/>
          <w:lang w:val="en-US" w:eastAsia="en-US"/>
        </w:rPr>
        <w:t>?.</w:t>
      </w:r>
      <w:proofErr w:type="gramEnd"/>
      <w:r w:rsidRPr="005C5E87">
        <w:rPr>
          <w:rFonts w:ascii="Georgia" w:eastAsiaTheme="minorHAnsi" w:hAnsi="Georgia" w:cs="Arial"/>
          <w:lang w:val="en-US" w:eastAsia="en-US"/>
        </w:rPr>
        <w:t xml:space="preserve"> </w:t>
      </w:r>
      <w:proofErr w:type="spellStart"/>
      <w:r w:rsidRPr="005C5E87">
        <w:rPr>
          <w:rFonts w:ascii="Georgia" w:eastAsiaTheme="minorHAnsi" w:hAnsi="Georgia" w:cs="Arial"/>
          <w:i/>
          <w:iCs/>
          <w:lang w:val="en-US" w:eastAsia="en-US"/>
        </w:rPr>
        <w:t>Defence</w:t>
      </w:r>
      <w:proofErr w:type="spellEnd"/>
      <w:r w:rsidRPr="005C5E87">
        <w:rPr>
          <w:rFonts w:ascii="Georgia" w:eastAsiaTheme="minorHAnsi" w:hAnsi="Georgia" w:cs="Arial"/>
          <w:i/>
          <w:iCs/>
          <w:lang w:val="en-US" w:eastAsia="en-US"/>
        </w:rPr>
        <w:t xml:space="preserve"> Studies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16.(2) s.176-192</w:t>
      </w:r>
    </w:p>
    <w:p w:rsidR="009C399D"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proofErr w:type="spellStart"/>
      <w:proofErr w:type="gramStart"/>
      <w:r w:rsidRPr="005C5E87">
        <w:rPr>
          <w:rFonts w:ascii="Georgia" w:eastAsiaTheme="minorHAnsi" w:hAnsi="Georgia" w:cs="Arial"/>
          <w:b/>
          <w:bCs/>
          <w:lang w:val="en-US" w:eastAsia="en-US"/>
        </w:rPr>
        <w:t>Gjefsen</w:t>
      </w:r>
      <w:proofErr w:type="spellEnd"/>
      <w:r w:rsidRPr="005C5E87">
        <w:rPr>
          <w:rFonts w:ascii="Georgia" w:eastAsiaTheme="minorHAnsi" w:hAnsi="Georgia" w:cs="Arial"/>
          <w:b/>
          <w:bCs/>
          <w:lang w:val="en-US" w:eastAsia="en-US"/>
        </w:rPr>
        <w:t>,</w:t>
      </w:r>
      <w:proofErr w:type="gramEnd"/>
      <w:r w:rsidRPr="005C5E87">
        <w:rPr>
          <w:rFonts w:ascii="Georgia" w:eastAsiaTheme="minorHAnsi" w:hAnsi="Georgia" w:cs="Arial"/>
          <w:b/>
          <w:bCs/>
          <w:lang w:val="en-US" w:eastAsia="en-US"/>
        </w:rPr>
        <w:t xml:space="preserve"> Mads Dahl.</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proofErr w:type="gramStart"/>
      <w:r w:rsidRPr="005C5E87">
        <w:rPr>
          <w:rFonts w:ascii="Georgia" w:eastAsiaTheme="minorHAnsi" w:hAnsi="Georgia" w:cs="Arial"/>
          <w:lang w:val="en-US" w:eastAsia="en-US"/>
        </w:rPr>
        <w:t>Crafting</w:t>
      </w:r>
      <w:proofErr w:type="gramEnd"/>
      <w:r w:rsidRPr="005C5E87">
        <w:rPr>
          <w:rFonts w:ascii="Georgia" w:eastAsiaTheme="minorHAnsi" w:hAnsi="Georgia" w:cs="Arial"/>
          <w:lang w:val="en-US" w:eastAsia="en-US"/>
        </w:rPr>
        <w:t xml:space="preserve"> the expert-advocate: training and recruitment efforts in the carbon dioxide capture and storage community. </w:t>
      </w:r>
      <w:r w:rsidRPr="005C5E87">
        <w:rPr>
          <w:rFonts w:ascii="Georgia" w:eastAsiaTheme="minorHAnsi" w:hAnsi="Georgia" w:cs="Arial"/>
          <w:i/>
          <w:iCs/>
          <w:lang w:val="en-US" w:eastAsia="en-US"/>
        </w:rPr>
        <w:t>Innovation. The European</w:t>
      </w:r>
      <w:r>
        <w:rPr>
          <w:rFonts w:ascii="Georgia" w:eastAsiaTheme="minorHAnsi" w:hAnsi="Georgia" w:cs="Arial"/>
          <w:i/>
          <w:iCs/>
          <w:lang w:val="en-US" w:eastAsia="en-US"/>
        </w:rPr>
        <w:t xml:space="preserve"> </w:t>
      </w:r>
      <w:r w:rsidRPr="005C5E87">
        <w:rPr>
          <w:rFonts w:ascii="Georgia" w:eastAsiaTheme="minorHAnsi" w:hAnsi="Georgia" w:cs="Arial"/>
          <w:i/>
          <w:iCs/>
          <w:lang w:val="en-US" w:eastAsia="en-US"/>
        </w:rPr>
        <w:t xml:space="preserve">Journal of Social Sciences </w:t>
      </w:r>
      <w:r w:rsidRPr="005C5E87">
        <w:rPr>
          <w:rFonts w:ascii="Georgia" w:eastAsiaTheme="minorHAnsi" w:hAnsi="Georgia" w:cs="Arial"/>
          <w:lang w:val="en-US" w:eastAsia="en-US"/>
        </w:rPr>
        <w:t>2016</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 xml:space="preserve">Gulbrandsen, Magnus; </w:t>
      </w:r>
      <w:proofErr w:type="spellStart"/>
      <w:r w:rsidRPr="005C5E87">
        <w:rPr>
          <w:rFonts w:ascii="Georgia" w:eastAsiaTheme="minorHAnsi" w:hAnsi="Georgia" w:cs="Arial"/>
          <w:b/>
          <w:bCs/>
          <w:lang w:val="en-US" w:eastAsia="en-US"/>
        </w:rPr>
        <w:t>Benneworth</w:t>
      </w:r>
      <w:proofErr w:type="spellEnd"/>
      <w:r w:rsidRPr="005C5E87">
        <w:rPr>
          <w:rFonts w:ascii="Georgia" w:eastAsiaTheme="minorHAnsi" w:hAnsi="Georgia" w:cs="Arial"/>
          <w:b/>
          <w:bCs/>
          <w:lang w:val="en-US" w:eastAsia="en-US"/>
        </w:rPr>
        <w:t xml:space="preserve">, Paul; </w:t>
      </w:r>
      <w:proofErr w:type="spellStart"/>
      <w:r w:rsidRPr="005C5E87">
        <w:rPr>
          <w:rFonts w:ascii="Georgia" w:eastAsiaTheme="minorHAnsi" w:hAnsi="Georgia" w:cs="Arial"/>
          <w:b/>
          <w:bCs/>
          <w:lang w:val="en-US" w:eastAsia="en-US"/>
        </w:rPr>
        <w:t>Hazelkorn</w:t>
      </w:r>
      <w:proofErr w:type="spellEnd"/>
      <w:r w:rsidRPr="005C5E87">
        <w:rPr>
          <w:rFonts w:ascii="Georgia" w:eastAsiaTheme="minorHAnsi" w:hAnsi="Georgia" w:cs="Arial"/>
          <w:b/>
          <w:bCs/>
          <w:lang w:val="en-US" w:eastAsia="en-US"/>
        </w:rPr>
        <w:t>, Ellen.</w:t>
      </w:r>
    </w:p>
    <w:p w:rsidR="009C399D" w:rsidRPr="005C5E87" w:rsidRDefault="009C399D" w:rsidP="009C399D">
      <w:pPr>
        <w:autoSpaceDE w:val="0"/>
        <w:autoSpaceDN w:val="0"/>
        <w:adjustRightInd w:val="0"/>
        <w:spacing w:after="0" w:line="240" w:lineRule="auto"/>
        <w:rPr>
          <w:rFonts w:ascii="Georgia" w:eastAsiaTheme="minorHAnsi" w:hAnsi="Georgia" w:cs="Arial"/>
          <w:lang w:eastAsia="en-US"/>
        </w:rPr>
      </w:pPr>
      <w:r w:rsidRPr="005C5E87">
        <w:rPr>
          <w:rFonts w:ascii="Georgia" w:eastAsiaTheme="minorHAnsi" w:hAnsi="Georgia" w:cs="Arial"/>
          <w:lang w:val="en-US" w:eastAsia="en-US"/>
        </w:rPr>
        <w:t xml:space="preserve">The Impact and Future of Arts and Humanities Research. </w:t>
      </w:r>
      <w:proofErr w:type="spellStart"/>
      <w:r w:rsidRPr="005C5E87">
        <w:rPr>
          <w:rFonts w:ascii="Georgia" w:eastAsiaTheme="minorHAnsi" w:hAnsi="Georgia" w:cs="Arial"/>
          <w:lang w:eastAsia="en-US"/>
        </w:rPr>
        <w:t>Palgrave</w:t>
      </w:r>
      <w:proofErr w:type="spellEnd"/>
      <w:r w:rsidRPr="005C5E87">
        <w:rPr>
          <w:rFonts w:ascii="Georgia" w:eastAsiaTheme="minorHAnsi" w:hAnsi="Georgia" w:cs="Arial"/>
          <w:lang w:eastAsia="en-US"/>
        </w:rPr>
        <w:t xml:space="preserve"> </w:t>
      </w:r>
      <w:proofErr w:type="spellStart"/>
      <w:r w:rsidRPr="005C5E87">
        <w:rPr>
          <w:rFonts w:ascii="Georgia" w:eastAsiaTheme="minorHAnsi" w:hAnsi="Georgia" w:cs="Arial"/>
          <w:lang w:eastAsia="en-US"/>
        </w:rPr>
        <w:t>Macmillan</w:t>
      </w:r>
      <w:proofErr w:type="spellEnd"/>
      <w:r w:rsidRPr="005C5E87">
        <w:rPr>
          <w:rFonts w:ascii="Georgia" w:eastAsiaTheme="minorHAnsi" w:hAnsi="Georgia" w:cs="Arial"/>
          <w:lang w:eastAsia="en-US"/>
        </w:rPr>
        <w:t xml:space="preserve"> 2016 (ISBN 978-1-137-40898-3) 220 s.</w:t>
      </w:r>
    </w:p>
    <w:p w:rsidR="009C399D" w:rsidRPr="005C5E87" w:rsidRDefault="009C399D" w:rsidP="009C399D">
      <w:pPr>
        <w:autoSpaceDE w:val="0"/>
        <w:autoSpaceDN w:val="0"/>
        <w:adjustRightInd w:val="0"/>
        <w:spacing w:after="0" w:line="240" w:lineRule="auto"/>
        <w:rPr>
          <w:rFonts w:ascii="Georgia" w:eastAsiaTheme="minorHAnsi" w:hAnsi="Georgia" w:cs="Arial"/>
          <w:lang w:eastAsia="en-US"/>
        </w:rPr>
      </w:pPr>
    </w:p>
    <w:p w:rsidR="009C399D" w:rsidRPr="00144119" w:rsidRDefault="009C399D" w:rsidP="009C399D">
      <w:pPr>
        <w:autoSpaceDE w:val="0"/>
        <w:autoSpaceDN w:val="0"/>
        <w:adjustRightInd w:val="0"/>
        <w:spacing w:after="0" w:line="240" w:lineRule="auto"/>
        <w:rPr>
          <w:rFonts w:ascii="Georgia" w:eastAsiaTheme="minorHAnsi" w:hAnsi="Georgia" w:cs="Arial"/>
          <w:b/>
          <w:bCs/>
          <w:lang w:eastAsia="en-US"/>
        </w:rPr>
      </w:pPr>
      <w:r w:rsidRPr="00144119">
        <w:rPr>
          <w:rFonts w:ascii="Georgia" w:eastAsiaTheme="minorHAnsi" w:hAnsi="Georgia" w:cs="Arial"/>
          <w:b/>
          <w:bCs/>
          <w:lang w:eastAsia="en-US"/>
        </w:rPr>
        <w:t>Hallingby, Hanne Kristine.</w:t>
      </w:r>
    </w:p>
    <w:p w:rsidR="009C399D" w:rsidRPr="005C5E87" w:rsidRDefault="009C399D" w:rsidP="009C399D">
      <w:pPr>
        <w:autoSpaceDE w:val="0"/>
        <w:autoSpaceDN w:val="0"/>
        <w:adjustRightInd w:val="0"/>
        <w:spacing w:after="0" w:line="240" w:lineRule="auto"/>
        <w:rPr>
          <w:rFonts w:ascii="Georgia" w:eastAsiaTheme="minorHAnsi" w:hAnsi="Georgia" w:cs="Arial"/>
          <w:i/>
          <w:iCs/>
          <w:lang w:val="en-US" w:eastAsia="en-US"/>
        </w:rPr>
      </w:pPr>
      <w:r w:rsidRPr="005C5E87">
        <w:rPr>
          <w:rFonts w:ascii="Georgia" w:eastAsiaTheme="minorHAnsi" w:hAnsi="Georgia" w:cs="Arial"/>
          <w:lang w:val="en-US" w:eastAsia="en-US"/>
        </w:rPr>
        <w:t xml:space="preserve">Key success factors for a growing technology innovation system based on SMS Application-to-Person in Norway. </w:t>
      </w:r>
      <w:r>
        <w:rPr>
          <w:rFonts w:ascii="Georgia" w:eastAsiaTheme="minorHAnsi" w:hAnsi="Georgia" w:cs="Arial"/>
          <w:i/>
          <w:iCs/>
          <w:lang w:val="en-US" w:eastAsia="en-US"/>
        </w:rPr>
        <w:t xml:space="preserve">Technology Analysis &amp; </w:t>
      </w:r>
      <w:r w:rsidRPr="005C5E87">
        <w:rPr>
          <w:rFonts w:ascii="Georgia" w:eastAsiaTheme="minorHAnsi" w:hAnsi="Georgia" w:cs="Arial"/>
          <w:i/>
          <w:iCs/>
          <w:lang w:val="en-US" w:eastAsia="en-US"/>
        </w:rPr>
        <w:t xml:space="preserve">Strategic Management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28.(10) s.1123-1137</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Mignon, Ingrid; Bergek, Anna.</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Investments in renewable electricity production: The </w:t>
      </w:r>
      <w:r>
        <w:rPr>
          <w:rFonts w:ascii="Georgia" w:eastAsiaTheme="minorHAnsi" w:hAnsi="Georgia" w:cs="Arial"/>
          <w:lang w:val="en-US" w:eastAsia="en-US"/>
        </w:rPr>
        <w:t xml:space="preserve">importance of policy revisited. </w:t>
      </w:r>
      <w:r w:rsidRPr="005C5E87">
        <w:rPr>
          <w:rFonts w:ascii="Georgia" w:eastAsiaTheme="minorHAnsi" w:hAnsi="Georgia" w:cs="Arial"/>
          <w:i/>
          <w:iCs/>
          <w:lang w:val="en-US" w:eastAsia="en-US"/>
        </w:rPr>
        <w:t xml:space="preserve">Renewable Energy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88. </w:t>
      </w:r>
      <w:proofErr w:type="gramStart"/>
      <w:r w:rsidRPr="005C5E87">
        <w:rPr>
          <w:rFonts w:ascii="Georgia" w:eastAsiaTheme="minorHAnsi" w:hAnsi="Georgia" w:cs="Arial"/>
          <w:lang w:val="en-US" w:eastAsia="en-US"/>
        </w:rPr>
        <w:t>s.307-316</w:t>
      </w:r>
      <w:proofErr w:type="gramEnd"/>
    </w:p>
    <w:p w:rsidR="009C399D"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proofErr w:type="spellStart"/>
      <w:r w:rsidRPr="005C5E87">
        <w:rPr>
          <w:rFonts w:ascii="Georgia" w:eastAsiaTheme="minorHAnsi" w:hAnsi="Georgia" w:cs="Arial"/>
          <w:b/>
          <w:bCs/>
          <w:lang w:val="en-US" w:eastAsia="en-US"/>
        </w:rPr>
        <w:t>Piirainen</w:t>
      </w:r>
      <w:proofErr w:type="spellEnd"/>
      <w:r w:rsidRPr="005C5E87">
        <w:rPr>
          <w:rFonts w:ascii="Georgia" w:eastAsiaTheme="minorHAnsi" w:hAnsi="Georgia" w:cs="Arial"/>
          <w:b/>
          <w:bCs/>
          <w:lang w:val="en-US" w:eastAsia="en-US"/>
        </w:rPr>
        <w:t xml:space="preserve">, </w:t>
      </w:r>
      <w:proofErr w:type="spellStart"/>
      <w:r w:rsidRPr="005C5E87">
        <w:rPr>
          <w:rFonts w:ascii="Georgia" w:eastAsiaTheme="minorHAnsi" w:hAnsi="Georgia" w:cs="Arial"/>
          <w:b/>
          <w:bCs/>
          <w:lang w:val="en-US" w:eastAsia="en-US"/>
        </w:rPr>
        <w:t>Kalle</w:t>
      </w:r>
      <w:proofErr w:type="spellEnd"/>
      <w:r w:rsidRPr="005C5E87">
        <w:rPr>
          <w:rFonts w:ascii="Georgia" w:eastAsiaTheme="minorHAnsi" w:hAnsi="Georgia" w:cs="Arial"/>
          <w:b/>
          <w:bCs/>
          <w:lang w:val="en-US" w:eastAsia="en-US"/>
        </w:rPr>
        <w:t xml:space="preserve"> </w:t>
      </w:r>
      <w:proofErr w:type="spellStart"/>
      <w:r w:rsidRPr="005C5E87">
        <w:rPr>
          <w:rFonts w:ascii="Georgia" w:eastAsiaTheme="minorHAnsi" w:hAnsi="Georgia" w:cs="Arial"/>
          <w:b/>
          <w:bCs/>
          <w:lang w:val="en-US" w:eastAsia="en-US"/>
        </w:rPr>
        <w:t>Artturi</w:t>
      </w:r>
      <w:proofErr w:type="spellEnd"/>
      <w:r w:rsidRPr="005C5E87">
        <w:rPr>
          <w:rFonts w:ascii="Georgia" w:eastAsiaTheme="minorHAnsi" w:hAnsi="Georgia" w:cs="Arial"/>
          <w:b/>
          <w:bCs/>
          <w:lang w:val="en-US" w:eastAsia="en-US"/>
        </w:rPr>
        <w:t xml:space="preserve">; Andersen, Allan Dahl; Andersen, Per </w:t>
      </w:r>
      <w:proofErr w:type="spellStart"/>
      <w:r w:rsidRPr="005C5E87">
        <w:rPr>
          <w:rFonts w:ascii="Georgia" w:eastAsiaTheme="minorHAnsi" w:hAnsi="Georgia" w:cs="Arial"/>
          <w:b/>
          <w:bCs/>
          <w:lang w:val="en-US" w:eastAsia="en-US"/>
        </w:rPr>
        <w:t>Dannemand</w:t>
      </w:r>
      <w:proofErr w:type="spellEnd"/>
      <w:r w:rsidRPr="005C5E87">
        <w:rPr>
          <w:rFonts w:ascii="Georgia" w:eastAsiaTheme="minorHAnsi" w:hAnsi="Georgia" w:cs="Arial"/>
          <w:b/>
          <w:bCs/>
          <w:lang w:val="en-US" w:eastAsia="en-US"/>
        </w:rPr>
        <w:t>.</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Foresight and the third mission of universities: the case for innovation system foresight. </w:t>
      </w:r>
      <w:r w:rsidRPr="005C5E87">
        <w:rPr>
          <w:rFonts w:ascii="Georgia" w:eastAsiaTheme="minorHAnsi" w:hAnsi="Georgia" w:cs="Arial"/>
          <w:i/>
          <w:iCs/>
          <w:lang w:val="en-US" w:eastAsia="en-US"/>
        </w:rPr>
        <w:t xml:space="preserve">Foresight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18.(1) s.24-40</w:t>
      </w:r>
    </w:p>
    <w:p w:rsidR="009C399D"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144119" w:rsidRDefault="009C399D" w:rsidP="009C399D">
      <w:pPr>
        <w:autoSpaceDE w:val="0"/>
        <w:autoSpaceDN w:val="0"/>
        <w:adjustRightInd w:val="0"/>
        <w:spacing w:after="0" w:line="240" w:lineRule="auto"/>
        <w:rPr>
          <w:rFonts w:ascii="Georgia" w:eastAsiaTheme="minorHAnsi" w:hAnsi="Georgia" w:cs="Arial"/>
          <w:b/>
          <w:bCs/>
          <w:lang w:val="en-GB" w:eastAsia="en-US"/>
        </w:rPr>
      </w:pPr>
      <w:r w:rsidRPr="00144119">
        <w:rPr>
          <w:rFonts w:ascii="Georgia" w:eastAsiaTheme="minorHAnsi" w:hAnsi="Georgia" w:cs="Arial"/>
          <w:b/>
          <w:bCs/>
          <w:lang w:val="en-GB" w:eastAsia="en-US"/>
        </w:rPr>
        <w:t>Thune, Taran Mari; Mina, Andrea.</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Hospitals as innovators in the health-care system: A literature review and research agenda. </w:t>
      </w:r>
      <w:r w:rsidRPr="005C5E87">
        <w:rPr>
          <w:rFonts w:ascii="Georgia" w:eastAsiaTheme="minorHAnsi" w:hAnsi="Georgia" w:cs="Arial"/>
          <w:i/>
          <w:iCs/>
          <w:lang w:val="en-US" w:eastAsia="en-US"/>
        </w:rPr>
        <w:t xml:space="preserve">Research Policy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45.(8) s.1545-1557</w:t>
      </w:r>
    </w:p>
    <w:p w:rsidR="009C399D"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 xml:space="preserve">Thune, Taran Mari; </w:t>
      </w:r>
      <w:proofErr w:type="spellStart"/>
      <w:r w:rsidRPr="005C5E87">
        <w:rPr>
          <w:rFonts w:ascii="Georgia" w:eastAsiaTheme="minorHAnsi" w:hAnsi="Georgia" w:cs="Arial"/>
          <w:b/>
          <w:bCs/>
          <w:lang w:val="en-US" w:eastAsia="en-US"/>
        </w:rPr>
        <w:t>Reymert</w:t>
      </w:r>
      <w:proofErr w:type="spellEnd"/>
      <w:r w:rsidRPr="005C5E87">
        <w:rPr>
          <w:rFonts w:ascii="Georgia" w:eastAsiaTheme="minorHAnsi" w:hAnsi="Georgia" w:cs="Arial"/>
          <w:b/>
          <w:bCs/>
          <w:lang w:val="en-US" w:eastAsia="en-US"/>
        </w:rPr>
        <w:t xml:space="preserve">, </w:t>
      </w:r>
      <w:proofErr w:type="spellStart"/>
      <w:r w:rsidRPr="005C5E87">
        <w:rPr>
          <w:rFonts w:ascii="Georgia" w:eastAsiaTheme="minorHAnsi" w:hAnsi="Georgia" w:cs="Arial"/>
          <w:b/>
          <w:bCs/>
          <w:lang w:val="en-US" w:eastAsia="en-US"/>
        </w:rPr>
        <w:t>Ingvild</w:t>
      </w:r>
      <w:proofErr w:type="spellEnd"/>
      <w:r w:rsidRPr="005C5E87">
        <w:rPr>
          <w:rFonts w:ascii="Georgia" w:eastAsiaTheme="minorHAnsi" w:hAnsi="Georgia" w:cs="Arial"/>
          <w:b/>
          <w:bCs/>
          <w:lang w:val="en-US" w:eastAsia="en-US"/>
        </w:rPr>
        <w:t xml:space="preserve">; Gulbrandsen, Magnus; </w:t>
      </w:r>
      <w:proofErr w:type="spellStart"/>
      <w:r w:rsidRPr="005C5E87">
        <w:rPr>
          <w:rFonts w:ascii="Georgia" w:eastAsiaTheme="minorHAnsi" w:hAnsi="Georgia" w:cs="Arial"/>
          <w:b/>
          <w:bCs/>
          <w:lang w:val="en-US" w:eastAsia="en-US"/>
        </w:rPr>
        <w:t>Aamodt</w:t>
      </w:r>
      <w:proofErr w:type="spellEnd"/>
      <w:r w:rsidRPr="005C5E87">
        <w:rPr>
          <w:rFonts w:ascii="Georgia" w:eastAsiaTheme="minorHAnsi" w:hAnsi="Georgia" w:cs="Arial"/>
          <w:b/>
          <w:bCs/>
          <w:lang w:val="en-US" w:eastAsia="en-US"/>
        </w:rPr>
        <w:t>, Per O.</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Universities and external engagement activities: Par</w:t>
      </w:r>
      <w:r>
        <w:rPr>
          <w:rFonts w:ascii="Georgia" w:eastAsiaTheme="minorHAnsi" w:hAnsi="Georgia" w:cs="Arial"/>
          <w:lang w:val="en-US" w:eastAsia="en-US"/>
        </w:rPr>
        <w:t xml:space="preserve">ticular profiles for particular </w:t>
      </w:r>
      <w:r w:rsidRPr="005C5E87">
        <w:rPr>
          <w:rFonts w:ascii="Georgia" w:eastAsiaTheme="minorHAnsi" w:hAnsi="Georgia" w:cs="Arial"/>
          <w:lang w:val="en-US" w:eastAsia="en-US"/>
        </w:rPr>
        <w:t>universities</w:t>
      </w:r>
      <w:proofErr w:type="gramStart"/>
      <w:r w:rsidRPr="005C5E87">
        <w:rPr>
          <w:rFonts w:ascii="Georgia" w:eastAsiaTheme="minorHAnsi" w:hAnsi="Georgia" w:cs="Arial"/>
          <w:lang w:val="en-US" w:eastAsia="en-US"/>
        </w:rPr>
        <w:t>?.</w:t>
      </w:r>
      <w:proofErr w:type="gramEnd"/>
      <w:r w:rsidRPr="005C5E87">
        <w:rPr>
          <w:rFonts w:ascii="Georgia" w:eastAsiaTheme="minorHAnsi" w:hAnsi="Georgia" w:cs="Arial"/>
          <w:lang w:val="en-US" w:eastAsia="en-US"/>
        </w:rPr>
        <w:t xml:space="preserve"> </w:t>
      </w:r>
      <w:r w:rsidRPr="005C5E87">
        <w:rPr>
          <w:rFonts w:ascii="Georgia" w:eastAsiaTheme="minorHAnsi" w:hAnsi="Georgia" w:cs="Arial"/>
          <w:i/>
          <w:iCs/>
          <w:lang w:val="en-US" w:eastAsia="en-US"/>
        </w:rPr>
        <w:t xml:space="preserve">Science and Public Policy </w:t>
      </w:r>
      <w:proofErr w:type="gramStart"/>
      <w:r w:rsidRPr="005C5E87">
        <w:rPr>
          <w:rFonts w:ascii="Georgia" w:eastAsiaTheme="minorHAnsi" w:hAnsi="Georgia" w:cs="Arial"/>
          <w:lang w:val="en-US" w:eastAsia="en-US"/>
        </w:rPr>
        <w:t>2016 ;</w:t>
      </w:r>
      <w:proofErr w:type="spellStart"/>
      <w:r w:rsidRPr="005C5E87">
        <w:rPr>
          <w:rFonts w:ascii="Georgia" w:eastAsiaTheme="minorHAnsi" w:hAnsi="Georgia" w:cs="Arial"/>
          <w:lang w:val="en-US" w:eastAsia="en-US"/>
        </w:rPr>
        <w:t>Volum</w:t>
      </w:r>
      <w:proofErr w:type="spellEnd"/>
      <w:proofErr w:type="gramEnd"/>
      <w:r w:rsidRPr="005C5E87">
        <w:rPr>
          <w:rFonts w:ascii="Georgia" w:eastAsiaTheme="minorHAnsi" w:hAnsi="Georgia" w:cs="Arial"/>
          <w:lang w:val="en-US" w:eastAsia="en-US"/>
        </w:rPr>
        <w:t xml:space="preserve"> 43.(6) s.774-786</w:t>
      </w:r>
    </w:p>
    <w:p w:rsidR="009C399D" w:rsidRDefault="009C399D" w:rsidP="009C399D">
      <w:pPr>
        <w:autoSpaceDE w:val="0"/>
        <w:autoSpaceDN w:val="0"/>
        <w:adjustRightInd w:val="0"/>
        <w:spacing w:after="0" w:line="240" w:lineRule="auto"/>
        <w:rPr>
          <w:rFonts w:ascii="Georgia" w:eastAsiaTheme="minorHAnsi" w:hAnsi="Georgia" w:cs="Arial"/>
          <w:lang w:val="en-US" w:eastAsia="en-US"/>
        </w:rPr>
      </w:pPr>
    </w:p>
    <w:p w:rsidR="009C399D" w:rsidRPr="005C5E87" w:rsidRDefault="009C399D" w:rsidP="009C399D">
      <w:pPr>
        <w:autoSpaceDE w:val="0"/>
        <w:autoSpaceDN w:val="0"/>
        <w:adjustRightInd w:val="0"/>
        <w:spacing w:after="0" w:line="240" w:lineRule="auto"/>
        <w:rPr>
          <w:rFonts w:ascii="Georgia" w:eastAsiaTheme="minorHAnsi" w:hAnsi="Georgia" w:cs="Arial"/>
          <w:b/>
          <w:bCs/>
          <w:lang w:val="en-US" w:eastAsia="en-US"/>
        </w:rPr>
      </w:pPr>
      <w:r w:rsidRPr="005C5E87">
        <w:rPr>
          <w:rFonts w:ascii="Georgia" w:eastAsiaTheme="minorHAnsi" w:hAnsi="Georgia" w:cs="Arial"/>
          <w:b/>
          <w:bCs/>
          <w:lang w:val="en-US" w:eastAsia="en-US"/>
        </w:rPr>
        <w:t>Wicken, Olav.</w:t>
      </w:r>
    </w:p>
    <w:p w:rsidR="009C399D" w:rsidRPr="005C5E87" w:rsidRDefault="009C399D" w:rsidP="009C399D">
      <w:pPr>
        <w:autoSpaceDE w:val="0"/>
        <w:autoSpaceDN w:val="0"/>
        <w:adjustRightInd w:val="0"/>
        <w:spacing w:after="0" w:line="240" w:lineRule="auto"/>
        <w:rPr>
          <w:rFonts w:ascii="Georgia" w:eastAsiaTheme="minorHAnsi" w:hAnsi="Georgia" w:cs="Arial"/>
          <w:lang w:val="en-US" w:eastAsia="en-US"/>
        </w:rPr>
      </w:pPr>
      <w:r w:rsidRPr="005C5E87">
        <w:rPr>
          <w:rFonts w:ascii="Georgia" w:eastAsiaTheme="minorHAnsi" w:hAnsi="Georgia" w:cs="Arial"/>
          <w:lang w:val="en-US" w:eastAsia="en-US"/>
        </w:rPr>
        <w:t xml:space="preserve">Industrial Diversification </w:t>
      </w:r>
      <w:proofErr w:type="spellStart"/>
      <w:r w:rsidRPr="005C5E87">
        <w:rPr>
          <w:rFonts w:ascii="Georgia" w:eastAsiaTheme="minorHAnsi" w:hAnsi="Georgia" w:cs="Arial"/>
          <w:lang w:val="en-US" w:eastAsia="en-US"/>
        </w:rPr>
        <w:t>Proceses</w:t>
      </w:r>
      <w:proofErr w:type="spellEnd"/>
      <w:r w:rsidRPr="005C5E87">
        <w:rPr>
          <w:rFonts w:ascii="Georgia" w:eastAsiaTheme="minorHAnsi" w:hAnsi="Georgia" w:cs="Arial"/>
          <w:lang w:val="en-US" w:eastAsia="en-US"/>
        </w:rPr>
        <w:t xml:space="preserve"> and Strategies in an Oil Economy: Norway. I: </w:t>
      </w:r>
      <w:r w:rsidRPr="005C5E87">
        <w:rPr>
          <w:rFonts w:ascii="Georgia" w:eastAsiaTheme="minorHAnsi" w:hAnsi="Georgia" w:cs="Arial"/>
          <w:i/>
          <w:iCs/>
          <w:lang w:val="en-US" w:eastAsia="en-US"/>
        </w:rPr>
        <w:t>Economic Diversification Policies in Natural Resource Rich</w:t>
      </w:r>
      <w:r>
        <w:rPr>
          <w:rFonts w:ascii="Georgia" w:eastAsiaTheme="minorHAnsi" w:hAnsi="Georgia" w:cs="Arial"/>
          <w:i/>
          <w:iCs/>
          <w:lang w:val="en-US" w:eastAsia="en-US"/>
        </w:rPr>
        <w:t xml:space="preserve"> </w:t>
      </w:r>
      <w:r w:rsidRPr="005C5E87">
        <w:rPr>
          <w:rFonts w:ascii="Georgia" w:eastAsiaTheme="minorHAnsi" w:hAnsi="Georgia" w:cs="Arial"/>
          <w:i/>
          <w:iCs/>
          <w:lang w:val="en-US" w:eastAsia="en-US"/>
        </w:rPr>
        <w:t>Economies</w:t>
      </w:r>
      <w:r w:rsidRPr="005C5E87">
        <w:rPr>
          <w:rFonts w:ascii="Georgia" w:eastAsiaTheme="minorHAnsi" w:hAnsi="Georgia" w:cs="Arial"/>
          <w:lang w:val="en-US" w:eastAsia="en-US"/>
        </w:rPr>
        <w:t xml:space="preserve">. Routledge 2016 ISBN 978-1138958883. </w:t>
      </w:r>
      <w:proofErr w:type="gramStart"/>
      <w:r w:rsidRPr="005C5E87">
        <w:rPr>
          <w:rFonts w:ascii="Georgia" w:eastAsiaTheme="minorHAnsi" w:hAnsi="Georgia" w:cs="Arial"/>
          <w:lang w:val="en-US" w:eastAsia="en-US"/>
        </w:rPr>
        <w:t>s.295-323</w:t>
      </w:r>
      <w:proofErr w:type="gramEnd"/>
    </w:p>
    <w:p w:rsidR="009C399D" w:rsidRDefault="009C399D" w:rsidP="009C399D">
      <w:pPr>
        <w:rPr>
          <w:rFonts w:ascii="Georgia" w:hAnsi="Georgia"/>
          <w:lang w:val="en-US"/>
        </w:rPr>
      </w:pPr>
    </w:p>
    <w:p w:rsidR="009C399D" w:rsidRPr="00A004E5" w:rsidRDefault="009C399D" w:rsidP="009C399D">
      <w:pPr>
        <w:pStyle w:val="Heading3"/>
        <w:rPr>
          <w:rFonts w:ascii="Georgia" w:hAnsi="Georgia"/>
          <w:b w:val="0"/>
          <w:color w:val="auto"/>
          <w:lang w:val="en-US"/>
        </w:rPr>
      </w:pPr>
      <w:bookmarkStart w:id="33" w:name="_Toc484524729"/>
      <w:r w:rsidRPr="004931FD">
        <w:rPr>
          <w:rFonts w:ascii="Georgia" w:hAnsi="Georgia"/>
          <w:color w:val="auto"/>
          <w:lang w:val="en-US"/>
        </w:rPr>
        <w:t>Working Papers on Innovation Studies</w:t>
      </w:r>
      <w:bookmarkEnd w:id="33"/>
      <w:r w:rsidRPr="004931FD">
        <w:rPr>
          <w:rFonts w:ascii="Georgia" w:hAnsi="Georgia"/>
          <w:color w:val="auto"/>
          <w:lang w:val="en-US"/>
        </w:rPr>
        <w:t xml:space="preserve"> </w:t>
      </w:r>
    </w:p>
    <w:p w:rsidR="009C399D" w:rsidRPr="00810B78" w:rsidRDefault="009C399D" w:rsidP="009C399D">
      <w:pPr>
        <w:spacing w:after="0"/>
        <w:rPr>
          <w:rFonts w:ascii="Georgia" w:hAnsi="Georgia"/>
          <w:lang w:val="en-US"/>
        </w:rPr>
      </w:pPr>
    </w:p>
    <w:p w:rsidR="009C399D" w:rsidRPr="00D71AA4" w:rsidRDefault="009C399D" w:rsidP="009C399D">
      <w:pPr>
        <w:spacing w:after="0"/>
        <w:rPr>
          <w:rFonts w:ascii="Georgia" w:hAnsi="Georgia"/>
          <w:lang w:val="en-US"/>
        </w:rPr>
      </w:pPr>
      <w:r w:rsidRPr="00D71AA4">
        <w:rPr>
          <w:rFonts w:ascii="Georgia" w:hAnsi="Georgia"/>
          <w:lang w:val="en-US"/>
        </w:rPr>
        <w:t>New Indicators of Smart Specialization: A related diversification approach applied to European Regions</w:t>
      </w:r>
    </w:p>
    <w:p w:rsidR="009C399D" w:rsidRDefault="009C399D" w:rsidP="009C399D">
      <w:pPr>
        <w:spacing w:after="0"/>
        <w:rPr>
          <w:rFonts w:ascii="Georgia" w:hAnsi="Georgia"/>
          <w:b/>
          <w:lang w:val="en-US"/>
        </w:rPr>
      </w:pPr>
      <w:proofErr w:type="gramStart"/>
      <w:r>
        <w:rPr>
          <w:rFonts w:ascii="Georgia" w:hAnsi="Georgia"/>
          <w:b/>
          <w:lang w:val="en-US"/>
        </w:rPr>
        <w:lastRenderedPageBreak/>
        <w:t>by</w:t>
      </w:r>
      <w:proofErr w:type="gramEnd"/>
      <w:r>
        <w:rPr>
          <w:rFonts w:ascii="Georgia" w:hAnsi="Georgia"/>
          <w:b/>
          <w:lang w:val="en-US"/>
        </w:rPr>
        <w:t xml:space="preserve"> Artur Santoalha </w:t>
      </w:r>
    </w:p>
    <w:p w:rsidR="009C399D" w:rsidRPr="000E5EEB" w:rsidRDefault="009C399D" w:rsidP="009C399D">
      <w:pPr>
        <w:spacing w:after="0"/>
        <w:rPr>
          <w:rFonts w:ascii="Georgia" w:hAnsi="Georgia"/>
          <w:b/>
          <w:lang w:val="en-US"/>
        </w:rPr>
      </w:pPr>
    </w:p>
    <w:p w:rsidR="009C399D" w:rsidRPr="00D71AA4" w:rsidRDefault="009C399D" w:rsidP="009C399D">
      <w:pPr>
        <w:spacing w:after="0"/>
        <w:rPr>
          <w:rFonts w:ascii="Georgia" w:hAnsi="Georgia"/>
          <w:lang w:val="en-US"/>
        </w:rPr>
      </w:pPr>
      <w:r w:rsidRPr="00D71AA4">
        <w:rPr>
          <w:rFonts w:ascii="Georgia" w:hAnsi="Georgia"/>
          <w:lang w:val="en-US"/>
        </w:rPr>
        <w:t>Innovation in hospitals: piloting a tool for investigating contributions of hospital employees to innovation</w:t>
      </w:r>
    </w:p>
    <w:p w:rsidR="009C399D" w:rsidRDefault="009C399D" w:rsidP="009C399D">
      <w:pPr>
        <w:spacing w:after="0"/>
        <w:rPr>
          <w:rFonts w:ascii="Georgia" w:hAnsi="Georgia"/>
          <w:b/>
          <w:lang w:val="en-US"/>
        </w:rPr>
      </w:pPr>
      <w:proofErr w:type="gramStart"/>
      <w:r w:rsidRPr="000E5EEB">
        <w:rPr>
          <w:rFonts w:ascii="Georgia" w:hAnsi="Georgia"/>
          <w:b/>
          <w:lang w:val="en-US"/>
        </w:rPr>
        <w:t>by</w:t>
      </w:r>
      <w:proofErr w:type="gramEnd"/>
      <w:r w:rsidRPr="000E5EEB">
        <w:rPr>
          <w:rFonts w:ascii="Georgia" w:hAnsi="Georgia"/>
          <w:b/>
          <w:lang w:val="en-US"/>
        </w:rPr>
        <w:t xml:space="preserve"> Taran Thune &amp; Magnus Gulbrandsen </w:t>
      </w:r>
    </w:p>
    <w:p w:rsidR="009C399D" w:rsidRPr="000E5EEB" w:rsidRDefault="009C399D" w:rsidP="009C399D">
      <w:pPr>
        <w:spacing w:after="0"/>
        <w:rPr>
          <w:rFonts w:ascii="Georgia" w:hAnsi="Georgia"/>
          <w:b/>
          <w:lang w:val="en-US"/>
        </w:rPr>
      </w:pPr>
    </w:p>
    <w:p w:rsidR="009C399D" w:rsidRPr="00D71AA4" w:rsidRDefault="009C399D" w:rsidP="009C399D">
      <w:pPr>
        <w:spacing w:after="0"/>
        <w:rPr>
          <w:rFonts w:ascii="Georgia" w:hAnsi="Georgia"/>
          <w:lang w:val="en-US"/>
        </w:rPr>
      </w:pPr>
      <w:r w:rsidRPr="00D71AA4">
        <w:rPr>
          <w:rFonts w:ascii="Georgia" w:hAnsi="Georgia"/>
          <w:lang w:val="en-US"/>
        </w:rPr>
        <w:t>The impact of tensions on partnership development: a study of research and innovation partnerships in life science</w:t>
      </w:r>
    </w:p>
    <w:p w:rsidR="009C399D" w:rsidRDefault="009C399D" w:rsidP="009C399D">
      <w:pPr>
        <w:spacing w:after="0"/>
        <w:rPr>
          <w:rFonts w:ascii="Georgia" w:hAnsi="Georgia"/>
          <w:b/>
          <w:lang w:val="en-US"/>
        </w:rPr>
      </w:pPr>
      <w:proofErr w:type="gramStart"/>
      <w:r w:rsidRPr="000E5EEB">
        <w:rPr>
          <w:rFonts w:ascii="Georgia" w:hAnsi="Georgia"/>
          <w:b/>
          <w:lang w:val="en-US"/>
        </w:rPr>
        <w:t>by</w:t>
      </w:r>
      <w:proofErr w:type="gramEnd"/>
      <w:r w:rsidRPr="000E5EEB">
        <w:rPr>
          <w:rFonts w:ascii="Georgia" w:hAnsi="Georgia"/>
          <w:b/>
          <w:lang w:val="en-US"/>
        </w:rPr>
        <w:t xml:space="preserve"> Taran Thune &amp; Magnus Gulbrandsen </w:t>
      </w:r>
    </w:p>
    <w:p w:rsidR="009C399D" w:rsidRPr="000E5EEB" w:rsidRDefault="009C399D" w:rsidP="009C399D">
      <w:pPr>
        <w:spacing w:after="0"/>
        <w:rPr>
          <w:rFonts w:ascii="Georgia" w:hAnsi="Georgia"/>
          <w:b/>
          <w:lang w:val="en-US"/>
        </w:rPr>
      </w:pPr>
    </w:p>
    <w:p w:rsidR="009C399D" w:rsidRPr="00D71AA4" w:rsidRDefault="009C399D" w:rsidP="009C399D">
      <w:pPr>
        <w:spacing w:after="0"/>
        <w:rPr>
          <w:rFonts w:ascii="Georgia" w:hAnsi="Georgia"/>
          <w:lang w:val="en-US"/>
        </w:rPr>
      </w:pPr>
      <w:r w:rsidRPr="00D71AA4">
        <w:rPr>
          <w:rFonts w:ascii="Georgia" w:hAnsi="Georgia"/>
          <w:lang w:val="en-US"/>
        </w:rPr>
        <w:t>Combining knowledge to generate new ideas. A study of disclosed ideas for life science inventions</w:t>
      </w:r>
    </w:p>
    <w:p w:rsidR="009C399D" w:rsidRPr="000E5EEB" w:rsidRDefault="009C399D" w:rsidP="009C399D">
      <w:pPr>
        <w:rPr>
          <w:rFonts w:ascii="Georgia" w:hAnsi="Georgia"/>
          <w:b/>
          <w:lang w:val="en-US"/>
        </w:rPr>
      </w:pPr>
      <w:proofErr w:type="gramStart"/>
      <w:r w:rsidRPr="000E5EEB">
        <w:rPr>
          <w:rFonts w:ascii="Georgia" w:hAnsi="Georgia"/>
          <w:b/>
          <w:lang w:val="en-US"/>
        </w:rPr>
        <w:t>by</w:t>
      </w:r>
      <w:proofErr w:type="gramEnd"/>
      <w:r w:rsidRPr="000E5EEB">
        <w:rPr>
          <w:rFonts w:ascii="Georgia" w:hAnsi="Georgia"/>
          <w:b/>
          <w:lang w:val="en-US"/>
        </w:rPr>
        <w:t xml:space="preserve"> Taran Thune &amp; Magnus Gulbrandsen </w:t>
      </w:r>
    </w:p>
    <w:p w:rsidR="009C399D" w:rsidRPr="00D71AA4" w:rsidRDefault="009C399D" w:rsidP="009C399D">
      <w:pPr>
        <w:spacing w:after="0"/>
        <w:rPr>
          <w:rFonts w:ascii="Georgia" w:hAnsi="Georgia"/>
          <w:lang w:val="en-US"/>
        </w:rPr>
      </w:pPr>
      <w:proofErr w:type="gramStart"/>
      <w:r w:rsidRPr="00D71AA4">
        <w:rPr>
          <w:rFonts w:ascii="Georgia" w:hAnsi="Georgia"/>
          <w:lang w:val="en-US"/>
        </w:rPr>
        <w:t>Established sectors expediting clean technology industries?</w:t>
      </w:r>
      <w:proofErr w:type="gramEnd"/>
      <w:r w:rsidRPr="00D71AA4">
        <w:rPr>
          <w:rFonts w:ascii="Georgia" w:hAnsi="Georgia"/>
          <w:lang w:val="en-US"/>
        </w:rPr>
        <w:t xml:space="preserve"> The Norwegian oil and gas sector's influence on offshore wind power</w:t>
      </w:r>
    </w:p>
    <w:p w:rsidR="009C399D" w:rsidRDefault="009C399D" w:rsidP="009C399D">
      <w:pPr>
        <w:spacing w:after="0"/>
        <w:rPr>
          <w:rFonts w:ascii="Georgia" w:hAnsi="Georgia"/>
          <w:b/>
          <w:lang w:val="en-US"/>
        </w:rPr>
      </w:pPr>
      <w:r w:rsidRPr="000E5EEB">
        <w:rPr>
          <w:rFonts w:ascii="Georgia" w:hAnsi="Georgia"/>
          <w:b/>
          <w:lang w:val="en-US"/>
        </w:rPr>
        <w:t xml:space="preserve">by Tuukka Mäkitie &amp; Allan D. Andersen &amp; Jens Hanson &amp; Håkon E. Normann &amp; Taran M. Thune </w:t>
      </w:r>
    </w:p>
    <w:p w:rsidR="009C399D" w:rsidRDefault="009C399D" w:rsidP="009C399D">
      <w:pPr>
        <w:rPr>
          <w:rFonts w:ascii="Georgia" w:hAnsi="Georgia"/>
          <w:lang w:val="en-US"/>
        </w:rPr>
      </w:pPr>
    </w:p>
    <w:p w:rsidR="009C399D" w:rsidRPr="00D71AA4" w:rsidRDefault="009C399D" w:rsidP="009C399D">
      <w:pPr>
        <w:spacing w:after="0"/>
        <w:rPr>
          <w:rFonts w:ascii="Georgia" w:hAnsi="Georgia"/>
          <w:lang w:val="en-US"/>
        </w:rPr>
      </w:pPr>
      <w:r w:rsidRPr="00D71AA4">
        <w:rPr>
          <w:rFonts w:ascii="Georgia" w:hAnsi="Georgia"/>
          <w:lang w:val="en-US"/>
        </w:rPr>
        <w:t>Innovation Policy: What, Why &amp; How</w:t>
      </w:r>
    </w:p>
    <w:p w:rsidR="009C399D" w:rsidRDefault="009C399D" w:rsidP="009C399D">
      <w:pPr>
        <w:spacing w:after="0"/>
        <w:rPr>
          <w:rFonts w:ascii="Georgia" w:hAnsi="Georgia"/>
          <w:b/>
          <w:lang w:val="en-US"/>
        </w:rPr>
      </w:pPr>
      <w:proofErr w:type="gramStart"/>
      <w:r w:rsidRPr="000E5EEB">
        <w:rPr>
          <w:rFonts w:ascii="Georgia" w:hAnsi="Georgia"/>
          <w:b/>
          <w:lang w:val="en-US"/>
        </w:rPr>
        <w:t>by</w:t>
      </w:r>
      <w:proofErr w:type="gramEnd"/>
      <w:r w:rsidRPr="000E5EEB">
        <w:rPr>
          <w:rFonts w:ascii="Georgia" w:hAnsi="Georgia"/>
          <w:b/>
          <w:lang w:val="en-US"/>
        </w:rPr>
        <w:t xml:space="preserve"> </w:t>
      </w:r>
      <w:proofErr w:type="spellStart"/>
      <w:r w:rsidRPr="000E5EEB">
        <w:rPr>
          <w:rFonts w:ascii="Georgia" w:hAnsi="Georgia"/>
          <w:b/>
          <w:lang w:val="en-US"/>
        </w:rPr>
        <w:t>Jakob</w:t>
      </w:r>
      <w:proofErr w:type="spellEnd"/>
      <w:r w:rsidRPr="000E5EEB">
        <w:rPr>
          <w:rFonts w:ascii="Georgia" w:hAnsi="Georgia"/>
          <w:b/>
          <w:lang w:val="en-US"/>
        </w:rPr>
        <w:t xml:space="preserve"> </w:t>
      </w:r>
      <w:proofErr w:type="spellStart"/>
      <w:r w:rsidRPr="000E5EEB">
        <w:rPr>
          <w:rFonts w:ascii="Georgia" w:hAnsi="Georgia"/>
          <w:b/>
          <w:lang w:val="en-US"/>
        </w:rPr>
        <w:t>Edler</w:t>
      </w:r>
      <w:proofErr w:type="spellEnd"/>
      <w:r w:rsidRPr="000E5EEB">
        <w:rPr>
          <w:rFonts w:ascii="Georgia" w:hAnsi="Georgia"/>
          <w:b/>
          <w:lang w:val="en-US"/>
        </w:rPr>
        <w:t xml:space="preserve"> &amp; Jan Fagerberg </w:t>
      </w:r>
    </w:p>
    <w:p w:rsidR="009C399D" w:rsidRPr="000E5EEB" w:rsidRDefault="009C399D" w:rsidP="009C399D">
      <w:pPr>
        <w:spacing w:after="0"/>
        <w:rPr>
          <w:rFonts w:ascii="Georgia" w:hAnsi="Georgia"/>
          <w:b/>
          <w:lang w:val="en-US"/>
        </w:rPr>
      </w:pPr>
    </w:p>
    <w:p w:rsidR="009C399D" w:rsidRPr="00D71AA4" w:rsidRDefault="009C399D" w:rsidP="009C399D">
      <w:pPr>
        <w:spacing w:after="0"/>
        <w:rPr>
          <w:rFonts w:ascii="Georgia" w:hAnsi="Georgia"/>
          <w:lang w:val="en-US"/>
        </w:rPr>
      </w:pPr>
      <w:r w:rsidRPr="00D71AA4">
        <w:rPr>
          <w:rFonts w:ascii="Georgia" w:hAnsi="Georgia"/>
          <w:lang w:val="en-US"/>
        </w:rPr>
        <w:t>Natural resource knowledge idiosyncrasy, innovation, industry dynamics, and sustainability</w:t>
      </w:r>
    </w:p>
    <w:p w:rsidR="009C399D" w:rsidRDefault="009C399D" w:rsidP="009C399D">
      <w:pPr>
        <w:spacing w:after="0"/>
        <w:rPr>
          <w:rFonts w:ascii="Georgia" w:hAnsi="Georgia"/>
          <w:b/>
          <w:lang w:val="de-DE"/>
        </w:rPr>
      </w:pPr>
      <w:proofErr w:type="spellStart"/>
      <w:r w:rsidRPr="000E5EEB">
        <w:rPr>
          <w:rFonts w:ascii="Georgia" w:hAnsi="Georgia"/>
          <w:b/>
          <w:lang w:val="de-DE"/>
        </w:rPr>
        <w:t>by</w:t>
      </w:r>
      <w:proofErr w:type="spellEnd"/>
      <w:r w:rsidRPr="000E5EEB">
        <w:rPr>
          <w:rFonts w:ascii="Georgia" w:hAnsi="Georgia"/>
          <w:b/>
          <w:lang w:val="de-DE"/>
        </w:rPr>
        <w:t xml:space="preserve"> </w:t>
      </w:r>
      <w:proofErr w:type="spellStart"/>
      <w:r w:rsidRPr="000E5EEB">
        <w:rPr>
          <w:rFonts w:ascii="Georgia" w:hAnsi="Georgia"/>
          <w:b/>
          <w:lang w:val="de-DE"/>
        </w:rPr>
        <w:t>Allan</w:t>
      </w:r>
      <w:proofErr w:type="spellEnd"/>
      <w:r w:rsidRPr="000E5EEB">
        <w:rPr>
          <w:rFonts w:ascii="Georgia" w:hAnsi="Georgia"/>
          <w:b/>
          <w:lang w:val="de-DE"/>
        </w:rPr>
        <w:t xml:space="preserve"> Dahl Andersen &amp; Olav Wicken </w:t>
      </w:r>
    </w:p>
    <w:p w:rsidR="009C399D" w:rsidRPr="000E5EEB" w:rsidRDefault="009C399D" w:rsidP="009C399D">
      <w:pPr>
        <w:spacing w:after="0"/>
        <w:rPr>
          <w:rFonts w:ascii="Georgia" w:hAnsi="Georgia"/>
          <w:b/>
          <w:lang w:val="de-DE"/>
        </w:rPr>
      </w:pPr>
    </w:p>
    <w:p w:rsidR="009C399D" w:rsidRPr="00D71AA4" w:rsidRDefault="009C399D" w:rsidP="009C399D">
      <w:pPr>
        <w:spacing w:after="0"/>
        <w:rPr>
          <w:rFonts w:ascii="Georgia" w:hAnsi="Georgia"/>
          <w:lang w:val="en-US"/>
        </w:rPr>
      </w:pPr>
      <w:r w:rsidRPr="00D71AA4">
        <w:rPr>
          <w:rFonts w:ascii="Georgia" w:hAnsi="Georgia"/>
          <w:lang w:val="en-US"/>
        </w:rPr>
        <w:t>Policy networks in energy transitions: The cases of carbon capture and storage and offshore wind in Norway</w:t>
      </w:r>
    </w:p>
    <w:p w:rsidR="009C399D" w:rsidRPr="000E5EEB" w:rsidRDefault="009C399D" w:rsidP="009C399D">
      <w:pPr>
        <w:rPr>
          <w:rFonts w:ascii="Georgia" w:hAnsi="Georgia"/>
          <w:b/>
          <w:lang w:val="en-US"/>
        </w:rPr>
      </w:pPr>
      <w:proofErr w:type="gramStart"/>
      <w:r w:rsidRPr="000E5EEB">
        <w:rPr>
          <w:rFonts w:ascii="Georgia" w:hAnsi="Georgia"/>
          <w:b/>
          <w:lang w:val="en-US"/>
        </w:rPr>
        <w:t>by</w:t>
      </w:r>
      <w:proofErr w:type="gramEnd"/>
      <w:r w:rsidRPr="000E5EEB">
        <w:rPr>
          <w:rFonts w:ascii="Georgia" w:hAnsi="Georgia"/>
          <w:b/>
          <w:lang w:val="en-US"/>
        </w:rPr>
        <w:t xml:space="preserve"> Håkon Endresen Normann </w:t>
      </w:r>
    </w:p>
    <w:p w:rsidR="009C399D" w:rsidRPr="00D71AA4" w:rsidRDefault="009C399D" w:rsidP="009C399D">
      <w:pPr>
        <w:spacing w:after="0"/>
        <w:rPr>
          <w:rFonts w:ascii="Georgia" w:hAnsi="Georgia"/>
          <w:lang w:val="en-US"/>
        </w:rPr>
      </w:pPr>
      <w:r w:rsidRPr="00D71AA4">
        <w:rPr>
          <w:rFonts w:ascii="Georgia" w:hAnsi="Georgia"/>
          <w:lang w:val="en-US"/>
        </w:rPr>
        <w:t>Do ‘green’ employment effects vary across industries? Implications for green growth</w:t>
      </w:r>
    </w:p>
    <w:p w:rsidR="009C399D" w:rsidRDefault="009C399D" w:rsidP="009C399D">
      <w:pPr>
        <w:spacing w:after="0"/>
        <w:rPr>
          <w:rFonts w:ascii="Georgia" w:hAnsi="Georgia"/>
          <w:b/>
          <w:lang w:val="en-US"/>
        </w:rPr>
      </w:pPr>
      <w:proofErr w:type="gramStart"/>
      <w:r w:rsidRPr="000E5EEB">
        <w:rPr>
          <w:rFonts w:ascii="Georgia" w:hAnsi="Georgia"/>
          <w:b/>
          <w:lang w:val="en-US"/>
        </w:rPr>
        <w:t>by</w:t>
      </w:r>
      <w:proofErr w:type="gramEnd"/>
      <w:r w:rsidRPr="000E5EEB">
        <w:rPr>
          <w:rFonts w:ascii="Georgia" w:hAnsi="Georgia"/>
          <w:b/>
          <w:lang w:val="en-US"/>
        </w:rPr>
        <w:t xml:space="preserve"> Christine Mee Lie </w:t>
      </w:r>
    </w:p>
    <w:p w:rsidR="009C399D" w:rsidRPr="000E5EEB" w:rsidRDefault="009C399D" w:rsidP="009C399D">
      <w:pPr>
        <w:spacing w:after="0"/>
        <w:rPr>
          <w:rFonts w:ascii="Georgia" w:hAnsi="Georgia"/>
          <w:b/>
          <w:lang w:val="en-US"/>
        </w:rPr>
      </w:pPr>
    </w:p>
    <w:p w:rsidR="009C399D" w:rsidRPr="00D71AA4" w:rsidRDefault="009C399D" w:rsidP="009C399D">
      <w:pPr>
        <w:spacing w:after="0"/>
        <w:rPr>
          <w:rFonts w:ascii="Georgia" w:hAnsi="Georgia"/>
          <w:lang w:val="en-US"/>
        </w:rPr>
      </w:pPr>
      <w:r w:rsidRPr="00D71AA4">
        <w:rPr>
          <w:rFonts w:ascii="Georgia" w:hAnsi="Georgia"/>
          <w:lang w:val="en-US"/>
        </w:rPr>
        <w:t>The Effects of ICTs on Well-being: A Survey and a Theoretical Framework</w:t>
      </w:r>
    </w:p>
    <w:p w:rsidR="009C399D" w:rsidRDefault="009C399D" w:rsidP="009C399D">
      <w:pPr>
        <w:spacing w:after="0"/>
        <w:rPr>
          <w:rFonts w:ascii="Georgia" w:hAnsi="Georgia"/>
          <w:b/>
          <w:lang w:val="en-US"/>
        </w:rPr>
      </w:pPr>
      <w:proofErr w:type="gramStart"/>
      <w:r w:rsidRPr="000E5EEB">
        <w:rPr>
          <w:rFonts w:ascii="Georgia" w:hAnsi="Georgia"/>
          <w:b/>
          <w:lang w:val="en-US"/>
        </w:rPr>
        <w:t>by</w:t>
      </w:r>
      <w:proofErr w:type="gramEnd"/>
      <w:r w:rsidRPr="000E5EEB">
        <w:rPr>
          <w:rFonts w:ascii="Georgia" w:hAnsi="Georgia"/>
          <w:b/>
          <w:lang w:val="en-US"/>
        </w:rPr>
        <w:t xml:space="preserve"> Fulv</w:t>
      </w:r>
      <w:r>
        <w:rPr>
          <w:rFonts w:ascii="Georgia" w:hAnsi="Georgia"/>
          <w:b/>
          <w:lang w:val="en-US"/>
        </w:rPr>
        <w:t xml:space="preserve">io Castellacci &amp; Vegard Tveito </w:t>
      </w:r>
    </w:p>
    <w:p w:rsidR="009C399D" w:rsidRPr="000E5EEB" w:rsidRDefault="009C399D" w:rsidP="009C399D">
      <w:pPr>
        <w:spacing w:after="0"/>
        <w:rPr>
          <w:rFonts w:ascii="Georgia" w:hAnsi="Georgia"/>
          <w:b/>
          <w:lang w:val="en-US"/>
        </w:rPr>
      </w:pPr>
    </w:p>
    <w:p w:rsidR="009C399D" w:rsidRPr="00D71AA4" w:rsidRDefault="009C399D" w:rsidP="009C399D">
      <w:pPr>
        <w:spacing w:after="0"/>
        <w:rPr>
          <w:rFonts w:ascii="Georgia" w:hAnsi="Georgia"/>
          <w:lang w:val="en-US"/>
        </w:rPr>
      </w:pPr>
      <w:r w:rsidRPr="00D71AA4">
        <w:rPr>
          <w:rFonts w:ascii="Georgia" w:hAnsi="Georgia"/>
          <w:lang w:val="en-US"/>
        </w:rPr>
        <w:t xml:space="preserve">A Taxonomy Of Green </w:t>
      </w:r>
      <w:proofErr w:type="spellStart"/>
      <w:r w:rsidRPr="00D71AA4">
        <w:rPr>
          <w:rFonts w:ascii="Georgia" w:hAnsi="Georgia"/>
          <w:lang w:val="en-US"/>
        </w:rPr>
        <w:t>Innovators</w:t>
      </w:r>
      <w:proofErr w:type="gramStart"/>
      <w:r w:rsidRPr="00D71AA4">
        <w:rPr>
          <w:rFonts w:ascii="Georgia" w:hAnsi="Georgia"/>
          <w:lang w:val="en-US"/>
        </w:rPr>
        <w:t>:Empirical</w:t>
      </w:r>
      <w:proofErr w:type="spellEnd"/>
      <w:proofErr w:type="gramEnd"/>
      <w:r w:rsidRPr="00D71AA4">
        <w:rPr>
          <w:rFonts w:ascii="Georgia" w:hAnsi="Georgia"/>
          <w:lang w:val="en-US"/>
        </w:rPr>
        <w:t xml:space="preserve"> Evidence From South Korea</w:t>
      </w:r>
    </w:p>
    <w:p w:rsidR="009C399D" w:rsidRDefault="009C399D" w:rsidP="009C399D">
      <w:pPr>
        <w:spacing w:after="0"/>
        <w:rPr>
          <w:rFonts w:ascii="Georgia" w:hAnsi="Georgia"/>
          <w:b/>
          <w:lang w:val="en-US"/>
        </w:rPr>
      </w:pPr>
      <w:proofErr w:type="gramStart"/>
      <w:r w:rsidRPr="000E5EEB">
        <w:rPr>
          <w:rFonts w:ascii="Georgia" w:hAnsi="Georgia"/>
          <w:b/>
          <w:lang w:val="en-US"/>
        </w:rPr>
        <w:t>by</w:t>
      </w:r>
      <w:proofErr w:type="gramEnd"/>
      <w:r w:rsidRPr="000E5EEB">
        <w:rPr>
          <w:rFonts w:ascii="Georgia" w:hAnsi="Georgia"/>
          <w:b/>
          <w:lang w:val="en-US"/>
        </w:rPr>
        <w:t xml:space="preserve"> Fulvio Castellacci &amp; Christine Mee Lie </w:t>
      </w:r>
    </w:p>
    <w:p w:rsidR="009C399D" w:rsidRPr="000E5EEB" w:rsidRDefault="009C399D" w:rsidP="009C399D">
      <w:pPr>
        <w:spacing w:after="0"/>
        <w:rPr>
          <w:rFonts w:ascii="Georgia" w:hAnsi="Georgia"/>
          <w:b/>
          <w:lang w:val="en-US"/>
        </w:rPr>
      </w:pPr>
    </w:p>
    <w:p w:rsidR="009C399D" w:rsidRPr="00D71AA4" w:rsidRDefault="009C399D" w:rsidP="009C399D">
      <w:pPr>
        <w:spacing w:after="0"/>
        <w:rPr>
          <w:rFonts w:ascii="Georgia" w:hAnsi="Georgia"/>
          <w:lang w:val="en-US"/>
        </w:rPr>
      </w:pPr>
      <w:r w:rsidRPr="00D71AA4">
        <w:rPr>
          <w:rFonts w:ascii="Georgia" w:hAnsi="Georgia"/>
          <w:lang w:val="en-US"/>
        </w:rPr>
        <w:t>How Does Innovation Differ across Business Functions? Employee-level Analysis of a Multinational Company</w:t>
      </w:r>
    </w:p>
    <w:p w:rsidR="009C399D" w:rsidRPr="009D4E86" w:rsidRDefault="009C399D" w:rsidP="009C399D">
      <w:pPr>
        <w:spacing w:after="0"/>
        <w:rPr>
          <w:rFonts w:ascii="Georgia" w:hAnsi="Georgia"/>
          <w:b/>
          <w:lang w:val="en-GB"/>
        </w:rPr>
      </w:pPr>
      <w:r w:rsidRPr="009D4E86">
        <w:rPr>
          <w:rFonts w:ascii="Georgia" w:hAnsi="Georgia"/>
          <w:b/>
          <w:lang w:val="en-GB"/>
        </w:rPr>
        <w:t xml:space="preserve">by Fulvio Castellacci &amp; Magnus Gulbrandsen &amp; Jarle </w:t>
      </w:r>
      <w:proofErr w:type="spellStart"/>
      <w:r w:rsidRPr="009D4E86">
        <w:rPr>
          <w:rFonts w:ascii="Georgia" w:hAnsi="Georgia"/>
          <w:b/>
          <w:lang w:val="en-GB"/>
        </w:rPr>
        <w:t>Hildrum</w:t>
      </w:r>
      <w:proofErr w:type="spellEnd"/>
      <w:r w:rsidRPr="009D4E86">
        <w:rPr>
          <w:rFonts w:ascii="Georgia" w:hAnsi="Georgia"/>
          <w:b/>
          <w:lang w:val="en-GB"/>
        </w:rPr>
        <w:t xml:space="preserve"> &amp; E. </w:t>
      </w:r>
      <w:proofErr w:type="spellStart"/>
      <w:r w:rsidRPr="009D4E86">
        <w:rPr>
          <w:rFonts w:ascii="Georgia" w:hAnsi="Georgia"/>
          <w:b/>
          <w:lang w:val="en-GB"/>
        </w:rPr>
        <w:t>Martinkenaite</w:t>
      </w:r>
      <w:proofErr w:type="spellEnd"/>
      <w:r w:rsidRPr="009D4E86">
        <w:rPr>
          <w:rFonts w:ascii="Georgia" w:hAnsi="Georgia"/>
          <w:b/>
          <w:lang w:val="en-GB"/>
        </w:rPr>
        <w:t xml:space="preserve"> &amp; Erlend Simensen &amp; Vegard Tveito </w:t>
      </w:r>
    </w:p>
    <w:p w:rsidR="009C399D" w:rsidRPr="009D4E86" w:rsidRDefault="009C399D" w:rsidP="009C399D">
      <w:pPr>
        <w:spacing w:after="0"/>
        <w:rPr>
          <w:rFonts w:ascii="Georgia" w:hAnsi="Georgia"/>
          <w:b/>
          <w:lang w:val="en-GB"/>
        </w:rPr>
      </w:pPr>
    </w:p>
    <w:p w:rsidR="009C399D" w:rsidRPr="00D71AA4" w:rsidRDefault="009C399D" w:rsidP="009C399D">
      <w:pPr>
        <w:spacing w:after="0"/>
        <w:rPr>
          <w:rFonts w:ascii="Georgia" w:hAnsi="Georgia"/>
          <w:lang w:val="en-US"/>
        </w:rPr>
      </w:pPr>
      <w:r w:rsidRPr="00D71AA4">
        <w:rPr>
          <w:rFonts w:ascii="Georgia" w:hAnsi="Georgia"/>
          <w:lang w:val="en-US"/>
        </w:rPr>
        <w:t>Path creation through branching and transfer of complementary resources: the role of established industries for new renewable energy technologies</w:t>
      </w:r>
    </w:p>
    <w:p w:rsidR="009C399D" w:rsidRDefault="009C399D" w:rsidP="009C399D">
      <w:pPr>
        <w:spacing w:after="0"/>
        <w:rPr>
          <w:rFonts w:ascii="Georgia" w:hAnsi="Georgia"/>
          <w:lang w:val="en-US"/>
        </w:rPr>
      </w:pPr>
      <w:r w:rsidRPr="000E5EEB">
        <w:rPr>
          <w:rFonts w:ascii="Georgia" w:hAnsi="Georgia"/>
          <w:b/>
          <w:lang w:val="en-US"/>
        </w:rPr>
        <w:t>by Jens Hanson &amp; Markus Steen &amp; Tyson Weaver &amp; Håkon E. Normann &amp; Gard H. Hansen</w:t>
      </w:r>
      <w:r w:rsidRPr="00D71AA4">
        <w:rPr>
          <w:rFonts w:ascii="Georgia" w:hAnsi="Georgia"/>
          <w:lang w:val="en-US"/>
        </w:rPr>
        <w:t xml:space="preserve"> </w:t>
      </w:r>
    </w:p>
    <w:p w:rsidR="009C399D" w:rsidRPr="00D71AA4" w:rsidRDefault="009C399D" w:rsidP="009C399D">
      <w:pPr>
        <w:spacing w:after="0"/>
        <w:rPr>
          <w:rFonts w:ascii="Georgia" w:hAnsi="Georgia"/>
          <w:lang w:val="en-US"/>
        </w:rPr>
      </w:pPr>
    </w:p>
    <w:p w:rsidR="009C399D" w:rsidRPr="00D71AA4" w:rsidRDefault="009C399D" w:rsidP="009C399D">
      <w:pPr>
        <w:spacing w:after="0"/>
        <w:rPr>
          <w:rFonts w:ascii="Georgia" w:hAnsi="Georgia"/>
          <w:lang w:val="en-US"/>
        </w:rPr>
      </w:pPr>
      <w:r w:rsidRPr="00D71AA4">
        <w:rPr>
          <w:rFonts w:ascii="Georgia" w:hAnsi="Georgia"/>
          <w:lang w:val="en-US"/>
        </w:rPr>
        <w:lastRenderedPageBreak/>
        <w:t>Innovation systems and policy: A tale of three countries</w:t>
      </w:r>
    </w:p>
    <w:p w:rsidR="009C399D" w:rsidRDefault="009C399D" w:rsidP="009C399D">
      <w:pPr>
        <w:spacing w:after="0"/>
        <w:rPr>
          <w:rFonts w:ascii="Georgia" w:hAnsi="Georgia"/>
          <w:b/>
          <w:lang w:val="en-US"/>
        </w:rPr>
      </w:pPr>
      <w:proofErr w:type="gramStart"/>
      <w:r w:rsidRPr="000E5EEB">
        <w:rPr>
          <w:rFonts w:ascii="Georgia" w:hAnsi="Georgia"/>
          <w:b/>
          <w:lang w:val="en-US"/>
        </w:rPr>
        <w:t>by</w:t>
      </w:r>
      <w:proofErr w:type="gramEnd"/>
      <w:r w:rsidRPr="000E5EEB">
        <w:rPr>
          <w:rFonts w:ascii="Georgia" w:hAnsi="Georgia"/>
          <w:b/>
          <w:lang w:val="en-US"/>
        </w:rPr>
        <w:t xml:space="preserve"> Jan Fagerberg </w:t>
      </w:r>
    </w:p>
    <w:p w:rsidR="009C399D" w:rsidRPr="000E5EEB" w:rsidRDefault="009C399D" w:rsidP="009C399D">
      <w:pPr>
        <w:spacing w:after="0"/>
        <w:rPr>
          <w:rFonts w:ascii="Georgia" w:hAnsi="Georgia"/>
          <w:b/>
          <w:lang w:val="en-US"/>
        </w:rPr>
      </w:pPr>
    </w:p>
    <w:p w:rsidR="009C399D" w:rsidRPr="00D71AA4" w:rsidRDefault="009C399D" w:rsidP="009C399D">
      <w:pPr>
        <w:spacing w:after="0"/>
        <w:rPr>
          <w:rFonts w:ascii="Georgia" w:hAnsi="Georgia"/>
          <w:lang w:val="en-US"/>
        </w:rPr>
      </w:pPr>
      <w:r w:rsidRPr="00D71AA4">
        <w:rPr>
          <w:rFonts w:ascii="Georgia" w:hAnsi="Georgia"/>
          <w:lang w:val="en-US"/>
        </w:rPr>
        <w:t>Who gets Horizon 2020 research grants? Propensity to apply and probability to succeed in a two-step analysis</w:t>
      </w:r>
    </w:p>
    <w:p w:rsidR="009C399D" w:rsidRDefault="009C399D" w:rsidP="009C399D">
      <w:pPr>
        <w:spacing w:after="0"/>
        <w:rPr>
          <w:rFonts w:ascii="Georgia" w:hAnsi="Georgia"/>
          <w:b/>
          <w:lang w:val="en-US"/>
        </w:rPr>
      </w:pPr>
      <w:proofErr w:type="gramStart"/>
      <w:r w:rsidRPr="000E5EEB">
        <w:rPr>
          <w:rFonts w:ascii="Georgia" w:hAnsi="Georgia"/>
          <w:b/>
          <w:lang w:val="en-US"/>
        </w:rPr>
        <w:t>by</w:t>
      </w:r>
      <w:proofErr w:type="gramEnd"/>
      <w:r w:rsidRPr="000E5EEB">
        <w:rPr>
          <w:rFonts w:ascii="Georgia" w:hAnsi="Georgia"/>
          <w:b/>
          <w:lang w:val="en-US"/>
        </w:rPr>
        <w:t xml:space="preserve"> Simen</w:t>
      </w:r>
      <w:r>
        <w:rPr>
          <w:rFonts w:ascii="Georgia" w:hAnsi="Georgia"/>
          <w:b/>
          <w:lang w:val="en-US"/>
        </w:rPr>
        <w:t xml:space="preserve"> G. Enger &amp; Fulvio Castellacci </w:t>
      </w:r>
    </w:p>
    <w:p w:rsidR="009C399D" w:rsidRPr="000E5EEB" w:rsidRDefault="009C399D" w:rsidP="009C399D">
      <w:pPr>
        <w:spacing w:after="0"/>
        <w:rPr>
          <w:rFonts w:ascii="Georgia" w:hAnsi="Georgia"/>
          <w:b/>
          <w:lang w:val="en-US"/>
        </w:rPr>
      </w:pPr>
    </w:p>
    <w:p w:rsidR="009C399D" w:rsidRPr="00D71AA4" w:rsidRDefault="009C399D" w:rsidP="009C399D">
      <w:pPr>
        <w:spacing w:after="0"/>
        <w:rPr>
          <w:rFonts w:ascii="Georgia" w:hAnsi="Georgia"/>
          <w:lang w:val="en-US"/>
        </w:rPr>
      </w:pPr>
      <w:proofErr w:type="spellStart"/>
      <w:r w:rsidRPr="00D71AA4">
        <w:rPr>
          <w:rFonts w:ascii="Georgia" w:hAnsi="Georgia"/>
          <w:lang w:val="en-US"/>
        </w:rPr>
        <w:t>Foresighting</w:t>
      </w:r>
      <w:proofErr w:type="spellEnd"/>
      <w:r w:rsidRPr="00D71AA4">
        <w:rPr>
          <w:rFonts w:ascii="Georgia" w:hAnsi="Georgia"/>
          <w:lang w:val="en-US"/>
        </w:rPr>
        <w:t xml:space="preserve"> for Inclusive Development</w:t>
      </w:r>
    </w:p>
    <w:p w:rsidR="009C399D" w:rsidRPr="000E5EEB" w:rsidRDefault="009C399D" w:rsidP="009C399D">
      <w:pPr>
        <w:spacing w:after="0"/>
        <w:rPr>
          <w:rFonts w:ascii="Georgia" w:hAnsi="Georgia"/>
          <w:b/>
          <w:lang w:val="de-DE"/>
        </w:rPr>
      </w:pPr>
      <w:proofErr w:type="spellStart"/>
      <w:r w:rsidRPr="000E5EEB">
        <w:rPr>
          <w:rFonts w:ascii="Georgia" w:hAnsi="Georgia"/>
          <w:b/>
          <w:lang w:val="de-DE"/>
        </w:rPr>
        <w:t>by</w:t>
      </w:r>
      <w:proofErr w:type="spellEnd"/>
      <w:r w:rsidRPr="000E5EEB">
        <w:rPr>
          <w:rFonts w:ascii="Georgia" w:hAnsi="Georgia"/>
          <w:b/>
          <w:lang w:val="de-DE"/>
        </w:rPr>
        <w:t xml:space="preserve"> </w:t>
      </w:r>
      <w:proofErr w:type="spellStart"/>
      <w:r w:rsidRPr="000E5EEB">
        <w:rPr>
          <w:rFonts w:ascii="Georgia" w:hAnsi="Georgia"/>
          <w:b/>
          <w:lang w:val="de-DE"/>
        </w:rPr>
        <w:t>Allan</w:t>
      </w:r>
      <w:proofErr w:type="spellEnd"/>
      <w:r w:rsidRPr="000E5EEB">
        <w:rPr>
          <w:rFonts w:ascii="Georgia" w:hAnsi="Georgia"/>
          <w:b/>
          <w:lang w:val="de-DE"/>
        </w:rPr>
        <w:t xml:space="preserve"> Dahl Andersen &amp; Per </w:t>
      </w:r>
      <w:proofErr w:type="spellStart"/>
      <w:r w:rsidRPr="000E5EEB">
        <w:rPr>
          <w:rFonts w:ascii="Georgia" w:hAnsi="Georgia"/>
          <w:b/>
          <w:lang w:val="de-DE"/>
        </w:rPr>
        <w:t>Dannemand</w:t>
      </w:r>
      <w:proofErr w:type="spellEnd"/>
      <w:r w:rsidRPr="000E5EEB">
        <w:rPr>
          <w:rFonts w:ascii="Georgia" w:hAnsi="Georgia"/>
          <w:b/>
          <w:lang w:val="de-DE"/>
        </w:rPr>
        <w:t xml:space="preserve"> Andersen</w:t>
      </w:r>
    </w:p>
    <w:p w:rsidR="00404230" w:rsidRPr="00810B78" w:rsidRDefault="00404230" w:rsidP="00404230">
      <w:pPr>
        <w:rPr>
          <w:rFonts w:ascii="Georgia" w:hAnsi="Georgia"/>
          <w:lang w:val="en-US"/>
        </w:rPr>
      </w:pPr>
    </w:p>
    <w:p w:rsidR="00E11714" w:rsidRPr="000E5EEB" w:rsidRDefault="00E11714" w:rsidP="000E5EEB">
      <w:pPr>
        <w:spacing w:after="0"/>
        <w:rPr>
          <w:rFonts w:ascii="Georgia" w:hAnsi="Georgia"/>
          <w:b/>
          <w:lang w:val="de-DE"/>
        </w:rPr>
      </w:pPr>
    </w:p>
    <w:sectPr w:rsidR="00E11714" w:rsidRPr="000E5EEB" w:rsidSect="00F80F44">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F8C" w:rsidRDefault="002B0F8C" w:rsidP="00D2700A">
      <w:pPr>
        <w:spacing w:after="0" w:line="240" w:lineRule="auto"/>
      </w:pPr>
      <w:r>
        <w:separator/>
      </w:r>
    </w:p>
  </w:endnote>
  <w:endnote w:type="continuationSeparator" w:id="0">
    <w:p w:rsidR="002B0F8C" w:rsidRDefault="002B0F8C" w:rsidP="00D2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603859"/>
      <w:docPartObj>
        <w:docPartGallery w:val="Page Numbers (Bottom of Page)"/>
        <w:docPartUnique/>
      </w:docPartObj>
    </w:sdtPr>
    <w:sdtContent>
      <w:p w:rsidR="002B0F8C" w:rsidRDefault="002B0F8C">
        <w:pPr>
          <w:pStyle w:val="Footer"/>
          <w:jc w:val="right"/>
        </w:pPr>
        <w:r>
          <w:fldChar w:fldCharType="begin"/>
        </w:r>
        <w:r>
          <w:instrText>PAGE   \* MERGEFORMAT</w:instrText>
        </w:r>
        <w:r>
          <w:fldChar w:fldCharType="separate"/>
        </w:r>
        <w:r w:rsidR="001540C1">
          <w:rPr>
            <w:noProof/>
          </w:rPr>
          <w:t>9</w:t>
        </w:r>
        <w:r>
          <w:fldChar w:fldCharType="end"/>
        </w:r>
      </w:p>
    </w:sdtContent>
  </w:sdt>
  <w:p w:rsidR="002B0F8C" w:rsidRDefault="002B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F8C" w:rsidRDefault="002B0F8C" w:rsidP="00D2700A">
      <w:pPr>
        <w:spacing w:after="0" w:line="240" w:lineRule="auto"/>
      </w:pPr>
      <w:r>
        <w:separator/>
      </w:r>
    </w:p>
  </w:footnote>
  <w:footnote w:type="continuationSeparator" w:id="0">
    <w:p w:rsidR="002B0F8C" w:rsidRDefault="002B0F8C" w:rsidP="00D2700A">
      <w:pPr>
        <w:spacing w:after="0" w:line="240" w:lineRule="auto"/>
      </w:pPr>
      <w:r>
        <w:continuationSeparator/>
      </w:r>
    </w:p>
  </w:footnote>
  <w:footnote w:id="1">
    <w:p w:rsidR="002B0F8C" w:rsidRPr="00810B78" w:rsidRDefault="002B0F8C">
      <w:pPr>
        <w:pStyle w:val="FootnoteText"/>
        <w:rPr>
          <w:rFonts w:ascii="Georgia" w:hAnsi="Georgia"/>
          <w:lang w:val="en-US"/>
        </w:rPr>
      </w:pPr>
      <w:r w:rsidRPr="00810B78">
        <w:rPr>
          <w:rStyle w:val="FootnoteReference"/>
          <w:rFonts w:ascii="Georgia" w:hAnsi="Georgia"/>
        </w:rPr>
        <w:footnoteRef/>
      </w:r>
      <w:r w:rsidRPr="00810B78">
        <w:rPr>
          <w:rFonts w:ascii="Georgia" w:hAnsi="Georgia"/>
          <w:lang w:val="en-US"/>
        </w:rPr>
        <w:t xml:space="preserve"> Actual administrative years at TIK for 2015 is closer to 3</w:t>
      </w:r>
      <w:proofErr w:type="gramStart"/>
      <w:r w:rsidRPr="00810B78">
        <w:rPr>
          <w:rFonts w:ascii="Georgia" w:hAnsi="Georgia"/>
          <w:lang w:val="en-US"/>
        </w:rPr>
        <w:t>,75</w:t>
      </w:r>
      <w:proofErr w:type="gramEnd"/>
      <w:r w:rsidRPr="00810B78">
        <w:rPr>
          <w:rFonts w:ascii="Georgia" w:hAnsi="Georgia"/>
          <w:lang w:val="en-US"/>
        </w:rPr>
        <w:t>. Admin at 3</w:t>
      </w:r>
      <w:proofErr w:type="gramStart"/>
      <w:r w:rsidRPr="00810B78">
        <w:rPr>
          <w:rFonts w:ascii="Georgia" w:hAnsi="Georgia"/>
          <w:lang w:val="en-US"/>
        </w:rPr>
        <w:t>,25</w:t>
      </w:r>
      <w:proofErr w:type="gramEnd"/>
      <w:r w:rsidRPr="00810B78">
        <w:rPr>
          <w:rFonts w:ascii="Georgia" w:hAnsi="Georgia"/>
          <w:lang w:val="en-US"/>
        </w:rPr>
        <w:t xml:space="preserve">). </w:t>
      </w:r>
      <w:r>
        <w:rPr>
          <w:rFonts w:ascii="Georgia" w:hAnsi="Georgia"/>
          <w:lang w:val="en-US"/>
        </w:rPr>
        <w:t>There are three full time administrative positions, as well as two part time executive officers (0</w:t>
      </w:r>
      <w:proofErr w:type="gramStart"/>
      <w:r>
        <w:rPr>
          <w:rFonts w:ascii="Georgia" w:hAnsi="Georgia"/>
          <w:lang w:val="en-US"/>
        </w:rPr>
        <w:t>,75</w:t>
      </w:r>
      <w:proofErr w:type="gramEnd"/>
      <w:r>
        <w:rPr>
          <w:rFonts w:ascii="Georgia" w:hAnsi="Georgia"/>
          <w:lang w:val="en-US"/>
        </w:rPr>
        <w:t xml:space="preserve"> man years total). </w:t>
      </w:r>
      <w:r w:rsidRPr="00810B78">
        <w:rPr>
          <w:rFonts w:ascii="Georgia" w:hAnsi="Georgia"/>
          <w:lang w:val="en-US"/>
        </w:rPr>
        <w:t xml:space="preserve">The number also includes an adviser hired on an externally funded project.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C95"/>
    <w:multiLevelType w:val="hybridMultilevel"/>
    <w:tmpl w:val="B6649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D13719"/>
    <w:multiLevelType w:val="hybridMultilevel"/>
    <w:tmpl w:val="0368F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1B36A3"/>
    <w:multiLevelType w:val="hybridMultilevel"/>
    <w:tmpl w:val="96F0E0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8F4540"/>
    <w:multiLevelType w:val="hybridMultilevel"/>
    <w:tmpl w:val="B464D6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C9A3EE9"/>
    <w:multiLevelType w:val="hybridMultilevel"/>
    <w:tmpl w:val="5BD0A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283391"/>
    <w:multiLevelType w:val="hybridMultilevel"/>
    <w:tmpl w:val="16FACAB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2AF79E2"/>
    <w:multiLevelType w:val="hybridMultilevel"/>
    <w:tmpl w:val="68EE0A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EDE3AA1"/>
    <w:multiLevelType w:val="hybridMultilevel"/>
    <w:tmpl w:val="CC1C0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3EF12EA"/>
    <w:multiLevelType w:val="hybridMultilevel"/>
    <w:tmpl w:val="2B70BC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D54775E"/>
    <w:multiLevelType w:val="hybridMultilevel"/>
    <w:tmpl w:val="A7B2F6BA"/>
    <w:lvl w:ilvl="0" w:tplc="97D68E2C">
      <w:start w:val="19"/>
      <w:numFmt w:val="bullet"/>
      <w:lvlText w:val="-"/>
      <w:lvlJc w:val="left"/>
      <w:pPr>
        <w:ind w:left="405" w:hanging="360"/>
      </w:pPr>
      <w:rPr>
        <w:rFonts w:ascii="Calibri" w:eastAsiaTheme="minorEastAsia" w:hAnsi="Calibri"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0" w15:restartNumberingAfterBreak="0">
    <w:nsid w:val="708916A0"/>
    <w:multiLevelType w:val="hybridMultilevel"/>
    <w:tmpl w:val="3BAEC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3850E6"/>
    <w:multiLevelType w:val="hybridMultilevel"/>
    <w:tmpl w:val="E6641F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B067B6E"/>
    <w:multiLevelType w:val="hybridMultilevel"/>
    <w:tmpl w:val="06C863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4"/>
  </w:num>
  <w:num w:numId="5">
    <w:abstractNumId w:val="1"/>
  </w:num>
  <w:num w:numId="6">
    <w:abstractNumId w:val="2"/>
  </w:num>
  <w:num w:numId="7">
    <w:abstractNumId w:val="3"/>
  </w:num>
  <w:num w:numId="8">
    <w:abstractNumId w:val="6"/>
  </w:num>
  <w:num w:numId="9">
    <w:abstractNumId w:val="0"/>
  </w:num>
  <w:num w:numId="10">
    <w:abstractNumId w:val="10"/>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0A"/>
    <w:rsid w:val="00006B62"/>
    <w:rsid w:val="000076E5"/>
    <w:rsid w:val="00021713"/>
    <w:rsid w:val="000403BE"/>
    <w:rsid w:val="000618AE"/>
    <w:rsid w:val="00065C4F"/>
    <w:rsid w:val="00074532"/>
    <w:rsid w:val="000A28D1"/>
    <w:rsid w:val="000C6237"/>
    <w:rsid w:val="000D00FF"/>
    <w:rsid w:val="000E5EEB"/>
    <w:rsid w:val="00100B8A"/>
    <w:rsid w:val="00120327"/>
    <w:rsid w:val="00137E4A"/>
    <w:rsid w:val="00141167"/>
    <w:rsid w:val="001540C1"/>
    <w:rsid w:val="0016658E"/>
    <w:rsid w:val="001A5B3F"/>
    <w:rsid w:val="001C1C83"/>
    <w:rsid w:val="001E51E7"/>
    <w:rsid w:val="001F51CB"/>
    <w:rsid w:val="00210E76"/>
    <w:rsid w:val="00214F8F"/>
    <w:rsid w:val="0022256E"/>
    <w:rsid w:val="00250553"/>
    <w:rsid w:val="00285F75"/>
    <w:rsid w:val="002B0F8C"/>
    <w:rsid w:val="002C3008"/>
    <w:rsid w:val="002D5B1F"/>
    <w:rsid w:val="002E3F48"/>
    <w:rsid w:val="002F4C28"/>
    <w:rsid w:val="00306596"/>
    <w:rsid w:val="0037142D"/>
    <w:rsid w:val="00376E0D"/>
    <w:rsid w:val="003A4BC4"/>
    <w:rsid w:val="003D0524"/>
    <w:rsid w:val="003E5D7F"/>
    <w:rsid w:val="00404230"/>
    <w:rsid w:val="0045729A"/>
    <w:rsid w:val="00460808"/>
    <w:rsid w:val="0046685A"/>
    <w:rsid w:val="004A04F7"/>
    <w:rsid w:val="004B0315"/>
    <w:rsid w:val="00522BEA"/>
    <w:rsid w:val="005249C8"/>
    <w:rsid w:val="00527937"/>
    <w:rsid w:val="0053711D"/>
    <w:rsid w:val="0056068E"/>
    <w:rsid w:val="00563416"/>
    <w:rsid w:val="005A2876"/>
    <w:rsid w:val="005B367E"/>
    <w:rsid w:val="005C541A"/>
    <w:rsid w:val="006151A6"/>
    <w:rsid w:val="006158CC"/>
    <w:rsid w:val="006473BF"/>
    <w:rsid w:val="0065386F"/>
    <w:rsid w:val="00655AC2"/>
    <w:rsid w:val="00697887"/>
    <w:rsid w:val="006B6684"/>
    <w:rsid w:val="006B77FF"/>
    <w:rsid w:val="006D7BA2"/>
    <w:rsid w:val="006E74CD"/>
    <w:rsid w:val="00703F1C"/>
    <w:rsid w:val="0073501D"/>
    <w:rsid w:val="00762C9C"/>
    <w:rsid w:val="00775672"/>
    <w:rsid w:val="007D39B5"/>
    <w:rsid w:val="00805417"/>
    <w:rsid w:val="00810B78"/>
    <w:rsid w:val="00836A5F"/>
    <w:rsid w:val="008446D5"/>
    <w:rsid w:val="00860D0C"/>
    <w:rsid w:val="008667C5"/>
    <w:rsid w:val="008902DB"/>
    <w:rsid w:val="008A3047"/>
    <w:rsid w:val="008B4CF3"/>
    <w:rsid w:val="00904F61"/>
    <w:rsid w:val="00914A69"/>
    <w:rsid w:val="009216D9"/>
    <w:rsid w:val="0094367E"/>
    <w:rsid w:val="00947FEF"/>
    <w:rsid w:val="00970D3D"/>
    <w:rsid w:val="009713AC"/>
    <w:rsid w:val="0097572C"/>
    <w:rsid w:val="0098060E"/>
    <w:rsid w:val="00997ECB"/>
    <w:rsid w:val="009B3B3E"/>
    <w:rsid w:val="009C399D"/>
    <w:rsid w:val="009D4768"/>
    <w:rsid w:val="009D4E86"/>
    <w:rsid w:val="009F7E6D"/>
    <w:rsid w:val="00A139D9"/>
    <w:rsid w:val="00A337C4"/>
    <w:rsid w:val="00A45CB6"/>
    <w:rsid w:val="00B104BA"/>
    <w:rsid w:val="00B260EB"/>
    <w:rsid w:val="00B34E83"/>
    <w:rsid w:val="00B55D62"/>
    <w:rsid w:val="00B72593"/>
    <w:rsid w:val="00B738FE"/>
    <w:rsid w:val="00B915EB"/>
    <w:rsid w:val="00BD76A0"/>
    <w:rsid w:val="00C05DE6"/>
    <w:rsid w:val="00C62EA6"/>
    <w:rsid w:val="00C6488C"/>
    <w:rsid w:val="00CA6157"/>
    <w:rsid w:val="00CD1C50"/>
    <w:rsid w:val="00CE3D5A"/>
    <w:rsid w:val="00D17120"/>
    <w:rsid w:val="00D2700A"/>
    <w:rsid w:val="00D37C35"/>
    <w:rsid w:val="00D71AA4"/>
    <w:rsid w:val="00D752AC"/>
    <w:rsid w:val="00D90DBC"/>
    <w:rsid w:val="00D92419"/>
    <w:rsid w:val="00D97F7A"/>
    <w:rsid w:val="00DB578B"/>
    <w:rsid w:val="00DD4C9B"/>
    <w:rsid w:val="00DD5448"/>
    <w:rsid w:val="00DF3D71"/>
    <w:rsid w:val="00DF5C27"/>
    <w:rsid w:val="00E01248"/>
    <w:rsid w:val="00E014D8"/>
    <w:rsid w:val="00E11714"/>
    <w:rsid w:val="00E22B72"/>
    <w:rsid w:val="00E36A67"/>
    <w:rsid w:val="00E93695"/>
    <w:rsid w:val="00EB54E1"/>
    <w:rsid w:val="00EF62B3"/>
    <w:rsid w:val="00F13B63"/>
    <w:rsid w:val="00F31ECC"/>
    <w:rsid w:val="00F374AD"/>
    <w:rsid w:val="00F80F44"/>
    <w:rsid w:val="00F83802"/>
    <w:rsid w:val="00F93603"/>
    <w:rsid w:val="00FD7DE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10E6"/>
  <w15:docId w15:val="{5B610051-38A0-47B3-9FB1-69D181C9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7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0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6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0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2700A"/>
    <w:pPr>
      <w:outlineLvl w:val="9"/>
    </w:pPr>
    <w:rPr>
      <w:lang w:val="en-US" w:eastAsia="ja-JP"/>
    </w:rPr>
  </w:style>
  <w:style w:type="paragraph" w:styleId="BalloonText">
    <w:name w:val="Balloon Text"/>
    <w:basedOn w:val="Normal"/>
    <w:link w:val="BalloonTextChar"/>
    <w:uiPriority w:val="99"/>
    <w:semiHidden/>
    <w:unhideWhenUsed/>
    <w:rsid w:val="00D27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0A"/>
    <w:rPr>
      <w:rFonts w:ascii="Tahoma" w:hAnsi="Tahoma" w:cs="Tahoma"/>
      <w:sz w:val="16"/>
      <w:szCs w:val="16"/>
    </w:rPr>
  </w:style>
  <w:style w:type="paragraph" w:styleId="Header">
    <w:name w:val="header"/>
    <w:basedOn w:val="Normal"/>
    <w:link w:val="HeaderChar"/>
    <w:uiPriority w:val="99"/>
    <w:unhideWhenUsed/>
    <w:rsid w:val="00D270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00A"/>
  </w:style>
  <w:style w:type="paragraph" w:styleId="Footer">
    <w:name w:val="footer"/>
    <w:basedOn w:val="Normal"/>
    <w:link w:val="FooterChar"/>
    <w:uiPriority w:val="99"/>
    <w:unhideWhenUsed/>
    <w:rsid w:val="00D270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00A"/>
  </w:style>
  <w:style w:type="paragraph" w:styleId="TOC1">
    <w:name w:val="toc 1"/>
    <w:basedOn w:val="Normal"/>
    <w:next w:val="Normal"/>
    <w:autoRedefine/>
    <w:uiPriority w:val="39"/>
    <w:unhideWhenUsed/>
    <w:rsid w:val="00D2700A"/>
    <w:pPr>
      <w:spacing w:after="100"/>
    </w:pPr>
  </w:style>
  <w:style w:type="character" w:styleId="Hyperlink">
    <w:name w:val="Hyperlink"/>
    <w:basedOn w:val="DefaultParagraphFont"/>
    <w:uiPriority w:val="99"/>
    <w:unhideWhenUsed/>
    <w:rsid w:val="00D2700A"/>
    <w:rPr>
      <w:color w:val="0000FF" w:themeColor="hyperlink"/>
      <w:u w:val="single"/>
    </w:rPr>
  </w:style>
  <w:style w:type="character" w:customStyle="1" w:styleId="Heading2Char">
    <w:name w:val="Heading 2 Char"/>
    <w:basedOn w:val="DefaultParagraphFont"/>
    <w:link w:val="Heading2"/>
    <w:uiPriority w:val="9"/>
    <w:rsid w:val="00D2700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8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139D9"/>
    <w:pPr>
      <w:spacing w:after="100"/>
      <w:ind w:left="220"/>
    </w:pPr>
  </w:style>
  <w:style w:type="paragraph" w:styleId="ListParagraph">
    <w:name w:val="List Paragraph"/>
    <w:basedOn w:val="Normal"/>
    <w:uiPriority w:val="34"/>
    <w:qFormat/>
    <w:rsid w:val="004A04F7"/>
    <w:pPr>
      <w:ind w:left="720"/>
      <w:contextualSpacing/>
    </w:pPr>
  </w:style>
  <w:style w:type="paragraph" w:styleId="Title">
    <w:name w:val="Title"/>
    <w:basedOn w:val="Normal"/>
    <w:next w:val="Normal"/>
    <w:link w:val="TitleChar"/>
    <w:uiPriority w:val="10"/>
    <w:qFormat/>
    <w:rsid w:val="000A28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8D1"/>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6B7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7FF"/>
    <w:rPr>
      <w:sz w:val="20"/>
      <w:szCs w:val="20"/>
    </w:rPr>
  </w:style>
  <w:style w:type="character" w:styleId="FootnoteReference">
    <w:name w:val="footnote reference"/>
    <w:basedOn w:val="DefaultParagraphFont"/>
    <w:uiPriority w:val="99"/>
    <w:semiHidden/>
    <w:unhideWhenUsed/>
    <w:rsid w:val="006B77FF"/>
    <w:rPr>
      <w:vertAlign w:val="superscript"/>
    </w:rPr>
  </w:style>
  <w:style w:type="character" w:customStyle="1" w:styleId="Heading3Char">
    <w:name w:val="Heading 3 Char"/>
    <w:basedOn w:val="DefaultParagraphFont"/>
    <w:link w:val="Heading3"/>
    <w:uiPriority w:val="9"/>
    <w:rsid w:val="00006B6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14A69"/>
    <w:pPr>
      <w:spacing w:after="100"/>
      <w:ind w:left="440"/>
    </w:pPr>
  </w:style>
  <w:style w:type="paragraph" w:styleId="Caption">
    <w:name w:val="caption"/>
    <w:basedOn w:val="Normal"/>
    <w:next w:val="Normal"/>
    <w:uiPriority w:val="35"/>
    <w:unhideWhenUsed/>
    <w:qFormat/>
    <w:rsid w:val="00947FE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6481">
      <w:bodyDiv w:val="1"/>
      <w:marLeft w:val="0"/>
      <w:marRight w:val="0"/>
      <w:marTop w:val="0"/>
      <w:marBottom w:val="0"/>
      <w:divBdr>
        <w:top w:val="none" w:sz="0" w:space="0" w:color="auto"/>
        <w:left w:val="none" w:sz="0" w:space="0" w:color="auto"/>
        <w:bottom w:val="none" w:sz="0" w:space="0" w:color="auto"/>
        <w:right w:val="none" w:sz="0" w:space="0" w:color="auto"/>
      </w:divBdr>
      <w:divsChild>
        <w:div w:id="1383359208">
          <w:marLeft w:val="0"/>
          <w:marRight w:val="0"/>
          <w:marTop w:val="0"/>
          <w:marBottom w:val="0"/>
          <w:divBdr>
            <w:top w:val="none" w:sz="0" w:space="0" w:color="auto"/>
            <w:left w:val="none" w:sz="0" w:space="0" w:color="auto"/>
            <w:bottom w:val="none" w:sz="0" w:space="0" w:color="auto"/>
            <w:right w:val="none" w:sz="0" w:space="0" w:color="auto"/>
          </w:divBdr>
          <w:divsChild>
            <w:div w:id="169368875">
              <w:marLeft w:val="0"/>
              <w:marRight w:val="0"/>
              <w:marTop w:val="0"/>
              <w:marBottom w:val="0"/>
              <w:divBdr>
                <w:top w:val="none" w:sz="0" w:space="0" w:color="auto"/>
                <w:left w:val="none" w:sz="0" w:space="0" w:color="auto"/>
                <w:bottom w:val="none" w:sz="0" w:space="0" w:color="auto"/>
                <w:right w:val="none" w:sz="0" w:space="0" w:color="auto"/>
              </w:divBdr>
              <w:divsChild>
                <w:div w:id="1730035593">
                  <w:marLeft w:val="0"/>
                  <w:marRight w:val="0"/>
                  <w:marTop w:val="0"/>
                  <w:marBottom w:val="0"/>
                  <w:divBdr>
                    <w:top w:val="none" w:sz="0" w:space="0" w:color="auto"/>
                    <w:left w:val="none" w:sz="0" w:space="0" w:color="auto"/>
                    <w:bottom w:val="none" w:sz="0" w:space="0" w:color="auto"/>
                    <w:right w:val="none" w:sz="0" w:space="0" w:color="auto"/>
                  </w:divBdr>
                  <w:divsChild>
                    <w:div w:id="642276995">
                      <w:marLeft w:val="0"/>
                      <w:marRight w:val="0"/>
                      <w:marTop w:val="0"/>
                      <w:marBottom w:val="0"/>
                      <w:divBdr>
                        <w:top w:val="none" w:sz="0" w:space="0" w:color="auto"/>
                        <w:left w:val="none" w:sz="0" w:space="0" w:color="auto"/>
                        <w:bottom w:val="none" w:sz="0" w:space="0" w:color="auto"/>
                        <w:right w:val="none" w:sz="0" w:space="0" w:color="auto"/>
                      </w:divBdr>
                      <w:divsChild>
                        <w:div w:id="1997108610">
                          <w:marLeft w:val="0"/>
                          <w:marRight w:val="0"/>
                          <w:marTop w:val="0"/>
                          <w:marBottom w:val="0"/>
                          <w:divBdr>
                            <w:top w:val="none" w:sz="0" w:space="0" w:color="auto"/>
                            <w:left w:val="none" w:sz="0" w:space="0" w:color="auto"/>
                            <w:bottom w:val="none" w:sz="0" w:space="0" w:color="auto"/>
                            <w:right w:val="none" w:sz="0" w:space="0" w:color="auto"/>
                          </w:divBdr>
                          <w:divsChild>
                            <w:div w:id="1405639196">
                              <w:marLeft w:val="0"/>
                              <w:marRight w:val="0"/>
                              <w:marTop w:val="0"/>
                              <w:marBottom w:val="0"/>
                              <w:divBdr>
                                <w:top w:val="none" w:sz="0" w:space="0" w:color="auto"/>
                                <w:left w:val="none" w:sz="0" w:space="0" w:color="auto"/>
                                <w:bottom w:val="none" w:sz="0" w:space="0" w:color="auto"/>
                                <w:right w:val="none" w:sz="0" w:space="0" w:color="auto"/>
                              </w:divBdr>
                              <w:divsChild>
                                <w:div w:id="2039354508">
                                  <w:marLeft w:val="0"/>
                                  <w:marRight w:val="0"/>
                                  <w:marTop w:val="0"/>
                                  <w:marBottom w:val="0"/>
                                  <w:divBdr>
                                    <w:top w:val="none" w:sz="0" w:space="0" w:color="auto"/>
                                    <w:left w:val="none" w:sz="0" w:space="0" w:color="auto"/>
                                    <w:bottom w:val="none" w:sz="0" w:space="0" w:color="auto"/>
                                    <w:right w:val="none" w:sz="0" w:space="0" w:color="auto"/>
                                  </w:divBdr>
                                  <w:divsChild>
                                    <w:div w:id="684745861">
                                      <w:marLeft w:val="300"/>
                                      <w:marRight w:val="-15"/>
                                      <w:marTop w:val="0"/>
                                      <w:marBottom w:val="0"/>
                                      <w:divBdr>
                                        <w:top w:val="single" w:sz="6" w:space="11" w:color="E4E4E4"/>
                                        <w:left w:val="single" w:sz="6" w:space="11" w:color="E4E4E4"/>
                                        <w:bottom w:val="single" w:sz="6" w:space="11" w:color="E4E4E4"/>
                                        <w:right w:val="single" w:sz="6" w:space="11" w:color="E4E4E4"/>
                                      </w:divBdr>
                                      <w:divsChild>
                                        <w:div w:id="913465956">
                                          <w:marLeft w:val="-240"/>
                                          <w:marRight w:val="-240"/>
                                          <w:marTop w:val="0"/>
                                          <w:marBottom w:val="0"/>
                                          <w:divBdr>
                                            <w:top w:val="none" w:sz="0" w:space="0" w:color="auto"/>
                                            <w:left w:val="none" w:sz="0" w:space="0" w:color="auto"/>
                                            <w:bottom w:val="none" w:sz="0" w:space="0" w:color="auto"/>
                                            <w:right w:val="none" w:sz="0" w:space="0" w:color="auto"/>
                                          </w:divBdr>
                                          <w:divsChild>
                                            <w:div w:id="56629398">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21061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io.no/studier/emner/sv/tik/TIK9022/index-eng.html" TargetMode="External"/><Relationship Id="rId18" Type="http://schemas.openxmlformats.org/officeDocument/2006/relationships/hyperlink" Target="https://www.google.no/url?sa=i&amp;rct=j&amp;q=&amp;esrc=s&amp;source=imgres&amp;cd=&amp;cad=rja&amp;uact=8&amp;ved=0ahUKEwiBhMXz957UAhVJ1SwKHeESALEQjRwIBw&amp;url=https://books.google.com/books/about/Animal_Housing_and_Human_Animal_Relation.html?id%3DtdYmDAAAQBAJ%26source%3Dkp_cover&amp;psig=AFQjCNH-kcMartLHDaGGCG4By-fnSqM6iQ&amp;ust=149648519170736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io.no/studier/emner/sv/tik/TIK9023/"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regneark.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kant\sv-tik-u1\stineso\pc\desktop\Cristin%20&#229;rsrapport\Statestikk%20publikasjonspoeng.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kant\sv-tik-u1\stineso\pc\desktop\Cristin%20&#229;rsrapport\Statestikk%20publikasjonspoeng.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b-NO"/>
              <a:t>Number</a:t>
            </a:r>
            <a:r>
              <a:rPr lang="nb-NO" baseline="0"/>
              <a:t> of a</a:t>
            </a:r>
            <a:r>
              <a:rPr lang="nb-NO"/>
              <a:t>pplicants, 2014 - 17</a:t>
            </a:r>
          </a:p>
        </c:rich>
      </c:tx>
      <c:layout/>
      <c:overlay val="0"/>
    </c:title>
    <c:autoTitleDeleted val="0"/>
    <c:plotArea>
      <c:layout/>
      <c:barChart>
        <c:barDir val="col"/>
        <c:grouping val="clustered"/>
        <c:varyColors val="0"/>
        <c:ser>
          <c:idx val="0"/>
          <c:order val="0"/>
          <c:tx>
            <c:strRef>
              <c:f>'Ark1'!$B$1</c:f>
              <c:strCache>
                <c:ptCount val="1"/>
                <c:pt idx="0">
                  <c:v>TIK</c:v>
                </c:pt>
              </c:strCache>
            </c:strRef>
          </c:tx>
          <c:invertIfNegative val="0"/>
          <c:cat>
            <c:numRef>
              <c:f>'Ark1'!$A$3:$A$6</c:f>
              <c:numCache>
                <c:formatCode>General</c:formatCode>
                <c:ptCount val="4"/>
                <c:pt idx="0">
                  <c:v>2014</c:v>
                </c:pt>
                <c:pt idx="1">
                  <c:v>2015</c:v>
                </c:pt>
                <c:pt idx="2">
                  <c:v>2016</c:v>
                </c:pt>
                <c:pt idx="3">
                  <c:v>2017</c:v>
                </c:pt>
              </c:numCache>
            </c:numRef>
          </c:cat>
          <c:val>
            <c:numRef>
              <c:f>'Ark1'!$B$3:$B$6</c:f>
              <c:numCache>
                <c:formatCode>General</c:formatCode>
                <c:ptCount val="4"/>
                <c:pt idx="0">
                  <c:v>178</c:v>
                </c:pt>
                <c:pt idx="1">
                  <c:v>213</c:v>
                </c:pt>
                <c:pt idx="2">
                  <c:v>278</c:v>
                </c:pt>
                <c:pt idx="3">
                  <c:v>283</c:v>
                </c:pt>
              </c:numCache>
            </c:numRef>
          </c:val>
          <c:extLst>
            <c:ext xmlns:c16="http://schemas.microsoft.com/office/drawing/2014/chart" uri="{C3380CC4-5D6E-409C-BE32-E72D297353CC}">
              <c16:uniqueId val="{00000000-EC5A-496B-9209-76005DF93502}"/>
            </c:ext>
          </c:extLst>
        </c:ser>
        <c:ser>
          <c:idx val="1"/>
          <c:order val="1"/>
          <c:tx>
            <c:strRef>
              <c:f>'Ark1'!$C$1</c:f>
              <c:strCache>
                <c:ptCount val="1"/>
                <c:pt idx="0">
                  <c:v>ESST</c:v>
                </c:pt>
              </c:strCache>
            </c:strRef>
          </c:tx>
          <c:invertIfNegative val="0"/>
          <c:cat>
            <c:numRef>
              <c:f>'Ark1'!$A$3:$A$6</c:f>
              <c:numCache>
                <c:formatCode>General</c:formatCode>
                <c:ptCount val="4"/>
                <c:pt idx="0">
                  <c:v>2014</c:v>
                </c:pt>
                <c:pt idx="1">
                  <c:v>2015</c:v>
                </c:pt>
                <c:pt idx="2">
                  <c:v>2016</c:v>
                </c:pt>
                <c:pt idx="3">
                  <c:v>2017</c:v>
                </c:pt>
              </c:numCache>
            </c:numRef>
          </c:cat>
          <c:val>
            <c:numRef>
              <c:f>'Ark1'!$C$3:$C$6</c:f>
              <c:numCache>
                <c:formatCode>General</c:formatCode>
                <c:ptCount val="4"/>
                <c:pt idx="0">
                  <c:v>116</c:v>
                </c:pt>
                <c:pt idx="1">
                  <c:v>104</c:v>
                </c:pt>
                <c:pt idx="2">
                  <c:v>106</c:v>
                </c:pt>
                <c:pt idx="3">
                  <c:v>126</c:v>
                </c:pt>
              </c:numCache>
            </c:numRef>
          </c:val>
          <c:extLst>
            <c:ext xmlns:c16="http://schemas.microsoft.com/office/drawing/2014/chart" uri="{C3380CC4-5D6E-409C-BE32-E72D297353CC}">
              <c16:uniqueId val="{00000001-EC5A-496B-9209-76005DF93502}"/>
            </c:ext>
          </c:extLst>
        </c:ser>
        <c:ser>
          <c:idx val="2"/>
          <c:order val="2"/>
          <c:tx>
            <c:strRef>
              <c:f>'Ark1'!$D$1</c:f>
              <c:strCache>
                <c:ptCount val="1"/>
                <c:pt idx="0">
                  <c:v>Total</c:v>
                </c:pt>
              </c:strCache>
            </c:strRef>
          </c:tx>
          <c:invertIfNegative val="0"/>
          <c:cat>
            <c:numRef>
              <c:f>'Ark1'!$A$3:$A$6</c:f>
              <c:numCache>
                <c:formatCode>General</c:formatCode>
                <c:ptCount val="4"/>
                <c:pt idx="0">
                  <c:v>2014</c:v>
                </c:pt>
                <c:pt idx="1">
                  <c:v>2015</c:v>
                </c:pt>
                <c:pt idx="2">
                  <c:v>2016</c:v>
                </c:pt>
                <c:pt idx="3">
                  <c:v>2017</c:v>
                </c:pt>
              </c:numCache>
            </c:numRef>
          </c:cat>
          <c:val>
            <c:numRef>
              <c:f>'Ark1'!$D$3:$D$6</c:f>
              <c:numCache>
                <c:formatCode>General</c:formatCode>
                <c:ptCount val="4"/>
                <c:pt idx="0">
                  <c:v>294</c:v>
                </c:pt>
                <c:pt idx="1">
                  <c:v>317</c:v>
                </c:pt>
                <c:pt idx="2">
                  <c:v>384</c:v>
                </c:pt>
                <c:pt idx="3">
                  <c:v>409</c:v>
                </c:pt>
              </c:numCache>
            </c:numRef>
          </c:val>
          <c:extLst>
            <c:ext xmlns:c16="http://schemas.microsoft.com/office/drawing/2014/chart" uri="{C3380CC4-5D6E-409C-BE32-E72D297353CC}">
              <c16:uniqueId val="{00000002-EC5A-496B-9209-76005DF93502}"/>
            </c:ext>
          </c:extLst>
        </c:ser>
        <c:dLbls>
          <c:showLegendKey val="0"/>
          <c:showVal val="0"/>
          <c:showCatName val="0"/>
          <c:showSerName val="0"/>
          <c:showPercent val="0"/>
          <c:showBubbleSize val="0"/>
        </c:dLbls>
        <c:gapWidth val="150"/>
        <c:axId val="110766336"/>
        <c:axId val="120705024"/>
      </c:barChart>
      <c:catAx>
        <c:axId val="110766336"/>
        <c:scaling>
          <c:orientation val="minMax"/>
        </c:scaling>
        <c:delete val="0"/>
        <c:axPos val="b"/>
        <c:numFmt formatCode="General" sourceLinked="1"/>
        <c:majorTickMark val="none"/>
        <c:minorTickMark val="none"/>
        <c:tickLblPos val="nextTo"/>
        <c:crossAx val="120705024"/>
        <c:crosses val="autoZero"/>
        <c:auto val="1"/>
        <c:lblAlgn val="ctr"/>
        <c:lblOffset val="100"/>
        <c:noMultiLvlLbl val="0"/>
      </c:catAx>
      <c:valAx>
        <c:axId val="120705024"/>
        <c:scaling>
          <c:orientation val="minMax"/>
        </c:scaling>
        <c:delete val="0"/>
        <c:axPos val="l"/>
        <c:majorGridlines/>
        <c:title>
          <c:tx>
            <c:rich>
              <a:bodyPr/>
              <a:lstStyle/>
              <a:p>
                <a:pPr>
                  <a:defRPr/>
                </a:pPr>
                <a:r>
                  <a:rPr lang="nb-NO"/>
                  <a:t>Applicants</a:t>
                </a:r>
              </a:p>
            </c:rich>
          </c:tx>
          <c:layout/>
          <c:overlay val="0"/>
        </c:title>
        <c:numFmt formatCode="General" sourceLinked="1"/>
        <c:majorTickMark val="none"/>
        <c:minorTickMark val="none"/>
        <c:tickLblPos val="nextTo"/>
        <c:crossAx val="11076633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Sheet1!$B$33</c:f>
              <c:strCache>
                <c:ptCount val="1"/>
                <c:pt idx="0">
                  <c:v>Number of publications</c:v>
                </c:pt>
              </c:strCache>
            </c:strRef>
          </c:tx>
          <c:spPr>
            <a:ln w="28575" cap="rnd">
              <a:solidFill>
                <a:schemeClr val="accent1"/>
              </a:solidFill>
              <a:round/>
            </a:ln>
            <a:effectLst/>
          </c:spPr>
          <c:marker>
            <c:symbol val="none"/>
          </c:marker>
          <c:cat>
            <c:numRef>
              <c:f>Sheet1!$A$34:$A$45</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Sheet1!$B$34:$B$45</c:f>
              <c:numCache>
                <c:formatCode>General</c:formatCode>
                <c:ptCount val="12"/>
                <c:pt idx="0">
                  <c:v>29</c:v>
                </c:pt>
                <c:pt idx="1">
                  <c:v>31</c:v>
                </c:pt>
                <c:pt idx="2">
                  <c:v>14</c:v>
                </c:pt>
                <c:pt idx="3">
                  <c:v>27</c:v>
                </c:pt>
                <c:pt idx="4">
                  <c:v>27</c:v>
                </c:pt>
                <c:pt idx="5">
                  <c:v>13</c:v>
                </c:pt>
                <c:pt idx="6">
                  <c:v>27</c:v>
                </c:pt>
                <c:pt idx="7">
                  <c:v>22</c:v>
                </c:pt>
                <c:pt idx="8">
                  <c:v>15</c:v>
                </c:pt>
                <c:pt idx="9">
                  <c:v>32</c:v>
                </c:pt>
                <c:pt idx="10">
                  <c:v>36</c:v>
                </c:pt>
                <c:pt idx="11">
                  <c:v>27</c:v>
                </c:pt>
              </c:numCache>
            </c:numRef>
          </c:val>
          <c:smooth val="0"/>
          <c:extLst>
            <c:ext xmlns:c16="http://schemas.microsoft.com/office/drawing/2014/chart" uri="{C3380CC4-5D6E-409C-BE32-E72D297353CC}">
              <c16:uniqueId val="{00000000-F650-4F05-810D-76C0ABD9E83E}"/>
            </c:ext>
          </c:extLst>
        </c:ser>
        <c:dLbls>
          <c:showLegendKey val="0"/>
          <c:showVal val="0"/>
          <c:showCatName val="0"/>
          <c:showSerName val="0"/>
          <c:showPercent val="0"/>
          <c:showBubbleSize val="0"/>
        </c:dLbls>
        <c:smooth val="0"/>
        <c:axId val="385496760"/>
        <c:axId val="385497088"/>
      </c:lineChart>
      <c:catAx>
        <c:axId val="385496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5497088"/>
        <c:crosses val="autoZero"/>
        <c:auto val="1"/>
        <c:lblAlgn val="ctr"/>
        <c:lblOffset val="100"/>
        <c:noMultiLvlLbl val="0"/>
      </c:catAx>
      <c:valAx>
        <c:axId val="385497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5496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b-N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Sheet1!$B$1</c:f>
              <c:strCache>
                <c:ptCount val="1"/>
                <c:pt idx="0">
                  <c:v>Publication points</c:v>
                </c:pt>
              </c:strCache>
            </c:strRef>
          </c:tx>
          <c:spPr>
            <a:ln w="28575" cap="rnd">
              <a:solidFill>
                <a:schemeClr val="accent1"/>
              </a:solidFill>
              <a:round/>
            </a:ln>
            <a:effectLst/>
          </c:spPr>
          <c:marker>
            <c:symbol val="none"/>
          </c:marker>
          <c:cat>
            <c:numRef>
              <c:f>Sheet1!$A$2:$A$13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Sheet1!$B$2:$B$13</c:f>
              <c:numCache>
                <c:formatCode>General</c:formatCode>
                <c:ptCount val="12"/>
                <c:pt idx="0">
                  <c:v>48.6</c:v>
                </c:pt>
                <c:pt idx="1">
                  <c:v>22.2</c:v>
                </c:pt>
                <c:pt idx="2">
                  <c:v>16.899999999999999</c:v>
                </c:pt>
                <c:pt idx="3">
                  <c:v>38.4</c:v>
                </c:pt>
                <c:pt idx="4">
                  <c:v>26.9</c:v>
                </c:pt>
                <c:pt idx="5">
                  <c:v>14.9</c:v>
                </c:pt>
                <c:pt idx="6">
                  <c:v>25.8</c:v>
                </c:pt>
                <c:pt idx="7">
                  <c:v>21.4</c:v>
                </c:pt>
                <c:pt idx="8">
                  <c:v>11.2</c:v>
                </c:pt>
                <c:pt idx="9">
                  <c:v>30.1</c:v>
                </c:pt>
                <c:pt idx="10">
                  <c:v>42</c:v>
                </c:pt>
                <c:pt idx="11">
                  <c:v>27.3</c:v>
                </c:pt>
              </c:numCache>
            </c:numRef>
          </c:val>
          <c:smooth val="0"/>
          <c:extLst>
            <c:ext xmlns:c16="http://schemas.microsoft.com/office/drawing/2014/chart" uri="{C3380CC4-5D6E-409C-BE32-E72D297353CC}">
              <c16:uniqueId val="{00000000-6944-413A-BCC7-10A9B040D96A}"/>
            </c:ext>
          </c:extLst>
        </c:ser>
        <c:dLbls>
          <c:showLegendKey val="0"/>
          <c:showVal val="0"/>
          <c:showCatName val="0"/>
          <c:showSerName val="0"/>
          <c:showPercent val="0"/>
          <c:showBubbleSize val="0"/>
        </c:dLbls>
        <c:smooth val="0"/>
        <c:axId val="380706480"/>
        <c:axId val="381554440"/>
      </c:lineChart>
      <c:catAx>
        <c:axId val="38070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1554440"/>
        <c:crosses val="autoZero"/>
        <c:auto val="1"/>
        <c:lblAlgn val="ctr"/>
        <c:lblOffset val="100"/>
        <c:noMultiLvlLbl val="0"/>
      </c:catAx>
      <c:valAx>
        <c:axId val="381554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80706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b-N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B05C-E274-4A38-BC4B-9B8C3DBA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A75B87FB.dotm</Template>
  <TotalTime>3</TotalTime>
  <Pages>22</Pages>
  <Words>5336</Words>
  <Characters>28284</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Næss</dc:creator>
  <cp:lastModifiedBy>Frode Løvik</cp:lastModifiedBy>
  <cp:revision>3</cp:revision>
  <dcterms:created xsi:type="dcterms:W3CDTF">2017-06-07T12:24:00Z</dcterms:created>
  <dcterms:modified xsi:type="dcterms:W3CDTF">2017-06-07T12:27:00Z</dcterms:modified>
</cp:coreProperties>
</file>